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9A649A" w:rsidRPr="001D3087" w:rsidTr="00B4041F">
        <w:trPr>
          <w:trHeight w:val="2268"/>
        </w:trPr>
        <w:tc>
          <w:tcPr>
            <w:tcW w:w="3544" w:type="dxa"/>
          </w:tcPr>
          <w:p w:rsidR="009A649A" w:rsidRPr="001D3087" w:rsidRDefault="006F4B24" w:rsidP="003D6F6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1D3087">
              <w:rPr>
                <w:b/>
                <w:sz w:val="26"/>
                <w:szCs w:val="26"/>
              </w:rPr>
              <w:t>ỦY</w:t>
            </w:r>
            <w:r w:rsidR="009A649A" w:rsidRPr="001D3087">
              <w:rPr>
                <w:b/>
                <w:sz w:val="26"/>
                <w:szCs w:val="26"/>
              </w:rPr>
              <w:t xml:space="preserve"> BAN NHÂN DÂN</w:t>
            </w:r>
          </w:p>
          <w:p w:rsidR="009A649A" w:rsidRPr="001D3087" w:rsidRDefault="009A649A" w:rsidP="003D6F6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D3087">
              <w:rPr>
                <w:b/>
                <w:sz w:val="26"/>
                <w:szCs w:val="26"/>
              </w:rPr>
              <w:t>TỈNH HÀ TĨNH</w:t>
            </w:r>
          </w:p>
          <w:p w:rsidR="003D6F67" w:rsidRPr="00C4349C" w:rsidRDefault="0070716A" w:rsidP="00960174">
            <w:pPr>
              <w:spacing w:after="0" w:line="240" w:lineRule="auto"/>
              <w:ind w:left="-108"/>
              <w:jc w:val="center"/>
              <w:rPr>
                <w:sz w:val="18"/>
                <w:szCs w:val="26"/>
              </w:rPr>
            </w:pPr>
            <w:r>
              <w:rPr>
                <w:noProof/>
                <w:sz w:val="18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17144</wp:posOffset>
                      </wp:positionV>
                      <wp:extent cx="556260" cy="0"/>
                      <wp:effectExtent l="0" t="0" r="152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6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95pt,1.35pt" to="102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tUgGw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"/>
                  </w:pict>
                </mc:Fallback>
              </mc:AlternateContent>
            </w:r>
          </w:p>
          <w:p w:rsidR="003D6F67" w:rsidRPr="001D3087" w:rsidRDefault="009A649A" w:rsidP="003D6F6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D3087">
              <w:rPr>
                <w:sz w:val="26"/>
                <w:szCs w:val="26"/>
              </w:rPr>
              <w:t xml:space="preserve">Số: </w:t>
            </w:r>
            <w:r w:rsidR="00204233">
              <w:rPr>
                <w:sz w:val="26"/>
                <w:szCs w:val="26"/>
              </w:rPr>
              <w:t>2112</w:t>
            </w:r>
            <w:r w:rsidRPr="001D3087">
              <w:rPr>
                <w:sz w:val="26"/>
                <w:szCs w:val="26"/>
              </w:rPr>
              <w:t>/UBND-</w:t>
            </w:r>
            <w:r w:rsidR="006F4B24" w:rsidRPr="001D3087">
              <w:rPr>
                <w:sz w:val="26"/>
                <w:szCs w:val="26"/>
              </w:rPr>
              <w:t>KG</w:t>
            </w:r>
            <w:r w:rsidRPr="001D3087">
              <w:rPr>
                <w:sz w:val="26"/>
                <w:szCs w:val="26"/>
              </w:rPr>
              <w:t>VX</w:t>
            </w:r>
          </w:p>
          <w:p w:rsidR="009A649A" w:rsidRDefault="009A649A" w:rsidP="00B4041F">
            <w:pPr>
              <w:spacing w:before="80" w:after="120" w:line="240" w:lineRule="auto"/>
              <w:jc w:val="center"/>
            </w:pPr>
            <w:r w:rsidRPr="001D3087">
              <w:rPr>
                <w:spacing w:val="-4"/>
                <w:sz w:val="24"/>
                <w:szCs w:val="24"/>
              </w:rPr>
              <w:t xml:space="preserve">V/v đẩy mạnh thực hiện </w:t>
            </w:r>
            <w:r w:rsidR="00CB6E68">
              <w:rPr>
                <w:spacing w:val="-4"/>
                <w:sz w:val="24"/>
                <w:szCs w:val="24"/>
              </w:rPr>
              <w:t xml:space="preserve">                        </w:t>
            </w:r>
            <w:r w:rsidRPr="001D3087">
              <w:rPr>
                <w:spacing w:val="-4"/>
                <w:sz w:val="24"/>
                <w:szCs w:val="24"/>
              </w:rPr>
              <w:t>nếp sống</w:t>
            </w:r>
            <w:r w:rsidR="00C23B1D">
              <w:rPr>
                <w:spacing w:val="-4"/>
                <w:sz w:val="24"/>
                <w:szCs w:val="24"/>
              </w:rPr>
              <w:t xml:space="preserve"> </w:t>
            </w:r>
            <w:r w:rsidRPr="001D3087">
              <w:rPr>
                <w:spacing w:val="-4"/>
                <w:sz w:val="24"/>
                <w:szCs w:val="24"/>
              </w:rPr>
              <w:t>văn minh trong việc cưới, việc tang</w:t>
            </w:r>
            <w:r w:rsidR="00804C8A" w:rsidRPr="001D3087">
              <w:rPr>
                <w:spacing w:val="-4"/>
                <w:sz w:val="24"/>
                <w:szCs w:val="24"/>
              </w:rPr>
              <w:t xml:space="preserve"> và lễ hội</w:t>
            </w:r>
          </w:p>
          <w:p w:rsidR="009A649A" w:rsidRPr="007B5CA7" w:rsidRDefault="009A649A" w:rsidP="004059E8">
            <w:pPr>
              <w:pStyle w:val="NormalWeb"/>
              <w:shd w:val="clear" w:color="auto" w:fill="FFFFFF"/>
              <w:spacing w:before="0" w:beforeAutospacing="0" w:after="0" w:afterAutospacing="0"/>
              <w:ind w:firstLine="54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9A649A" w:rsidRPr="001D3087" w:rsidRDefault="009A649A" w:rsidP="004059E8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1D3087">
              <w:rPr>
                <w:b/>
                <w:sz w:val="26"/>
              </w:rPr>
              <w:t>CỘNG HÒA XÃ HỘI CHỦ NGHĨA VIỆT NAM</w:t>
            </w:r>
          </w:p>
          <w:p w:rsidR="009A649A" w:rsidRPr="001D3087" w:rsidRDefault="009A649A" w:rsidP="004059E8">
            <w:pPr>
              <w:spacing w:after="0" w:line="240" w:lineRule="auto"/>
              <w:jc w:val="center"/>
              <w:rPr>
                <w:b/>
              </w:rPr>
            </w:pPr>
            <w:r w:rsidRPr="001D3087">
              <w:rPr>
                <w:b/>
              </w:rPr>
              <w:t>Độc lập - Tự do - Hạnh phúc</w:t>
            </w:r>
          </w:p>
          <w:p w:rsidR="009A649A" w:rsidRPr="00C4349C" w:rsidRDefault="0070716A" w:rsidP="004059E8">
            <w:pPr>
              <w:spacing w:after="0" w:line="240" w:lineRule="auto"/>
              <w:jc w:val="right"/>
              <w:rPr>
                <w:b/>
                <w:sz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28574</wp:posOffset>
                      </wp:positionV>
                      <wp:extent cx="2040890" cy="0"/>
                      <wp:effectExtent l="0" t="0" r="1651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0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8pt,2.25pt" to="215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4X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kzdP5Al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"/>
                  </w:pict>
                </mc:Fallback>
              </mc:AlternateContent>
            </w:r>
          </w:p>
          <w:p w:rsidR="009A649A" w:rsidRPr="001D3087" w:rsidRDefault="00C23B1D" w:rsidP="002042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i/>
              </w:rPr>
              <w:t xml:space="preserve">        </w:t>
            </w:r>
            <w:r w:rsidR="007A3482" w:rsidRPr="001D3087">
              <w:rPr>
                <w:i/>
              </w:rPr>
              <w:t xml:space="preserve">Hà Tĩnh, ngày </w:t>
            </w:r>
            <w:r w:rsidR="00204233">
              <w:rPr>
                <w:i/>
              </w:rPr>
              <w:t xml:space="preserve">18 </w:t>
            </w:r>
            <w:r w:rsidR="007A3482" w:rsidRPr="001D3087">
              <w:rPr>
                <w:i/>
              </w:rPr>
              <w:t>tháng 4</w:t>
            </w:r>
            <w:r w:rsidR="009A649A" w:rsidRPr="001D3087">
              <w:rPr>
                <w:i/>
              </w:rPr>
              <w:t xml:space="preserve"> năm 2018</w:t>
            </w:r>
          </w:p>
        </w:tc>
      </w:tr>
    </w:tbl>
    <w:p w:rsidR="00FC79CC" w:rsidRDefault="004059E8" w:rsidP="00FC79CC">
      <w:pPr>
        <w:spacing w:after="0" w:line="240" w:lineRule="auto"/>
        <w:jc w:val="both"/>
      </w:pPr>
      <w:r>
        <w:rPr>
          <w:b/>
        </w:rPr>
        <w:tab/>
      </w:r>
      <w:r w:rsidR="00C23B1D">
        <w:rPr>
          <w:b/>
        </w:rPr>
        <w:tab/>
        <w:t xml:space="preserve">   </w:t>
      </w:r>
      <w:r w:rsidR="009A649A" w:rsidRPr="00CA244C">
        <w:t xml:space="preserve">Kính gửi: </w:t>
      </w:r>
    </w:p>
    <w:p w:rsidR="00C23B1D" w:rsidRDefault="009A649A" w:rsidP="00C23B1D">
      <w:pPr>
        <w:spacing w:after="0" w:line="240" w:lineRule="auto"/>
        <w:ind w:left="2160" w:firstLine="720"/>
        <w:jc w:val="both"/>
        <w:rPr>
          <w:szCs w:val="28"/>
        </w:rPr>
      </w:pPr>
      <w:r w:rsidRPr="00CA244C">
        <w:rPr>
          <w:szCs w:val="28"/>
        </w:rPr>
        <w:t xml:space="preserve">- </w:t>
      </w:r>
      <w:r w:rsidR="00F21EC5">
        <w:rPr>
          <w:szCs w:val="28"/>
        </w:rPr>
        <w:t>Giám đốc</w:t>
      </w:r>
      <w:r w:rsidRPr="00CA244C">
        <w:rPr>
          <w:szCs w:val="28"/>
        </w:rPr>
        <w:t xml:space="preserve"> các sở, </w:t>
      </w:r>
      <w:r w:rsidR="00F21EC5">
        <w:rPr>
          <w:szCs w:val="28"/>
        </w:rPr>
        <w:t xml:space="preserve">Thủ trưởng các </w:t>
      </w:r>
      <w:r w:rsidR="00894CCF">
        <w:rPr>
          <w:szCs w:val="28"/>
        </w:rPr>
        <w:t>ban, ngành,</w:t>
      </w:r>
      <w:r w:rsidR="00FC79CC">
        <w:rPr>
          <w:szCs w:val="28"/>
        </w:rPr>
        <w:t xml:space="preserve"> </w:t>
      </w:r>
    </w:p>
    <w:p w:rsidR="00320395" w:rsidRDefault="00C23B1D" w:rsidP="00C23B1D">
      <w:pPr>
        <w:spacing w:after="60" w:line="240" w:lineRule="auto"/>
        <w:ind w:left="1440"/>
        <w:jc w:val="both"/>
        <w:rPr>
          <w:szCs w:val="28"/>
        </w:rPr>
      </w:pPr>
      <w:r>
        <w:rPr>
          <w:szCs w:val="28"/>
        </w:rPr>
        <w:t xml:space="preserve">              </w:t>
      </w:r>
      <w:r w:rsidR="00CB6E68">
        <w:rPr>
          <w:szCs w:val="28"/>
        </w:rPr>
        <w:t xml:space="preserve"> </w:t>
      </w:r>
      <w:r>
        <w:rPr>
          <w:szCs w:val="28"/>
        </w:rPr>
        <w:t xml:space="preserve">        </w:t>
      </w:r>
      <w:proofErr w:type="gramStart"/>
      <w:r w:rsidR="009A649A" w:rsidRPr="00CA244C">
        <w:rPr>
          <w:szCs w:val="28"/>
        </w:rPr>
        <w:t>đoàn</w:t>
      </w:r>
      <w:proofErr w:type="gramEnd"/>
      <w:r w:rsidR="009A649A" w:rsidRPr="00CA244C">
        <w:rPr>
          <w:szCs w:val="28"/>
        </w:rPr>
        <w:t xml:space="preserve"> thể cấp tỉnh;</w:t>
      </w:r>
    </w:p>
    <w:p w:rsidR="009A649A" w:rsidRDefault="009A649A" w:rsidP="00C23B1D">
      <w:pPr>
        <w:pStyle w:val="NormalWeb"/>
        <w:shd w:val="clear" w:color="auto" w:fill="FFFFFF"/>
        <w:spacing w:before="80" w:beforeAutospacing="0" w:after="0" w:afterAutospacing="0"/>
        <w:ind w:left="2160" w:firstLine="720"/>
        <w:rPr>
          <w:sz w:val="28"/>
          <w:szCs w:val="28"/>
        </w:rPr>
      </w:pPr>
      <w:r w:rsidRPr="00CA244C">
        <w:rPr>
          <w:sz w:val="28"/>
          <w:szCs w:val="28"/>
        </w:rPr>
        <w:t>- Chủ tịch UBND các huyện, thị xã</w:t>
      </w:r>
      <w:r>
        <w:rPr>
          <w:sz w:val="28"/>
          <w:szCs w:val="28"/>
        </w:rPr>
        <w:t xml:space="preserve">, </w:t>
      </w:r>
      <w:r w:rsidRPr="00CA244C">
        <w:rPr>
          <w:sz w:val="28"/>
          <w:szCs w:val="28"/>
        </w:rPr>
        <w:t>thành phố.</w:t>
      </w:r>
    </w:p>
    <w:p w:rsidR="009A649A" w:rsidRDefault="009A649A" w:rsidP="004059E8">
      <w:pPr>
        <w:pStyle w:val="NormalWeb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3C1022" w:rsidRPr="003C1022" w:rsidRDefault="00863C49" w:rsidP="00290DA6">
      <w:pPr>
        <w:spacing w:before="80" w:after="0" w:line="240" w:lineRule="auto"/>
        <w:ind w:firstLine="573"/>
        <w:jc w:val="both"/>
        <w:rPr>
          <w:color w:val="070707"/>
          <w:shd w:val="clear" w:color="auto" w:fill="FFFFFF"/>
        </w:rPr>
      </w:pPr>
      <w:r>
        <w:t xml:space="preserve">Trong thời gian qua, </w:t>
      </w:r>
      <w:r>
        <w:rPr>
          <w:color w:val="070707"/>
          <w:shd w:val="clear" w:color="auto" w:fill="FFFFFF"/>
        </w:rPr>
        <w:t>cấp ủy Đảng, chính quyền</w:t>
      </w:r>
      <w:r w:rsidR="00F970A9">
        <w:rPr>
          <w:color w:val="070707"/>
          <w:shd w:val="clear" w:color="auto" w:fill="FFFFFF"/>
        </w:rPr>
        <w:t>, đoàn thể</w:t>
      </w:r>
      <w:r>
        <w:rPr>
          <w:color w:val="070707"/>
          <w:shd w:val="clear" w:color="auto" w:fill="FFFFFF"/>
        </w:rPr>
        <w:t xml:space="preserve"> các cấp </w:t>
      </w:r>
      <w:r w:rsidR="00957F4A" w:rsidRPr="003C1022">
        <w:rPr>
          <w:color w:val="070707"/>
          <w:shd w:val="clear" w:color="auto" w:fill="FFFFFF"/>
        </w:rPr>
        <w:t xml:space="preserve">đã </w:t>
      </w:r>
      <w:r w:rsidR="00F970A9">
        <w:rPr>
          <w:color w:val="070707"/>
          <w:shd w:val="clear" w:color="auto" w:fill="FFFFFF"/>
        </w:rPr>
        <w:t xml:space="preserve">quan tâm lãnh đạo, chỉ đạo </w:t>
      </w:r>
      <w:r w:rsidR="00821518">
        <w:rPr>
          <w:color w:val="070707"/>
          <w:shd w:val="clear" w:color="auto" w:fill="FFFFFF"/>
        </w:rPr>
        <w:t xml:space="preserve">công tác </w:t>
      </w:r>
      <w:r w:rsidR="00957F4A" w:rsidRPr="003C1022">
        <w:rPr>
          <w:color w:val="070707"/>
          <w:shd w:val="clear" w:color="auto" w:fill="FFFFFF"/>
        </w:rPr>
        <w:t>tuyên truyền, vận động, hướng dẫn thực hiện nếp sống văn minh trong việc cưới, việc tang</w:t>
      </w:r>
      <w:r w:rsidR="00485516">
        <w:rPr>
          <w:color w:val="070707"/>
          <w:shd w:val="clear" w:color="auto" w:fill="FFFFFF"/>
        </w:rPr>
        <w:t xml:space="preserve"> và </w:t>
      </w:r>
      <w:r w:rsidR="006C095D">
        <w:rPr>
          <w:color w:val="070707"/>
          <w:shd w:val="clear" w:color="auto" w:fill="FFFFFF"/>
        </w:rPr>
        <w:t>lễ hội,</w:t>
      </w:r>
      <w:r w:rsidR="00EB1302">
        <w:rPr>
          <w:color w:val="070707"/>
          <w:shd w:val="clear" w:color="auto" w:fill="FFFFFF"/>
        </w:rPr>
        <w:t xml:space="preserve"> </w:t>
      </w:r>
      <w:r w:rsidR="00981D00" w:rsidRPr="003C1022">
        <w:rPr>
          <w:color w:val="070707"/>
          <w:shd w:val="clear" w:color="auto" w:fill="FFFFFF"/>
        </w:rPr>
        <w:t>tạ</w:t>
      </w:r>
      <w:r w:rsidR="008B1B60">
        <w:rPr>
          <w:color w:val="070707"/>
          <w:shd w:val="clear" w:color="auto" w:fill="FFFFFF"/>
        </w:rPr>
        <w:t>o</w:t>
      </w:r>
      <w:r w:rsidR="00981D00" w:rsidRPr="003C1022">
        <w:rPr>
          <w:color w:val="070707"/>
          <w:shd w:val="clear" w:color="auto" w:fill="FFFFFF"/>
        </w:rPr>
        <w:t xml:space="preserve"> chuyển biến tích cực</w:t>
      </w:r>
      <w:r w:rsidR="00981D00">
        <w:rPr>
          <w:color w:val="070707"/>
          <w:shd w:val="clear" w:color="auto" w:fill="FFFFFF"/>
        </w:rPr>
        <w:t xml:space="preserve"> trong nhận thức</w:t>
      </w:r>
      <w:r w:rsidR="006F72C5">
        <w:rPr>
          <w:color w:val="070707"/>
          <w:shd w:val="clear" w:color="auto" w:fill="FFFFFF"/>
        </w:rPr>
        <w:t xml:space="preserve">, đồng thuận, hưởng ứng nhiệt tình, tích cực của </w:t>
      </w:r>
      <w:r w:rsidR="002D3A10">
        <w:rPr>
          <w:color w:val="070707"/>
          <w:shd w:val="clear" w:color="auto" w:fill="FFFFFF"/>
        </w:rPr>
        <w:t>đông đảo</w:t>
      </w:r>
      <w:r w:rsidR="00F36F3F">
        <w:rPr>
          <w:color w:val="070707"/>
          <w:shd w:val="clear" w:color="auto" w:fill="FFFFFF"/>
        </w:rPr>
        <w:t xml:space="preserve"> </w:t>
      </w:r>
      <w:r w:rsidR="008F2240">
        <w:rPr>
          <w:color w:val="070707"/>
          <w:shd w:val="clear" w:color="auto" w:fill="FFFFFF"/>
        </w:rPr>
        <w:t>Nhân</w:t>
      </w:r>
      <w:r w:rsidR="006F72C5">
        <w:rPr>
          <w:color w:val="070707"/>
          <w:shd w:val="clear" w:color="auto" w:fill="FFFFFF"/>
        </w:rPr>
        <w:t xml:space="preserve"> dân</w:t>
      </w:r>
      <w:r w:rsidR="00F53012">
        <w:rPr>
          <w:color w:val="070707"/>
          <w:shd w:val="clear" w:color="auto" w:fill="FFFFFF"/>
        </w:rPr>
        <w:t xml:space="preserve">. </w:t>
      </w:r>
      <w:r w:rsidR="00065B38">
        <w:rPr>
          <w:color w:val="070707"/>
          <w:shd w:val="clear" w:color="auto" w:fill="FFFFFF"/>
        </w:rPr>
        <w:t>Tuy vậy</w:t>
      </w:r>
      <w:r w:rsidR="003C1022" w:rsidRPr="003C1022">
        <w:rPr>
          <w:color w:val="070707"/>
          <w:shd w:val="clear" w:color="auto" w:fill="FFFFFF"/>
        </w:rPr>
        <w:t>, bên cạnh những kết quả đạt được, việc cưới, việc tang</w:t>
      </w:r>
      <w:r w:rsidR="006C095D">
        <w:rPr>
          <w:color w:val="070707"/>
          <w:shd w:val="clear" w:color="auto" w:fill="FFFFFF"/>
        </w:rPr>
        <w:t xml:space="preserve"> và </w:t>
      </w:r>
      <w:r w:rsidR="00FF61EF">
        <w:rPr>
          <w:color w:val="070707"/>
          <w:shd w:val="clear" w:color="auto" w:fill="FFFFFF"/>
        </w:rPr>
        <w:t>l</w:t>
      </w:r>
      <w:r w:rsidR="00FF61EF" w:rsidRPr="00FF61EF">
        <w:rPr>
          <w:color w:val="070707"/>
          <w:shd w:val="clear" w:color="auto" w:fill="FFFFFF"/>
        </w:rPr>
        <w:t>ễ</w:t>
      </w:r>
      <w:r w:rsidR="00FF61EF">
        <w:rPr>
          <w:color w:val="070707"/>
          <w:shd w:val="clear" w:color="auto" w:fill="FFFFFF"/>
        </w:rPr>
        <w:t xml:space="preserve"> h</w:t>
      </w:r>
      <w:r w:rsidR="00FF61EF" w:rsidRPr="00FF61EF">
        <w:rPr>
          <w:color w:val="070707"/>
          <w:shd w:val="clear" w:color="auto" w:fill="FFFFFF"/>
        </w:rPr>
        <w:t>ội</w:t>
      </w:r>
      <w:r w:rsidR="00FF61EF">
        <w:rPr>
          <w:color w:val="070707"/>
          <w:shd w:val="clear" w:color="auto" w:fill="FFFFFF"/>
        </w:rPr>
        <w:t xml:space="preserve"> </w:t>
      </w:r>
      <w:r w:rsidR="006306A0">
        <w:rPr>
          <w:color w:val="070707"/>
          <w:shd w:val="clear" w:color="auto" w:fill="FFFFFF"/>
        </w:rPr>
        <w:t xml:space="preserve">ở một số địa phương, gia đình </w:t>
      </w:r>
      <w:r w:rsidR="003C1022" w:rsidRPr="003C1022">
        <w:rPr>
          <w:color w:val="070707"/>
          <w:shd w:val="clear" w:color="auto" w:fill="FFFFFF"/>
        </w:rPr>
        <w:t xml:space="preserve">vẫn còn những hạn chế như: </w:t>
      </w:r>
      <w:r w:rsidR="00494994">
        <w:rPr>
          <w:color w:val="070707"/>
          <w:shd w:val="clear" w:color="auto" w:fill="FFFFFF"/>
        </w:rPr>
        <w:t>Vi</w:t>
      </w:r>
      <w:r w:rsidR="00494994" w:rsidRPr="00494994">
        <w:rPr>
          <w:color w:val="070707"/>
          <w:shd w:val="clear" w:color="auto" w:fill="FFFFFF"/>
        </w:rPr>
        <w:t>ệc</w:t>
      </w:r>
      <w:r w:rsidR="00494994">
        <w:rPr>
          <w:color w:val="070707"/>
          <w:shd w:val="clear" w:color="auto" w:fill="FFFFFF"/>
        </w:rPr>
        <w:t xml:space="preserve"> cư</w:t>
      </w:r>
      <w:r w:rsidR="00494994" w:rsidRPr="00494994">
        <w:rPr>
          <w:color w:val="070707"/>
          <w:shd w:val="clear" w:color="auto" w:fill="FFFFFF"/>
        </w:rPr>
        <w:t>ới</w:t>
      </w:r>
      <w:r w:rsidR="004B7A91">
        <w:rPr>
          <w:color w:val="070707"/>
          <w:shd w:val="clear" w:color="auto" w:fill="FFFFFF"/>
        </w:rPr>
        <w:t>, vi</w:t>
      </w:r>
      <w:r w:rsidR="004B7A91" w:rsidRPr="004B7A91">
        <w:rPr>
          <w:color w:val="070707"/>
          <w:shd w:val="clear" w:color="auto" w:fill="FFFFFF"/>
        </w:rPr>
        <w:t>ệc</w:t>
      </w:r>
      <w:r w:rsidR="004B7A91">
        <w:rPr>
          <w:color w:val="070707"/>
          <w:shd w:val="clear" w:color="auto" w:fill="FFFFFF"/>
        </w:rPr>
        <w:t xml:space="preserve"> tang</w:t>
      </w:r>
      <w:r w:rsidR="00494994">
        <w:rPr>
          <w:color w:val="070707"/>
          <w:shd w:val="clear" w:color="auto" w:fill="FFFFFF"/>
        </w:rPr>
        <w:t xml:space="preserve"> </w:t>
      </w:r>
      <w:r w:rsidR="00664DA9">
        <w:rPr>
          <w:color w:val="070707"/>
          <w:shd w:val="clear" w:color="auto" w:fill="FFFFFF"/>
        </w:rPr>
        <w:t xml:space="preserve">còn </w:t>
      </w:r>
      <w:r w:rsidR="00494994">
        <w:rPr>
          <w:color w:val="070707"/>
          <w:shd w:val="clear" w:color="auto" w:fill="FFFFFF"/>
        </w:rPr>
        <w:t>t</w:t>
      </w:r>
      <w:r w:rsidR="003C1022" w:rsidRPr="003C1022">
        <w:rPr>
          <w:color w:val="070707"/>
          <w:shd w:val="clear" w:color="auto" w:fill="FFFFFF"/>
        </w:rPr>
        <w:t>ổ chứ</w:t>
      </w:r>
      <w:r w:rsidR="004F0434">
        <w:rPr>
          <w:color w:val="070707"/>
          <w:shd w:val="clear" w:color="auto" w:fill="FFFFFF"/>
        </w:rPr>
        <w:t>c lãng phí</w:t>
      </w:r>
      <w:r w:rsidR="003C1022" w:rsidRPr="003C1022">
        <w:rPr>
          <w:color w:val="070707"/>
          <w:shd w:val="clear" w:color="auto" w:fill="FFFFFF"/>
        </w:rPr>
        <w:t>; ăn uố</w:t>
      </w:r>
      <w:r w:rsidR="006306DD">
        <w:rPr>
          <w:color w:val="070707"/>
          <w:shd w:val="clear" w:color="auto" w:fill="FFFFFF"/>
        </w:rPr>
        <w:t>ng linh đình</w:t>
      </w:r>
      <w:r w:rsidR="003C1022" w:rsidRPr="003C1022">
        <w:rPr>
          <w:color w:val="070707"/>
          <w:shd w:val="clear" w:color="auto" w:fill="FFFFFF"/>
        </w:rPr>
        <w:t xml:space="preserve"> nhiều ngày, mời nhiều khách; dựng </w:t>
      </w:r>
      <w:r w:rsidR="001E2A65">
        <w:rPr>
          <w:color w:val="070707"/>
          <w:shd w:val="clear" w:color="auto" w:fill="FFFFFF"/>
        </w:rPr>
        <w:t>rạp</w:t>
      </w:r>
      <w:r w:rsidR="003C1022" w:rsidRPr="003C1022">
        <w:rPr>
          <w:color w:val="070707"/>
          <w:shd w:val="clear" w:color="auto" w:fill="FFFFFF"/>
        </w:rPr>
        <w:t>, nhà bạt</w:t>
      </w:r>
      <w:r w:rsidR="006A53A0">
        <w:rPr>
          <w:color w:val="070707"/>
          <w:shd w:val="clear" w:color="auto" w:fill="FFFFFF"/>
        </w:rPr>
        <w:t xml:space="preserve"> lấn chiếm lòng đường, v</w:t>
      </w:r>
      <w:r w:rsidR="006C095D">
        <w:rPr>
          <w:color w:val="070707"/>
          <w:shd w:val="clear" w:color="auto" w:fill="FFFFFF"/>
        </w:rPr>
        <w:t>ỉa</w:t>
      </w:r>
      <w:r w:rsidR="006A53A0">
        <w:rPr>
          <w:color w:val="070707"/>
          <w:shd w:val="clear" w:color="auto" w:fill="FFFFFF"/>
        </w:rPr>
        <w:t xml:space="preserve"> hè</w:t>
      </w:r>
      <w:r w:rsidR="006306DD">
        <w:rPr>
          <w:color w:val="070707"/>
          <w:shd w:val="clear" w:color="auto" w:fill="FFFFFF"/>
        </w:rPr>
        <w:t>;</w:t>
      </w:r>
      <w:r w:rsidR="003C1022" w:rsidRPr="003C1022">
        <w:rPr>
          <w:color w:val="070707"/>
          <w:shd w:val="clear" w:color="auto" w:fill="FFFFFF"/>
        </w:rPr>
        <w:t xml:space="preserve"> sử dụng loa đài </w:t>
      </w:r>
      <w:r w:rsidR="006A53A0">
        <w:rPr>
          <w:color w:val="070707"/>
          <w:shd w:val="clear" w:color="auto" w:fill="FFFFFF"/>
        </w:rPr>
        <w:t xml:space="preserve">công suất lớn, ngoài giờ quy định </w:t>
      </w:r>
      <w:r w:rsidR="003C1022" w:rsidRPr="003C1022">
        <w:rPr>
          <w:color w:val="070707"/>
          <w:shd w:val="clear" w:color="auto" w:fill="FFFFFF"/>
        </w:rPr>
        <w:t xml:space="preserve">gây ảnh hưởng đến sinh hoạt </w:t>
      </w:r>
      <w:r w:rsidR="004F0434">
        <w:rPr>
          <w:color w:val="070707"/>
          <w:shd w:val="clear" w:color="auto" w:fill="FFFFFF"/>
        </w:rPr>
        <w:t xml:space="preserve">chung </w:t>
      </w:r>
      <w:r w:rsidR="003C1022" w:rsidRPr="003C1022">
        <w:rPr>
          <w:color w:val="070707"/>
          <w:shd w:val="clear" w:color="auto" w:fill="FFFFFF"/>
        </w:rPr>
        <w:t>của cộng đồng dân cư, vi phạm trật tự an toàn giao thông</w:t>
      </w:r>
      <w:r w:rsidR="00674497">
        <w:rPr>
          <w:color w:val="070707"/>
          <w:shd w:val="clear" w:color="auto" w:fill="FFFFFF"/>
        </w:rPr>
        <w:t xml:space="preserve">; </w:t>
      </w:r>
      <w:r w:rsidR="003C1022" w:rsidRPr="003C1022">
        <w:rPr>
          <w:color w:val="070707"/>
          <w:shd w:val="clear" w:color="auto" w:fill="FFFFFF"/>
        </w:rPr>
        <w:t>vẫn còn tập quán đốt nhiều đồ </w:t>
      </w:r>
      <w:r w:rsidR="004F0434">
        <w:rPr>
          <w:color w:val="070707"/>
          <w:shd w:val="clear" w:color="auto" w:fill="FFFFFF"/>
        </w:rPr>
        <w:t>giấy</w:t>
      </w:r>
      <w:r w:rsidR="003C1022" w:rsidRPr="003C1022">
        <w:rPr>
          <w:color w:val="070707"/>
          <w:shd w:val="clear" w:color="auto" w:fill="FFFFFF"/>
        </w:rPr>
        <w:t>, rắc rải vàng mã và tiền trên đườ</w:t>
      </w:r>
      <w:r w:rsidR="00332F92">
        <w:rPr>
          <w:color w:val="070707"/>
          <w:shd w:val="clear" w:color="auto" w:fill="FFFFFF"/>
        </w:rPr>
        <w:t>ng đưa tang</w:t>
      </w:r>
      <w:r w:rsidR="003C1022" w:rsidRPr="003C1022">
        <w:rPr>
          <w:color w:val="070707"/>
          <w:shd w:val="clear" w:color="auto" w:fill="FFFFFF"/>
        </w:rPr>
        <w:t>.</w:t>
      </w:r>
      <w:r w:rsidR="007D7E21">
        <w:rPr>
          <w:color w:val="070707"/>
          <w:shd w:val="clear" w:color="auto" w:fill="FFFFFF"/>
        </w:rPr>
        <w:t xml:space="preserve"> </w:t>
      </w:r>
      <w:r w:rsidR="001E2A65">
        <w:rPr>
          <w:color w:val="070707"/>
          <w:shd w:val="clear" w:color="auto" w:fill="FFFFFF"/>
        </w:rPr>
        <w:t>Một số</w:t>
      </w:r>
      <w:r w:rsidR="003C1022" w:rsidRPr="003C1022">
        <w:rPr>
          <w:color w:val="070707"/>
          <w:shd w:val="clear" w:color="auto" w:fill="FFFFFF"/>
        </w:rPr>
        <w:t xml:space="preserve"> cán bộ, </w:t>
      </w:r>
      <w:r w:rsidR="001E2A65">
        <w:rPr>
          <w:color w:val="070707"/>
          <w:shd w:val="clear" w:color="auto" w:fill="FFFFFF"/>
        </w:rPr>
        <w:t xml:space="preserve">đảng viên, </w:t>
      </w:r>
      <w:r w:rsidR="003C1022" w:rsidRPr="003C1022">
        <w:rPr>
          <w:color w:val="070707"/>
          <w:shd w:val="clear" w:color="auto" w:fill="FFFFFF"/>
        </w:rPr>
        <w:t>công chức, viên chức chưa gương mẫu trong thực hiện.</w:t>
      </w:r>
      <w:r w:rsidR="003D043C">
        <w:rPr>
          <w:color w:val="070707"/>
          <w:shd w:val="clear" w:color="auto" w:fill="FFFFFF"/>
        </w:rPr>
        <w:t xml:space="preserve"> </w:t>
      </w:r>
      <w:r w:rsidR="00256327">
        <w:t>Trong lễ hộ</w:t>
      </w:r>
      <w:r w:rsidR="009E1A76">
        <w:t>i</w:t>
      </w:r>
      <w:r w:rsidR="003A1968">
        <w:t xml:space="preserve"> </w:t>
      </w:r>
      <w:r w:rsidR="00256327">
        <w:t>c</w:t>
      </w:r>
      <w:r w:rsidR="00256327" w:rsidRPr="00256327">
        <w:t>òn</w:t>
      </w:r>
      <w:r w:rsidR="00256327">
        <w:t xml:space="preserve"> t</w:t>
      </w:r>
      <w:r w:rsidR="003D043C">
        <w:t xml:space="preserve">ình trạng </w:t>
      </w:r>
      <w:r w:rsidR="00A94715">
        <w:t>chen</w:t>
      </w:r>
      <w:r w:rsidR="00F96A80">
        <w:t xml:space="preserve"> lấn, xô đẩy, lộn </w:t>
      </w:r>
      <w:proofErr w:type="gramStart"/>
      <w:r w:rsidR="00F96A80">
        <w:t>xộn</w:t>
      </w:r>
      <w:r w:rsidR="00256327">
        <w:t>,…</w:t>
      </w:r>
      <w:r w:rsidR="003D043C">
        <w:t>;</w:t>
      </w:r>
      <w:proofErr w:type="gramEnd"/>
      <w:r w:rsidR="003D043C">
        <w:t xml:space="preserve"> vệ sinh môi trường, an ninh trật tự, an toàn giao thông, phòng chống cháy nổ </w:t>
      </w:r>
      <w:r w:rsidR="00494994">
        <w:t>m</w:t>
      </w:r>
      <w:r w:rsidR="00494994" w:rsidRPr="00494994">
        <w:t>ột</w:t>
      </w:r>
      <w:r w:rsidR="00494994">
        <w:t xml:space="preserve"> s</w:t>
      </w:r>
      <w:r w:rsidR="00494994" w:rsidRPr="00494994">
        <w:t>ố</w:t>
      </w:r>
      <w:r w:rsidR="00494994">
        <w:t xml:space="preserve"> n</w:t>
      </w:r>
      <w:r w:rsidR="00494994" w:rsidRPr="00494994">
        <w:t>ơ</w:t>
      </w:r>
      <w:r w:rsidR="00494994">
        <w:t xml:space="preserve">i </w:t>
      </w:r>
      <w:r w:rsidR="003D043C">
        <w:t>chưa đảm bảo.</w:t>
      </w:r>
    </w:p>
    <w:p w:rsidR="009A649A" w:rsidRPr="00875893" w:rsidRDefault="003D043C" w:rsidP="00FD3E72">
      <w:pPr>
        <w:spacing w:before="80" w:after="0" w:line="240" w:lineRule="auto"/>
        <w:ind w:right="-108"/>
        <w:jc w:val="both"/>
      </w:pPr>
      <w:r>
        <w:rPr>
          <w:color w:val="070707"/>
          <w:shd w:val="clear" w:color="auto" w:fill="FFFFFF"/>
        </w:rPr>
        <w:tab/>
      </w:r>
      <w:r w:rsidR="003C1022" w:rsidRPr="003C1022">
        <w:rPr>
          <w:color w:val="070707"/>
          <w:shd w:val="clear" w:color="auto" w:fill="FFFFFF"/>
        </w:rPr>
        <w:t>Để chấn chỉnh, khắc phục những hạn chế nêu trên, hướng tới xây dựng nếp sống văn minh trong việc cưới, việc tang</w:t>
      </w:r>
      <w:r w:rsidR="007774E6">
        <w:rPr>
          <w:color w:val="070707"/>
          <w:shd w:val="clear" w:color="auto" w:fill="FFFFFF"/>
        </w:rPr>
        <w:t xml:space="preserve"> v</w:t>
      </w:r>
      <w:r w:rsidR="007774E6" w:rsidRPr="007774E6">
        <w:rPr>
          <w:color w:val="070707"/>
          <w:shd w:val="clear" w:color="auto" w:fill="FFFFFF"/>
        </w:rPr>
        <w:t>à</w:t>
      </w:r>
      <w:r>
        <w:rPr>
          <w:color w:val="070707"/>
          <w:shd w:val="clear" w:color="auto" w:fill="FFFFFF"/>
        </w:rPr>
        <w:t xml:space="preserve"> lễ hội, </w:t>
      </w:r>
      <w:r w:rsidR="009A649A">
        <w:t xml:space="preserve">Ủy ban nhân dân tỉnh yêu cầu </w:t>
      </w:r>
      <w:r w:rsidR="007C10A0">
        <w:t>Giám đốc</w:t>
      </w:r>
      <w:r w:rsidR="009A649A" w:rsidRPr="00CA244C">
        <w:t xml:space="preserve"> các sở</w:t>
      </w:r>
      <w:r w:rsidR="009A649A">
        <w:t xml:space="preserve">, </w:t>
      </w:r>
      <w:r w:rsidR="007C10A0">
        <w:t xml:space="preserve">Thủ trưởng các </w:t>
      </w:r>
      <w:r w:rsidR="009A649A">
        <w:t>ban, ngành, đoàn thể cấp tỉnh</w:t>
      </w:r>
      <w:r w:rsidR="007C10A0">
        <w:t>,</w:t>
      </w:r>
      <w:r w:rsidR="00A733E4">
        <w:t xml:space="preserve"> </w:t>
      </w:r>
      <w:r w:rsidR="009A649A" w:rsidRPr="00CA244C">
        <w:t xml:space="preserve">Chủ tịch </w:t>
      </w:r>
      <w:r w:rsidR="009A649A">
        <w:t>Ủy ban nhân dân</w:t>
      </w:r>
      <w:r w:rsidR="009A649A" w:rsidRPr="00CA244C">
        <w:t xml:space="preserve"> các huyện, thành phố, thị xã</w:t>
      </w:r>
      <w:r w:rsidR="00004554">
        <w:t xml:space="preserve"> theo chức năng, nhiệm vụ, phạm vi quản lý chỉ đạo</w:t>
      </w:r>
      <w:r w:rsidR="009A649A" w:rsidRPr="00875893">
        <w:t xml:space="preserve"> thực hiện </w:t>
      </w:r>
      <w:r w:rsidR="009A649A">
        <w:t>t</w:t>
      </w:r>
      <w:r w:rsidR="009A649A" w:rsidRPr="00FC1F8C">
        <w:t>ốt</w:t>
      </w:r>
      <w:r w:rsidR="00F66D5E">
        <w:t xml:space="preserve"> </w:t>
      </w:r>
      <w:r w:rsidR="009A649A" w:rsidRPr="00875893">
        <w:t xml:space="preserve">một số </w:t>
      </w:r>
      <w:r w:rsidR="007C10A0">
        <w:t>nội dung</w:t>
      </w:r>
      <w:r w:rsidR="009A649A" w:rsidRPr="00875893">
        <w:t xml:space="preserve"> sau:</w:t>
      </w:r>
    </w:p>
    <w:p w:rsidR="0074707E" w:rsidRDefault="007C10A0" w:rsidP="00FD3E72">
      <w:pPr>
        <w:spacing w:before="80" w:after="0" w:line="240" w:lineRule="auto"/>
        <w:ind w:firstLine="720"/>
        <w:jc w:val="both"/>
      </w:pPr>
      <w:r>
        <w:t xml:space="preserve">1. </w:t>
      </w:r>
      <w:r w:rsidR="009A649A" w:rsidRPr="003F52B5">
        <w:t>Tiếp tục quán triệt và thực hiện nghiêm</w:t>
      </w:r>
      <w:r w:rsidR="00064381">
        <w:t xml:space="preserve"> trong cán bộ, công chức, đảng viên</w:t>
      </w:r>
      <w:r w:rsidR="000F1F36">
        <w:t>,</w:t>
      </w:r>
      <w:r w:rsidR="00064381">
        <w:t xml:space="preserve"> Nhân dân</w:t>
      </w:r>
      <w:r w:rsidR="0062236C" w:rsidRPr="0062236C">
        <w:t xml:space="preserve"> </w:t>
      </w:r>
      <w:r w:rsidR="0062236C">
        <w:t>các quy định của Đảng, Nhà nước về nếp sống văn minh trong việc cưới, việc tang và lễ hội, chú trọng</w:t>
      </w:r>
      <w:r w:rsidR="00064381">
        <w:t>:</w:t>
      </w:r>
      <w:r w:rsidR="009A649A" w:rsidRPr="003F52B5">
        <w:t xml:space="preserve"> </w:t>
      </w:r>
      <w:r w:rsidR="004C0CE4" w:rsidRPr="003F52B5">
        <w:t>Kết luận số 51-KL/TW ngày 22/07/2009 của Bộ Chính trị</w:t>
      </w:r>
      <w:r w:rsidR="004C0CE4">
        <w:t xml:space="preserve"> (K</w:t>
      </w:r>
      <w:r w:rsidR="004C0CE4" w:rsidRPr="003F52B5">
        <w:t xml:space="preserve">hóa X) về việc tiếp tục thực hiện </w:t>
      </w:r>
      <w:r w:rsidR="00FB45D6" w:rsidRPr="003F52B5">
        <w:t>Chỉ thị số 27-CT/TW ngày 12/01/1998 của Bộ Chính trị</w:t>
      </w:r>
      <w:r w:rsidR="00FB45D6">
        <w:t xml:space="preserve"> (K</w:t>
      </w:r>
      <w:r w:rsidR="00FB45D6" w:rsidRPr="003F52B5">
        <w:t>hoá VIII) về việc thực hiện nếp sống văn minh trong việc cưới, việc tang, lễ hội;</w:t>
      </w:r>
      <w:r w:rsidR="00FB45D6">
        <w:t xml:space="preserve"> </w:t>
      </w:r>
      <w:r w:rsidR="000B0AA6" w:rsidRPr="00F57CF8">
        <w:t xml:space="preserve">Quyết định số 308/2005/QĐ-TTG ngày 25/11/2005 của Thủ tướng Chính phủ về </w:t>
      </w:r>
      <w:r w:rsidR="00625E3F">
        <w:t xml:space="preserve">ban hành Quy chế </w:t>
      </w:r>
      <w:r w:rsidR="000B0AA6" w:rsidRPr="00F57CF8">
        <w:t>thực hiện nếp sống văn minh trong việc cưới, việc tang và lễ hội</w:t>
      </w:r>
      <w:r w:rsidR="000B0AA6">
        <w:t>;</w:t>
      </w:r>
      <w:r w:rsidR="000B0AA6" w:rsidRPr="003F52B5">
        <w:t xml:space="preserve"> </w:t>
      </w:r>
      <w:r w:rsidR="008B1BAF" w:rsidRPr="003D043C">
        <w:rPr>
          <w:szCs w:val="28"/>
        </w:rPr>
        <w:t>Chỉ thị</w:t>
      </w:r>
      <w:r w:rsidR="008B1BAF">
        <w:rPr>
          <w:szCs w:val="28"/>
        </w:rPr>
        <w:t xml:space="preserve"> số 06/CT-TTg ngày 20/02/2017 của Thủ tướng Chính phủ về việc chấn chỉnh công tác quản lý, tổ chức lễ hội, lễ kỷ niệm;</w:t>
      </w:r>
      <w:r w:rsidR="008B1BAF">
        <w:rPr>
          <w:sz w:val="24"/>
          <w:szCs w:val="24"/>
        </w:rPr>
        <w:t xml:space="preserve"> </w:t>
      </w:r>
      <w:r w:rsidR="00CA4BF5" w:rsidRPr="00F47499">
        <w:t>Chỉ thị số 05/CT-TTg</w:t>
      </w:r>
      <w:r w:rsidR="00CA4BF5">
        <w:t xml:space="preserve"> ngày 09/02/2018 của Thủ tướng C</w:t>
      </w:r>
      <w:r w:rsidR="00CA4BF5" w:rsidRPr="00F47499">
        <w:t>hính phủ</w:t>
      </w:r>
      <w:r w:rsidR="00CA4BF5">
        <w:t xml:space="preserve"> về đẩy mạnh thực hiện nếp sống văn minh trong việc cưới, việc tang; </w:t>
      </w:r>
      <w:r w:rsidR="009A649A" w:rsidRPr="003F52B5">
        <w:t>Thông tư</w:t>
      </w:r>
      <w:r w:rsidR="007668FE">
        <w:t xml:space="preserve"> số</w:t>
      </w:r>
      <w:r w:rsidR="009A649A" w:rsidRPr="003F52B5">
        <w:t xml:space="preserve"> 04/2011/TT-BVHTTDL ngày 21/01/2011 của Bộ Văn hóa, Thể thao và Du lị</w:t>
      </w:r>
      <w:r w:rsidR="007668FE">
        <w:t>ch</w:t>
      </w:r>
      <w:r w:rsidR="000F1F36">
        <w:t>,</w:t>
      </w:r>
      <w:r w:rsidR="009A649A" w:rsidRPr="003F52B5">
        <w:t xml:space="preserve"> </w:t>
      </w:r>
      <w:r w:rsidR="009A649A">
        <w:t>Chỉ thị số 20-CT/TU ngày 20/3/2012</w:t>
      </w:r>
      <w:r w:rsidR="009A649A" w:rsidRPr="003F52B5">
        <w:t xml:space="preserve"> của Ban Thường vụ Tỉnh ủ</w:t>
      </w:r>
      <w:r w:rsidR="007668FE">
        <w:t>y</w:t>
      </w:r>
      <w:r w:rsidR="000F1F36">
        <w:t xml:space="preserve"> và</w:t>
      </w:r>
      <w:r w:rsidR="009A649A">
        <w:t xml:space="preserve"> </w:t>
      </w:r>
      <w:r w:rsidR="009A649A">
        <w:rPr>
          <w:bCs/>
          <w:color w:val="000000"/>
          <w:bdr w:val="none" w:sz="0" w:space="0" w:color="auto" w:frame="1"/>
          <w:shd w:val="clear" w:color="auto" w:fill="FFFFFF"/>
        </w:rPr>
        <w:lastRenderedPageBreak/>
        <w:t>Quyết định số</w:t>
      </w:r>
      <w:r w:rsidR="000F1F36">
        <w:rPr>
          <w:bCs/>
          <w:color w:val="000000"/>
          <w:bdr w:val="none" w:sz="0" w:space="0" w:color="auto" w:frame="1"/>
          <w:shd w:val="clear" w:color="auto" w:fill="FFFFFF"/>
        </w:rPr>
        <w:t xml:space="preserve"> 31/2012/QĐ-UBND </w:t>
      </w:r>
      <w:r w:rsidR="009A649A">
        <w:rPr>
          <w:bCs/>
          <w:color w:val="000000"/>
          <w:bdr w:val="none" w:sz="0" w:space="0" w:color="auto" w:frame="1"/>
          <w:shd w:val="clear" w:color="auto" w:fill="FFFFFF"/>
        </w:rPr>
        <w:t xml:space="preserve"> ngày 09/7/2012 của UBND tỉnh về </w:t>
      </w:r>
      <w:r w:rsidR="009A649A" w:rsidRPr="000F46FD">
        <w:rPr>
          <w:color w:val="000000"/>
          <w:shd w:val="clear" w:color="auto" w:fill="FFFFFF"/>
        </w:rPr>
        <w:t>thực hiện nếp sống văn minh trong việc</w:t>
      </w:r>
      <w:r w:rsidR="009A649A" w:rsidRPr="000F46FD">
        <w:rPr>
          <w:rStyle w:val="apple-converted-space"/>
          <w:color w:val="000000"/>
          <w:shd w:val="clear" w:color="auto" w:fill="FFFFFF"/>
        </w:rPr>
        <w:t> </w:t>
      </w:r>
      <w:r w:rsidR="009A649A" w:rsidRPr="000F46FD">
        <w:rPr>
          <w:bCs/>
          <w:color w:val="000000"/>
          <w:bdr w:val="none" w:sz="0" w:space="0" w:color="auto" w:frame="1"/>
          <w:shd w:val="clear" w:color="auto" w:fill="FFFFFF"/>
        </w:rPr>
        <w:t>cưới</w:t>
      </w:r>
      <w:r w:rsidR="009A649A" w:rsidRPr="000F46FD">
        <w:rPr>
          <w:color w:val="000000"/>
          <w:shd w:val="clear" w:color="auto" w:fill="FFFFFF"/>
        </w:rPr>
        <w:t>, việc</w:t>
      </w:r>
      <w:r w:rsidR="009A649A" w:rsidRPr="000F46FD">
        <w:rPr>
          <w:rStyle w:val="apple-converted-space"/>
          <w:color w:val="000000"/>
          <w:shd w:val="clear" w:color="auto" w:fill="FFFFFF"/>
        </w:rPr>
        <w:t> </w:t>
      </w:r>
      <w:r w:rsidR="009A649A" w:rsidRPr="000F46FD">
        <w:rPr>
          <w:bCs/>
          <w:color w:val="000000"/>
          <w:bdr w:val="none" w:sz="0" w:space="0" w:color="auto" w:frame="1"/>
          <w:shd w:val="clear" w:color="auto" w:fill="FFFFFF"/>
        </w:rPr>
        <w:t>tang</w:t>
      </w:r>
      <w:r w:rsidR="009A649A" w:rsidRPr="000F46FD">
        <w:rPr>
          <w:color w:val="000000"/>
          <w:shd w:val="clear" w:color="auto" w:fill="FFFFFF"/>
        </w:rPr>
        <w:t>,</w:t>
      </w:r>
      <w:r w:rsidR="009A649A" w:rsidRPr="000F46FD">
        <w:rPr>
          <w:rStyle w:val="apple-converted-space"/>
          <w:color w:val="000000"/>
          <w:shd w:val="clear" w:color="auto" w:fill="FFFFFF"/>
        </w:rPr>
        <w:t> </w:t>
      </w:r>
      <w:r w:rsidR="009A649A" w:rsidRPr="000F46FD">
        <w:rPr>
          <w:bCs/>
          <w:color w:val="000000"/>
          <w:bdr w:val="none" w:sz="0" w:space="0" w:color="auto" w:frame="1"/>
          <w:shd w:val="clear" w:color="auto" w:fill="FFFFFF"/>
        </w:rPr>
        <w:t>lễ hội</w:t>
      </w:r>
      <w:r w:rsidR="009A649A">
        <w:rPr>
          <w:bCs/>
          <w:color w:val="000000"/>
          <w:bdr w:val="none" w:sz="0" w:space="0" w:color="auto" w:frame="1"/>
          <w:shd w:val="clear" w:color="auto" w:fill="FFFFFF"/>
        </w:rPr>
        <w:t>, kỷ niệm các ngày truyền thống và đón nhận các danh hiệ</w:t>
      </w:r>
      <w:r w:rsidR="002F0ABA">
        <w:rPr>
          <w:bCs/>
          <w:color w:val="000000"/>
          <w:bdr w:val="none" w:sz="0" w:space="0" w:color="auto" w:frame="1"/>
          <w:shd w:val="clear" w:color="auto" w:fill="FFFFFF"/>
        </w:rPr>
        <w:t>u thi đua</w:t>
      </w:r>
      <w:r w:rsidR="00D62EB3">
        <w:t>.</w:t>
      </w:r>
    </w:p>
    <w:p w:rsidR="00EE03E1" w:rsidRDefault="00231220" w:rsidP="00FD3E72">
      <w:pPr>
        <w:spacing w:before="80" w:after="0" w:line="240" w:lineRule="auto"/>
        <w:ind w:firstLine="720"/>
        <w:jc w:val="both"/>
      </w:pPr>
      <w:r>
        <w:t>2. Xây dựng và nhân rộng các mô hình tổ chức cướ</w:t>
      </w:r>
      <w:r w:rsidR="00F912E6">
        <w:t xml:space="preserve">i, </w:t>
      </w:r>
      <w:r>
        <w:t>tang</w:t>
      </w:r>
      <w:r w:rsidR="00335018">
        <w:t>,</w:t>
      </w:r>
      <w:r>
        <w:t xml:space="preserve"> lễ </w:t>
      </w:r>
      <w:r w:rsidR="00335018">
        <w:t>h</w:t>
      </w:r>
      <w:r w:rsidR="00335018" w:rsidRPr="00335018">
        <w:t>ội</w:t>
      </w:r>
      <w:r w:rsidR="005A6147">
        <w:t xml:space="preserve"> trang trọng, văn minh,</w:t>
      </w:r>
      <w:r>
        <w:t xml:space="preserve"> tiết kiệm</w:t>
      </w:r>
      <w:r w:rsidR="00143F70">
        <w:t>.</w:t>
      </w:r>
      <w:r>
        <w:t xml:space="preserve"> Chú trọng đảm bảo vệ sinh</w:t>
      </w:r>
      <w:r w:rsidR="00F912E6">
        <w:t xml:space="preserve"> môi trường</w:t>
      </w:r>
      <w:r>
        <w:t>, an toàn thực phẩm, trật tự an toàn xã hội</w:t>
      </w:r>
      <w:r w:rsidR="002466ED">
        <w:t>;</w:t>
      </w:r>
      <w:r w:rsidR="00143F70">
        <w:t xml:space="preserve"> t</w:t>
      </w:r>
      <w:r w:rsidRPr="002907A5">
        <w:t>ăng cường kiểm tra</w:t>
      </w:r>
      <w:r w:rsidR="00584B19">
        <w:t>, giám sát,</w:t>
      </w:r>
      <w:r w:rsidRPr="002907A5">
        <w:t xml:space="preserve"> phát hiện và xử lý nghiêm các vi phạm </w:t>
      </w:r>
      <w:r w:rsidR="002466ED">
        <w:t>quy định về</w:t>
      </w:r>
      <w:r w:rsidRPr="002907A5">
        <w:t xml:space="preserve"> </w:t>
      </w:r>
      <w:r w:rsidRPr="00FA62F8">
        <w:rPr>
          <w:lang w:val="vi-VN"/>
        </w:rPr>
        <w:t>thực hiện nếp sống văn minh trong việc cưới, việc tang</w:t>
      </w:r>
      <w:r w:rsidR="0003254C">
        <w:t xml:space="preserve"> v</w:t>
      </w:r>
      <w:r w:rsidR="0003254C" w:rsidRPr="0003254C">
        <w:t>à</w:t>
      </w:r>
      <w:r w:rsidR="0003254C">
        <w:t xml:space="preserve"> l</w:t>
      </w:r>
      <w:r w:rsidR="0003254C" w:rsidRPr="0003254C">
        <w:t>ễ</w:t>
      </w:r>
      <w:r w:rsidR="0003254C">
        <w:t xml:space="preserve"> h</w:t>
      </w:r>
      <w:r w:rsidR="0003254C" w:rsidRPr="0003254C">
        <w:t>ội</w:t>
      </w:r>
      <w:r>
        <w:t>.</w:t>
      </w:r>
    </w:p>
    <w:p w:rsidR="00DC2CDD" w:rsidRDefault="00DC2CDD" w:rsidP="00FD3E72">
      <w:pPr>
        <w:spacing w:before="80" w:after="0" w:line="240" w:lineRule="auto"/>
        <w:ind w:firstLine="720"/>
        <w:jc w:val="both"/>
        <w:rPr>
          <w:szCs w:val="28"/>
        </w:rPr>
      </w:pPr>
      <w:r>
        <w:rPr>
          <w:szCs w:val="28"/>
        </w:rPr>
        <w:t>P</w:t>
      </w:r>
      <w:r w:rsidR="008F54F1" w:rsidRPr="00F403FA">
        <w:rPr>
          <w:szCs w:val="28"/>
          <w:lang w:val="vi-VN"/>
        </w:rPr>
        <w:t>hát huy vai trò người đứng đầu</w:t>
      </w:r>
      <w:r>
        <w:rPr>
          <w:szCs w:val="28"/>
        </w:rPr>
        <w:t xml:space="preserve"> cơ quan, đơn vị</w:t>
      </w:r>
      <w:r w:rsidR="008F54F1" w:rsidRPr="00F403FA">
        <w:rPr>
          <w:szCs w:val="28"/>
          <w:lang w:val="vi-VN"/>
        </w:rPr>
        <w:t xml:space="preserve">, tổ trưởng </w:t>
      </w:r>
      <w:r w:rsidR="00B32EB0">
        <w:rPr>
          <w:szCs w:val="28"/>
        </w:rPr>
        <w:t xml:space="preserve">tổ </w:t>
      </w:r>
      <w:r w:rsidR="008F54F1" w:rsidRPr="00F403FA">
        <w:rPr>
          <w:szCs w:val="28"/>
          <w:lang w:val="vi-VN"/>
        </w:rPr>
        <w:t>dân phố, trưởng thôn, già làng, trưởng bản, người có uy tín trong cộng đồng dân cư, dòng họ...</w:t>
      </w:r>
      <w:r w:rsidR="008F54F1">
        <w:rPr>
          <w:szCs w:val="28"/>
        </w:rPr>
        <w:t xml:space="preserve"> trong tuyên truyền, vận động</w:t>
      </w:r>
      <w:r w:rsidR="008F54F1" w:rsidRPr="00F403FA">
        <w:rPr>
          <w:szCs w:val="28"/>
          <w:lang w:val="vi-VN"/>
        </w:rPr>
        <w:t>; l</w:t>
      </w:r>
      <w:r w:rsidR="008F54F1" w:rsidRPr="00F403FA">
        <w:rPr>
          <w:szCs w:val="28"/>
        </w:rPr>
        <w:t>ồ</w:t>
      </w:r>
      <w:r w:rsidR="008F54F1" w:rsidRPr="00F403FA">
        <w:rPr>
          <w:szCs w:val="28"/>
          <w:lang w:val="vi-VN"/>
        </w:rPr>
        <w:t>ng ghép nội d</w:t>
      </w:r>
      <w:r w:rsidR="008F54F1" w:rsidRPr="00F403FA">
        <w:rPr>
          <w:szCs w:val="28"/>
        </w:rPr>
        <w:t>u</w:t>
      </w:r>
      <w:r w:rsidR="008F54F1" w:rsidRPr="00F403FA">
        <w:rPr>
          <w:szCs w:val="28"/>
          <w:lang w:val="vi-VN"/>
        </w:rPr>
        <w:t>ng thực hiện nếp sống văn minh trong việc cưới, việc tang vào các cuộc vận động, các phong trào thi đua</w:t>
      </w:r>
      <w:r w:rsidR="007D3A0B">
        <w:rPr>
          <w:szCs w:val="28"/>
        </w:rPr>
        <w:t>; đ</w:t>
      </w:r>
      <w:r>
        <w:t xml:space="preserve">ưa việc thực hiện nếp sống văn minh trong việc cưới, việc tang thành tiêu chí </w:t>
      </w:r>
      <w:r w:rsidRPr="00F21EC5">
        <w:rPr>
          <w:szCs w:val="28"/>
        </w:rPr>
        <w:t>xét thi đua đối với các tập thể, cá nhân.</w:t>
      </w:r>
    </w:p>
    <w:p w:rsidR="005A51DB" w:rsidRDefault="00F96A80" w:rsidP="00FD3E72">
      <w:pPr>
        <w:pStyle w:val="ListParagraph"/>
        <w:spacing w:before="80" w:after="0" w:line="240" w:lineRule="auto"/>
        <w:ind w:left="0" w:firstLine="720"/>
        <w:jc w:val="both"/>
      </w:pPr>
      <w:r>
        <w:t>Quán triệt</w:t>
      </w:r>
      <w:r w:rsidR="000F1F36">
        <w:t>, tuyên truyền</w:t>
      </w:r>
      <w:r w:rsidR="004F1B03">
        <w:t xml:space="preserve"> cho</w:t>
      </w:r>
      <w:r>
        <w:t xml:space="preserve"> cán bộ, công chức, viên chức</w:t>
      </w:r>
      <w:r w:rsidR="00055861">
        <w:t>,</w:t>
      </w:r>
      <w:r w:rsidR="004F1B03">
        <w:t xml:space="preserve"> Nhân dân </w:t>
      </w:r>
      <w:r w:rsidR="005371E7">
        <w:t xml:space="preserve">nhận thức sâu sắc và </w:t>
      </w:r>
      <w:r>
        <w:t>thực hiện nghiêm các quy định về thực hiện nếp sống văn minh khi tham gia lễ hộ</w:t>
      </w:r>
      <w:r w:rsidR="001C4EA7">
        <w:t xml:space="preserve">i; </w:t>
      </w:r>
      <w:r>
        <w:t xml:space="preserve">không đi lễ hội trong giờ hành chính, sử dụng xe công đi lễ hội, trừ trường hợp thực thi nhiệm vụ. </w:t>
      </w:r>
    </w:p>
    <w:p w:rsidR="0011409A" w:rsidRDefault="00712D7C" w:rsidP="00FD3E72">
      <w:pPr>
        <w:pStyle w:val="ListParagraph"/>
        <w:spacing w:before="80" w:after="0" w:line="240" w:lineRule="auto"/>
        <w:ind w:left="0" w:firstLine="720"/>
        <w:jc w:val="both"/>
      </w:pPr>
      <w:r>
        <w:t>Đ</w:t>
      </w:r>
      <w:r w:rsidR="00520725" w:rsidRPr="00520725">
        <w:t>ơ</w:t>
      </w:r>
      <w:r w:rsidR="00520725">
        <w:t>n v</w:t>
      </w:r>
      <w:r w:rsidR="00520725" w:rsidRPr="00520725">
        <w:t>ị</w:t>
      </w:r>
      <w:r w:rsidR="00F96A80">
        <w:t xml:space="preserve">, địa phương </w:t>
      </w:r>
      <w:r>
        <w:t>nào có c</w:t>
      </w:r>
      <w:r w:rsidR="00D81184">
        <w:t>án bộ, công chức, viên chứ</w:t>
      </w:r>
      <w:r w:rsidR="00FE547A">
        <w:t>c</w:t>
      </w:r>
      <w:r w:rsidR="00055861">
        <w:t>,</w:t>
      </w:r>
      <w:r w:rsidR="00FE547A">
        <w:t xml:space="preserve"> Nhân dân</w:t>
      </w:r>
      <w:r w:rsidR="00D81184">
        <w:t xml:space="preserve"> </w:t>
      </w:r>
      <w:r w:rsidR="0011409A">
        <w:t xml:space="preserve">thuộc phạm vi quản lý </w:t>
      </w:r>
      <w:r w:rsidR="00D81184">
        <w:t>vi phạm các quy định về nếp sống</w:t>
      </w:r>
      <w:r w:rsidR="00FE547A">
        <w:t xml:space="preserve"> văn minh trong việc cưới, việc tang và </w:t>
      </w:r>
      <w:r w:rsidR="00377FD6">
        <w:t>l</w:t>
      </w:r>
      <w:r w:rsidR="00FE547A">
        <w:t>ễ hội</w:t>
      </w:r>
      <w:r w:rsidR="00D81184">
        <w:t xml:space="preserve"> </w:t>
      </w:r>
      <w:r w:rsidR="0011409A">
        <w:t>th</w:t>
      </w:r>
      <w:r w:rsidR="00235703">
        <w:t>ì</w:t>
      </w:r>
      <w:r w:rsidR="0011409A">
        <w:t xml:space="preserve"> Thủ trưởng các</w:t>
      </w:r>
      <w:r w:rsidR="00AE7888">
        <w:t xml:space="preserve"> cơ quan,</w:t>
      </w:r>
      <w:r w:rsidR="0011409A">
        <w:t xml:space="preserve"> đơn vị, Chủ tịch UBND các huyện, thành phố, thị xã</w:t>
      </w:r>
      <w:r w:rsidR="00AE7888">
        <w:t xml:space="preserve"> đó phải chịu trách nhiệm trước </w:t>
      </w:r>
      <w:r w:rsidR="00235703">
        <w:t xml:space="preserve">UBND tỉnh, </w:t>
      </w:r>
      <w:r w:rsidR="00AE7888">
        <w:t>Chủ tịch UBND tỉnh.</w:t>
      </w:r>
    </w:p>
    <w:p w:rsidR="009A649A" w:rsidRPr="00F21EC5" w:rsidRDefault="009A649A" w:rsidP="00FD3E72">
      <w:pPr>
        <w:spacing w:before="80" w:after="0" w:line="240" w:lineRule="auto"/>
        <w:ind w:firstLine="720"/>
        <w:jc w:val="both"/>
        <w:rPr>
          <w:szCs w:val="28"/>
        </w:rPr>
      </w:pPr>
      <w:r>
        <w:rPr>
          <w:szCs w:val="28"/>
        </w:rPr>
        <w:t>3. Sở Văn hóa,</w:t>
      </w:r>
      <w:r w:rsidRPr="003F52B5">
        <w:rPr>
          <w:szCs w:val="28"/>
        </w:rPr>
        <w:t xml:space="preserve"> Thể thao</w:t>
      </w:r>
      <w:r>
        <w:rPr>
          <w:szCs w:val="28"/>
        </w:rPr>
        <w:t xml:space="preserve"> v</w:t>
      </w:r>
      <w:r w:rsidRPr="003452A7">
        <w:rPr>
          <w:szCs w:val="28"/>
        </w:rPr>
        <w:t>à</w:t>
      </w:r>
      <w:r>
        <w:rPr>
          <w:szCs w:val="28"/>
        </w:rPr>
        <w:t xml:space="preserve"> Du l</w:t>
      </w:r>
      <w:r w:rsidRPr="003452A7">
        <w:rPr>
          <w:szCs w:val="28"/>
        </w:rPr>
        <w:t>ịch</w:t>
      </w:r>
      <w:r w:rsidRPr="003F52B5">
        <w:rPr>
          <w:szCs w:val="28"/>
        </w:rPr>
        <w:t>:</w:t>
      </w:r>
    </w:p>
    <w:p w:rsidR="009A649A" w:rsidRDefault="009A649A" w:rsidP="00FD3E72">
      <w:pPr>
        <w:spacing w:before="80" w:after="0" w:line="240" w:lineRule="auto"/>
        <w:ind w:firstLine="720"/>
        <w:jc w:val="both"/>
        <w:rPr>
          <w:szCs w:val="28"/>
        </w:rPr>
      </w:pPr>
      <w:r>
        <w:rPr>
          <w:szCs w:val="28"/>
        </w:rPr>
        <w:t>-</w:t>
      </w:r>
      <w:r w:rsidR="00B36A01">
        <w:rPr>
          <w:szCs w:val="28"/>
        </w:rPr>
        <w:t xml:space="preserve"> </w:t>
      </w:r>
      <w:r w:rsidR="00656E27">
        <w:rPr>
          <w:szCs w:val="28"/>
        </w:rPr>
        <w:t>Phối hợp với các sở, ngành, đơn vị liên quan và các địa phương đ</w:t>
      </w:r>
      <w:r w:rsidRPr="00F21EC5">
        <w:rPr>
          <w:szCs w:val="28"/>
        </w:rPr>
        <w:t>ẩy mạnh tuyên truyền, phổ bi</w:t>
      </w:r>
      <w:r w:rsidRPr="00FA62F8">
        <w:rPr>
          <w:szCs w:val="28"/>
        </w:rPr>
        <w:t>ế</w:t>
      </w:r>
      <w:r w:rsidRPr="00F21EC5">
        <w:rPr>
          <w:szCs w:val="28"/>
        </w:rPr>
        <w:t>n</w:t>
      </w:r>
      <w:r w:rsidR="00055861">
        <w:rPr>
          <w:szCs w:val="28"/>
        </w:rPr>
        <w:t>,</w:t>
      </w:r>
      <w:r w:rsidRPr="00F21EC5">
        <w:rPr>
          <w:szCs w:val="28"/>
        </w:rPr>
        <w:t xml:space="preserve"> tổ chức thực hiện nghiêm các quy đ</w:t>
      </w:r>
      <w:r w:rsidRPr="00FA62F8">
        <w:rPr>
          <w:szCs w:val="28"/>
        </w:rPr>
        <w:t>ị</w:t>
      </w:r>
      <w:r w:rsidRPr="00F21EC5">
        <w:rPr>
          <w:szCs w:val="28"/>
        </w:rPr>
        <w:t>nh của Đảng, pháp lu</w:t>
      </w:r>
      <w:r w:rsidRPr="00FA62F8">
        <w:rPr>
          <w:szCs w:val="28"/>
        </w:rPr>
        <w:t>ậ</w:t>
      </w:r>
      <w:r w:rsidRPr="00F21EC5">
        <w:rPr>
          <w:szCs w:val="28"/>
        </w:rPr>
        <w:t>t của Nhà nước về thực hiện nếp sống văn minh trong việc cưới,</w:t>
      </w:r>
      <w:r w:rsidRPr="00FA62F8">
        <w:rPr>
          <w:szCs w:val="28"/>
          <w:lang w:val="vi-VN"/>
        </w:rPr>
        <w:t xml:space="preserve"> việc tang, </w:t>
      </w:r>
      <w:r w:rsidR="00F96A80">
        <w:rPr>
          <w:szCs w:val="28"/>
        </w:rPr>
        <w:t xml:space="preserve">lễ hội </w:t>
      </w:r>
      <w:r w:rsidRPr="00FA62F8">
        <w:rPr>
          <w:szCs w:val="28"/>
          <w:lang w:val="vi-VN"/>
        </w:rPr>
        <w:t>gắn với việc xây dựng gia đình văn hóa, khu dân cư văn hóa.</w:t>
      </w:r>
    </w:p>
    <w:p w:rsidR="009A649A" w:rsidRPr="00FA62F8" w:rsidRDefault="005D721F" w:rsidP="00FD3E72">
      <w:pPr>
        <w:pStyle w:val="ListParagraph"/>
        <w:spacing w:before="80" w:after="0" w:line="240" w:lineRule="auto"/>
        <w:ind w:left="0" w:firstLine="720"/>
        <w:jc w:val="both"/>
        <w:rPr>
          <w:szCs w:val="28"/>
        </w:rPr>
      </w:pPr>
      <w:r>
        <w:rPr>
          <w:szCs w:val="28"/>
        </w:rPr>
        <w:t>-</w:t>
      </w:r>
      <w:r w:rsidRPr="00FA62F8">
        <w:rPr>
          <w:szCs w:val="28"/>
          <w:lang w:val="vi-VN"/>
        </w:rPr>
        <w:t xml:space="preserve"> Chỉ đạo</w:t>
      </w:r>
      <w:r>
        <w:rPr>
          <w:szCs w:val="28"/>
        </w:rPr>
        <w:t>, hướng dẫn</w:t>
      </w:r>
      <w:r w:rsidRPr="00FA62F8">
        <w:rPr>
          <w:szCs w:val="28"/>
          <w:lang w:val="vi-VN"/>
        </w:rPr>
        <w:t xml:space="preserve"> thực hiệ</w:t>
      </w:r>
      <w:r w:rsidR="00055861">
        <w:rPr>
          <w:szCs w:val="28"/>
          <w:lang w:val="vi-VN"/>
        </w:rPr>
        <w:t xml:space="preserve">n các </w:t>
      </w:r>
      <w:r>
        <w:rPr>
          <w:szCs w:val="28"/>
        </w:rPr>
        <w:t>nghi thức</w:t>
      </w:r>
      <w:r w:rsidRPr="00FA62F8">
        <w:rPr>
          <w:szCs w:val="28"/>
          <w:lang w:val="vi-VN"/>
        </w:rPr>
        <w:t xml:space="preserve"> trong việc cưới, việc tang</w:t>
      </w:r>
      <w:r>
        <w:rPr>
          <w:szCs w:val="28"/>
        </w:rPr>
        <w:t>, lễ hội</w:t>
      </w:r>
      <w:r w:rsidRPr="00FA62F8">
        <w:rPr>
          <w:szCs w:val="28"/>
          <w:lang w:val="vi-VN"/>
        </w:rPr>
        <w:t xml:space="preserve"> </w:t>
      </w:r>
      <w:r w:rsidR="00B93F31">
        <w:rPr>
          <w:szCs w:val="28"/>
        </w:rPr>
        <w:t xml:space="preserve">trang trọng, </w:t>
      </w:r>
      <w:r w:rsidR="00B833C2">
        <w:rPr>
          <w:szCs w:val="28"/>
        </w:rPr>
        <w:t xml:space="preserve">văn minh, </w:t>
      </w:r>
      <w:r w:rsidR="00B93F31">
        <w:rPr>
          <w:szCs w:val="28"/>
        </w:rPr>
        <w:t xml:space="preserve">tiết kiệm, </w:t>
      </w:r>
      <w:r w:rsidRPr="00FA62F8">
        <w:rPr>
          <w:szCs w:val="28"/>
          <w:lang w:val="vi-VN"/>
        </w:rPr>
        <w:t>phù hợp với điều kiện, đặc đi</w:t>
      </w:r>
      <w:r w:rsidRPr="00FA62F8">
        <w:rPr>
          <w:szCs w:val="28"/>
        </w:rPr>
        <w:t>ể</w:t>
      </w:r>
      <w:r w:rsidRPr="00FA62F8">
        <w:rPr>
          <w:szCs w:val="28"/>
          <w:lang w:val="vi-VN"/>
        </w:rPr>
        <w:t>m phong tục, tập quán tốt đẹp của địa phương, vùng, mi</w:t>
      </w:r>
      <w:r w:rsidRPr="00FA62F8">
        <w:rPr>
          <w:szCs w:val="28"/>
        </w:rPr>
        <w:t>ề</w:t>
      </w:r>
      <w:r w:rsidRPr="00FA62F8">
        <w:rPr>
          <w:szCs w:val="28"/>
          <w:lang w:val="vi-VN"/>
        </w:rPr>
        <w:t>n, dân tộc</w:t>
      </w:r>
      <w:r w:rsidR="00B833C2">
        <w:rPr>
          <w:szCs w:val="28"/>
        </w:rPr>
        <w:t>,</w:t>
      </w:r>
      <w:r w:rsidR="00B833C2" w:rsidRPr="00B833C2">
        <w:rPr>
          <w:szCs w:val="28"/>
          <w:lang w:val="vi-VN"/>
        </w:rPr>
        <w:t xml:space="preserve"> </w:t>
      </w:r>
      <w:r w:rsidR="00B833C2" w:rsidRPr="00FA62F8">
        <w:rPr>
          <w:szCs w:val="28"/>
          <w:lang w:val="vi-VN"/>
        </w:rPr>
        <w:t>đ</w:t>
      </w:r>
      <w:r w:rsidR="00B833C2" w:rsidRPr="00FA62F8">
        <w:rPr>
          <w:szCs w:val="28"/>
        </w:rPr>
        <w:t>ẩ</w:t>
      </w:r>
      <w:r w:rsidR="00B833C2">
        <w:rPr>
          <w:szCs w:val="28"/>
          <w:lang w:val="vi-VN"/>
        </w:rPr>
        <w:t>y lùi các hủ tụ</w:t>
      </w:r>
      <w:r w:rsidR="00B833C2">
        <w:rPr>
          <w:szCs w:val="28"/>
        </w:rPr>
        <w:t>c</w:t>
      </w:r>
      <w:r w:rsidR="00A42A50">
        <w:rPr>
          <w:szCs w:val="28"/>
        </w:rPr>
        <w:t>;</w:t>
      </w:r>
      <w:r w:rsidR="00A42A50" w:rsidRPr="00A42A50">
        <w:rPr>
          <w:szCs w:val="28"/>
        </w:rPr>
        <w:t xml:space="preserve"> </w:t>
      </w:r>
      <w:r w:rsidR="00A42A50" w:rsidRPr="00F96A80">
        <w:rPr>
          <w:szCs w:val="28"/>
        </w:rPr>
        <w:t>đảm bảo vệ sinh môi trường, an ninh trật tự, an toàn giao thông</w:t>
      </w:r>
      <w:r w:rsidR="00A42A50">
        <w:rPr>
          <w:szCs w:val="28"/>
        </w:rPr>
        <w:t xml:space="preserve">. </w:t>
      </w:r>
      <w:proofErr w:type="gramStart"/>
      <w:r w:rsidR="00A42A50">
        <w:rPr>
          <w:szCs w:val="28"/>
        </w:rPr>
        <w:t>T</w:t>
      </w:r>
      <w:r w:rsidR="009A649A" w:rsidRPr="00FA62F8">
        <w:rPr>
          <w:szCs w:val="28"/>
          <w:lang w:val="vi-VN"/>
        </w:rPr>
        <w:t>uyên truyền, biểu dương, nhân rộng những mô hình tổ chức việc cưới, việc tang</w:t>
      </w:r>
      <w:r w:rsidR="00BF4DB5">
        <w:rPr>
          <w:szCs w:val="28"/>
        </w:rPr>
        <w:t>, lễ hội</w:t>
      </w:r>
      <w:r w:rsidR="009A649A" w:rsidRPr="00FA62F8">
        <w:rPr>
          <w:szCs w:val="28"/>
          <w:lang w:val="vi-VN"/>
        </w:rPr>
        <w:t xml:space="preserve"> văn minh, tiến bộ.</w:t>
      </w:r>
      <w:proofErr w:type="gramEnd"/>
    </w:p>
    <w:p w:rsidR="009A649A" w:rsidRPr="00B4041F" w:rsidRDefault="009A649A" w:rsidP="00FD3E72">
      <w:pPr>
        <w:spacing w:before="80" w:after="0" w:line="240" w:lineRule="auto"/>
        <w:ind w:firstLine="720"/>
        <w:jc w:val="both"/>
        <w:rPr>
          <w:spacing w:val="-2"/>
        </w:rPr>
      </w:pPr>
      <w:r w:rsidRPr="00B4041F">
        <w:rPr>
          <w:spacing w:val="-2"/>
          <w:lang w:val="vi-VN"/>
        </w:rPr>
        <w:t xml:space="preserve">- </w:t>
      </w:r>
      <w:r w:rsidR="009D10A0" w:rsidRPr="00B4041F">
        <w:rPr>
          <w:spacing w:val="-2"/>
        </w:rPr>
        <w:t xml:space="preserve">Theo dõi, </w:t>
      </w:r>
      <w:r w:rsidR="00F16208" w:rsidRPr="00B4041F">
        <w:rPr>
          <w:spacing w:val="-2"/>
        </w:rPr>
        <w:t xml:space="preserve">đôn đốc, </w:t>
      </w:r>
      <w:r w:rsidRPr="00B4041F">
        <w:rPr>
          <w:spacing w:val="-2"/>
          <w:lang w:val="vi-VN"/>
        </w:rPr>
        <w:t xml:space="preserve">kiểm tra, xử lý </w:t>
      </w:r>
      <w:r w:rsidR="00F72F1C" w:rsidRPr="00B4041F">
        <w:rPr>
          <w:spacing w:val="-2"/>
        </w:rPr>
        <w:t xml:space="preserve">hoặc tham mưu xử lý theo thẩm quyền đối với các hành vi </w:t>
      </w:r>
      <w:r w:rsidRPr="00B4041F">
        <w:rPr>
          <w:spacing w:val="-2"/>
          <w:lang w:val="vi-VN"/>
        </w:rPr>
        <w:t>vi phạ</w:t>
      </w:r>
      <w:r w:rsidR="005D2385" w:rsidRPr="00B4041F">
        <w:rPr>
          <w:spacing w:val="-2"/>
          <w:lang w:val="vi-VN"/>
        </w:rPr>
        <w:t xml:space="preserve">m </w:t>
      </w:r>
      <w:r w:rsidRPr="00B4041F">
        <w:rPr>
          <w:spacing w:val="-2"/>
          <w:lang w:val="vi-VN"/>
        </w:rPr>
        <w:t xml:space="preserve">nếp sống văn minh </w:t>
      </w:r>
      <w:r w:rsidR="005D2385" w:rsidRPr="00B4041F">
        <w:rPr>
          <w:spacing w:val="-2"/>
        </w:rPr>
        <w:t>trong</w:t>
      </w:r>
      <w:r w:rsidRPr="00B4041F">
        <w:rPr>
          <w:spacing w:val="-2"/>
          <w:lang w:val="vi-VN"/>
        </w:rPr>
        <w:t xml:space="preserve"> việc cưới, việc tang</w:t>
      </w:r>
      <w:r w:rsidR="004E1EB3" w:rsidRPr="00B4041F">
        <w:rPr>
          <w:spacing w:val="-2"/>
        </w:rPr>
        <w:t xml:space="preserve"> và lễ hội</w:t>
      </w:r>
      <w:r w:rsidR="00F16208" w:rsidRPr="00B4041F">
        <w:rPr>
          <w:spacing w:val="-2"/>
        </w:rPr>
        <w:t>.</w:t>
      </w:r>
    </w:p>
    <w:p w:rsidR="009A649A" w:rsidRPr="00A44DD5" w:rsidRDefault="009A649A" w:rsidP="00FD3E72">
      <w:pPr>
        <w:spacing w:before="80" w:after="0" w:line="240" w:lineRule="auto"/>
        <w:ind w:firstLine="720"/>
        <w:jc w:val="both"/>
        <w:rPr>
          <w:spacing w:val="-2"/>
          <w:szCs w:val="28"/>
        </w:rPr>
      </w:pPr>
      <w:r w:rsidRPr="00A44DD5">
        <w:rPr>
          <w:spacing w:val="-2"/>
          <w:szCs w:val="28"/>
        </w:rPr>
        <w:t>4. Sở Thông tin và Truyền thông</w:t>
      </w:r>
      <w:r w:rsidR="00F16208" w:rsidRPr="00A44DD5">
        <w:rPr>
          <w:spacing w:val="-2"/>
          <w:szCs w:val="28"/>
        </w:rPr>
        <w:t xml:space="preserve">, Báo Hà Tĩnh, Đài Phát thanh </w:t>
      </w:r>
      <w:r w:rsidR="00584B19" w:rsidRPr="00A44DD5">
        <w:rPr>
          <w:spacing w:val="-2"/>
          <w:szCs w:val="28"/>
        </w:rPr>
        <w:t>-</w:t>
      </w:r>
      <w:r w:rsidR="00F16208" w:rsidRPr="00A44DD5">
        <w:rPr>
          <w:spacing w:val="-2"/>
          <w:szCs w:val="28"/>
        </w:rPr>
        <w:t xml:space="preserve"> Truyền hình tỉnh theo chức năng, nhiệm vụ</w:t>
      </w:r>
      <w:r w:rsidRPr="00A44DD5">
        <w:rPr>
          <w:spacing w:val="-2"/>
          <w:szCs w:val="28"/>
        </w:rPr>
        <w:t xml:space="preserve"> chỉ đạ</w:t>
      </w:r>
      <w:r w:rsidR="00F21D96" w:rsidRPr="00A44DD5">
        <w:rPr>
          <w:spacing w:val="-2"/>
          <w:szCs w:val="28"/>
        </w:rPr>
        <w:t xml:space="preserve">o </w:t>
      </w:r>
      <w:r w:rsidRPr="00A44DD5">
        <w:rPr>
          <w:spacing w:val="-2"/>
          <w:szCs w:val="28"/>
        </w:rPr>
        <w:t xml:space="preserve">đẩy mạnh </w:t>
      </w:r>
      <w:r w:rsidRPr="00A44DD5">
        <w:rPr>
          <w:spacing w:val="-2"/>
          <w:szCs w:val="28"/>
          <w:lang w:val="vi-VN"/>
        </w:rPr>
        <w:t>tuyên truyề</w:t>
      </w:r>
      <w:r w:rsidR="00AE36BA" w:rsidRPr="00A44DD5">
        <w:rPr>
          <w:spacing w:val="-2"/>
          <w:szCs w:val="28"/>
          <w:lang w:val="vi-VN"/>
        </w:rPr>
        <w:t>n</w:t>
      </w:r>
      <w:r w:rsidR="00AE36BA" w:rsidRPr="00A44DD5">
        <w:rPr>
          <w:spacing w:val="-2"/>
          <w:szCs w:val="28"/>
        </w:rPr>
        <w:t>,</w:t>
      </w:r>
      <w:r w:rsidRPr="00A44DD5">
        <w:rPr>
          <w:spacing w:val="-2"/>
          <w:szCs w:val="28"/>
          <w:lang w:val="vi-VN"/>
        </w:rPr>
        <w:t xml:space="preserve"> nêu gương mô h</w:t>
      </w:r>
      <w:r w:rsidRPr="00A44DD5">
        <w:rPr>
          <w:spacing w:val="-2"/>
          <w:szCs w:val="28"/>
        </w:rPr>
        <w:t>ì</w:t>
      </w:r>
      <w:r w:rsidRPr="00A44DD5">
        <w:rPr>
          <w:spacing w:val="-2"/>
          <w:szCs w:val="28"/>
          <w:lang w:val="vi-VN"/>
        </w:rPr>
        <w:t xml:space="preserve">nh tốt, cách làm hay; </w:t>
      </w:r>
      <w:r w:rsidR="00584B19" w:rsidRPr="00A44DD5">
        <w:rPr>
          <w:spacing w:val="-2"/>
          <w:szCs w:val="28"/>
        </w:rPr>
        <w:t xml:space="preserve">phản ánh, </w:t>
      </w:r>
      <w:r w:rsidRPr="00A44DD5">
        <w:rPr>
          <w:spacing w:val="-2"/>
          <w:szCs w:val="28"/>
          <w:lang w:val="vi-VN"/>
        </w:rPr>
        <w:t>phê phán nhữ</w:t>
      </w:r>
      <w:r w:rsidR="00584B19" w:rsidRPr="00A44DD5">
        <w:rPr>
          <w:spacing w:val="-2"/>
          <w:szCs w:val="28"/>
          <w:lang w:val="vi-VN"/>
        </w:rPr>
        <w:t>ng hành vi</w:t>
      </w:r>
      <w:r w:rsidR="00584B19" w:rsidRPr="00A44DD5">
        <w:rPr>
          <w:spacing w:val="-2"/>
          <w:szCs w:val="28"/>
        </w:rPr>
        <w:t xml:space="preserve"> vi phạm pháp luật,</w:t>
      </w:r>
      <w:r w:rsidRPr="00A44DD5">
        <w:rPr>
          <w:spacing w:val="-2"/>
          <w:szCs w:val="28"/>
          <w:lang w:val="vi-VN"/>
        </w:rPr>
        <w:t xml:space="preserve"> biểu hiện tiêu cực, trái với thuần phong mỹ tục trong việc cưới, việc tang</w:t>
      </w:r>
      <w:r w:rsidR="004E1EB3" w:rsidRPr="00A44DD5">
        <w:rPr>
          <w:spacing w:val="-2"/>
          <w:szCs w:val="28"/>
        </w:rPr>
        <w:t xml:space="preserve"> và lễ hội</w:t>
      </w:r>
      <w:r w:rsidRPr="00A44DD5">
        <w:rPr>
          <w:spacing w:val="-2"/>
          <w:szCs w:val="28"/>
          <w:lang w:val="vi-VN"/>
        </w:rPr>
        <w:t>.</w:t>
      </w:r>
    </w:p>
    <w:p w:rsidR="00AB36AC" w:rsidRDefault="00EE03E1" w:rsidP="00FD3E72">
      <w:pPr>
        <w:pStyle w:val="NormalWeb"/>
        <w:spacing w:before="8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04C5" w:rsidRPr="00F403FA">
        <w:rPr>
          <w:sz w:val="28"/>
          <w:szCs w:val="28"/>
          <w:lang w:val="vi-VN"/>
        </w:rPr>
        <w:t xml:space="preserve">. Đề nghị Ủy ban Mặt trận Tổ quốc Việt Nam </w:t>
      </w:r>
      <w:r w:rsidR="00A204C5" w:rsidRPr="00F403FA">
        <w:rPr>
          <w:sz w:val="28"/>
          <w:szCs w:val="28"/>
        </w:rPr>
        <w:t xml:space="preserve">tỉnh </w:t>
      </w:r>
      <w:r w:rsidR="00A204C5" w:rsidRPr="00F403FA">
        <w:rPr>
          <w:sz w:val="28"/>
          <w:szCs w:val="28"/>
          <w:lang w:val="vi-VN"/>
        </w:rPr>
        <w:t xml:space="preserve">và các tổ chức thành viên tăng cường tuyên truyền, vận động đoàn viên, hội viên và </w:t>
      </w:r>
      <w:r w:rsidR="00A204C5">
        <w:rPr>
          <w:sz w:val="28"/>
          <w:szCs w:val="28"/>
        </w:rPr>
        <w:t>N</w:t>
      </w:r>
      <w:r w:rsidR="00A204C5" w:rsidRPr="00F403FA">
        <w:rPr>
          <w:sz w:val="28"/>
          <w:szCs w:val="28"/>
          <w:lang w:val="vi-VN"/>
        </w:rPr>
        <w:t>hân dân tích cực thực hiện các quy định của Đảng và Nhà nước về n</w:t>
      </w:r>
      <w:r w:rsidR="00A204C5" w:rsidRPr="00F403FA">
        <w:rPr>
          <w:sz w:val="28"/>
          <w:szCs w:val="28"/>
        </w:rPr>
        <w:t>ế</w:t>
      </w:r>
      <w:r w:rsidR="00A204C5" w:rsidRPr="00F403FA">
        <w:rPr>
          <w:sz w:val="28"/>
          <w:szCs w:val="28"/>
          <w:lang w:val="vi-VN"/>
        </w:rPr>
        <w:t>p s</w:t>
      </w:r>
      <w:r w:rsidR="00A204C5" w:rsidRPr="00F403FA">
        <w:rPr>
          <w:sz w:val="28"/>
          <w:szCs w:val="28"/>
        </w:rPr>
        <w:t>ố</w:t>
      </w:r>
      <w:r w:rsidR="00A204C5" w:rsidRPr="00F403FA">
        <w:rPr>
          <w:sz w:val="28"/>
          <w:szCs w:val="28"/>
          <w:lang w:val="vi-VN"/>
        </w:rPr>
        <w:t>ng v</w:t>
      </w:r>
      <w:r w:rsidR="00A204C5" w:rsidRPr="00F403FA">
        <w:rPr>
          <w:sz w:val="28"/>
          <w:szCs w:val="28"/>
        </w:rPr>
        <w:t>ă</w:t>
      </w:r>
      <w:r w:rsidR="00A204C5" w:rsidRPr="00F403FA">
        <w:rPr>
          <w:sz w:val="28"/>
          <w:szCs w:val="28"/>
          <w:lang w:val="vi-VN"/>
        </w:rPr>
        <w:t>n minh trong việc cưới, việc tang</w:t>
      </w:r>
      <w:r w:rsidR="004E1EB3">
        <w:rPr>
          <w:sz w:val="28"/>
          <w:szCs w:val="28"/>
        </w:rPr>
        <w:t xml:space="preserve"> và lễ hội</w:t>
      </w:r>
      <w:r w:rsidR="00A204C5" w:rsidRPr="00F403FA">
        <w:rPr>
          <w:sz w:val="28"/>
          <w:szCs w:val="28"/>
          <w:lang w:val="vi-VN"/>
        </w:rPr>
        <w:t>; chú trọng công tác giám sát và phản biện xã hội</w:t>
      </w:r>
      <w:r w:rsidR="00AB36AC">
        <w:rPr>
          <w:sz w:val="28"/>
          <w:szCs w:val="28"/>
        </w:rPr>
        <w:t>.</w:t>
      </w:r>
    </w:p>
    <w:p w:rsidR="00A204C5" w:rsidRPr="00792D02" w:rsidRDefault="00B85E32" w:rsidP="00FD3E72">
      <w:pPr>
        <w:pStyle w:val="NormalWeb"/>
        <w:spacing w:before="80" w:beforeAutospacing="0" w:after="0" w:afterAutospacing="0"/>
        <w:ind w:firstLine="720"/>
        <w:jc w:val="both"/>
        <w:rPr>
          <w:color w:val="070707"/>
          <w:sz w:val="28"/>
          <w:szCs w:val="22"/>
          <w:shd w:val="clear" w:color="auto" w:fill="FFFFFF"/>
        </w:rPr>
      </w:pPr>
      <w:r>
        <w:rPr>
          <w:sz w:val="28"/>
          <w:szCs w:val="28"/>
        </w:rPr>
        <w:lastRenderedPageBreak/>
        <w:t xml:space="preserve">6. Đề nghị Tỉnh đoàn Thanh niên cộng sản Hồ Chí Minh </w:t>
      </w:r>
      <w:r w:rsidR="00792D02">
        <w:rPr>
          <w:sz w:val="28"/>
          <w:szCs w:val="28"/>
        </w:rPr>
        <w:t>t</w:t>
      </w:r>
      <w:r w:rsidR="00AB36AC" w:rsidRPr="00792D02">
        <w:rPr>
          <w:color w:val="070707"/>
          <w:sz w:val="28"/>
          <w:szCs w:val="22"/>
          <w:shd w:val="clear" w:color="auto" w:fill="FFFFFF"/>
        </w:rPr>
        <w:t>ăng cường công tác tuyên truyền, vận động đoàn viên</w:t>
      </w:r>
      <w:r w:rsidR="00485516">
        <w:rPr>
          <w:color w:val="070707"/>
          <w:sz w:val="28"/>
          <w:szCs w:val="22"/>
          <w:shd w:val="clear" w:color="auto" w:fill="FFFFFF"/>
        </w:rPr>
        <w:t xml:space="preserve"> t</w:t>
      </w:r>
      <w:r w:rsidR="00AB0360" w:rsidRPr="00792D02">
        <w:rPr>
          <w:color w:val="070707"/>
          <w:sz w:val="28"/>
          <w:szCs w:val="22"/>
          <w:shd w:val="clear" w:color="auto" w:fill="FFFFFF"/>
        </w:rPr>
        <w:t>ích cực thực hiện các quy định của Đảng và Nhà nước về nếp sống văn minh trong việc cưới</w:t>
      </w:r>
      <w:r w:rsidR="00E20F68" w:rsidRPr="00792D02">
        <w:rPr>
          <w:color w:val="070707"/>
          <w:sz w:val="28"/>
          <w:szCs w:val="22"/>
          <w:shd w:val="clear" w:color="auto" w:fill="FFFFFF"/>
        </w:rPr>
        <w:t>;</w:t>
      </w:r>
      <w:r w:rsidR="009B3D1B" w:rsidRPr="00792D02">
        <w:rPr>
          <w:color w:val="070707"/>
          <w:sz w:val="28"/>
          <w:szCs w:val="22"/>
          <w:shd w:val="clear" w:color="auto" w:fill="FFFFFF"/>
        </w:rPr>
        <w:t xml:space="preserve"> </w:t>
      </w:r>
      <w:r w:rsidR="009E02A8">
        <w:rPr>
          <w:color w:val="070707"/>
          <w:sz w:val="28"/>
          <w:szCs w:val="22"/>
          <w:shd w:val="clear" w:color="auto" w:fill="FFFFFF"/>
        </w:rPr>
        <w:t>t</w:t>
      </w:r>
      <w:r w:rsidR="009B3D1B" w:rsidRPr="00792D02">
        <w:rPr>
          <w:color w:val="070707"/>
          <w:sz w:val="28"/>
          <w:szCs w:val="22"/>
          <w:shd w:val="clear" w:color="auto" w:fill="FFFFFF"/>
        </w:rPr>
        <w:t>ổ chức cưới</w:t>
      </w:r>
      <w:r w:rsidR="00485516">
        <w:rPr>
          <w:color w:val="070707"/>
          <w:sz w:val="28"/>
          <w:szCs w:val="22"/>
          <w:shd w:val="clear" w:color="auto" w:fill="FFFFFF"/>
        </w:rPr>
        <w:t xml:space="preserve"> </w:t>
      </w:r>
      <w:r w:rsidR="00E56F86" w:rsidRPr="003C1022">
        <w:rPr>
          <w:color w:val="070707"/>
          <w:sz w:val="28"/>
          <w:szCs w:val="22"/>
          <w:shd w:val="clear" w:color="auto" w:fill="FFFFFF"/>
        </w:rPr>
        <w:t>tiết kiệm, lịch sự</w:t>
      </w:r>
      <w:r w:rsidR="00E56F86">
        <w:rPr>
          <w:color w:val="070707"/>
          <w:sz w:val="28"/>
          <w:szCs w:val="22"/>
          <w:shd w:val="clear" w:color="auto" w:fill="FFFFFF"/>
        </w:rPr>
        <w:t>,</w:t>
      </w:r>
      <w:r w:rsidR="00AE36BA">
        <w:rPr>
          <w:color w:val="070707"/>
          <w:sz w:val="28"/>
          <w:szCs w:val="22"/>
          <w:shd w:val="clear" w:color="auto" w:fill="FFFFFF"/>
        </w:rPr>
        <w:t xml:space="preserve"> </w:t>
      </w:r>
      <w:r w:rsidR="006A285F" w:rsidRPr="003C1022">
        <w:rPr>
          <w:color w:val="070707"/>
          <w:sz w:val="28"/>
          <w:szCs w:val="22"/>
          <w:shd w:val="clear" w:color="auto" w:fill="FFFFFF"/>
        </w:rPr>
        <w:t xml:space="preserve">trang trọng, vui tươi, </w:t>
      </w:r>
      <w:r w:rsidR="00E56F86" w:rsidRPr="003C1022">
        <w:rPr>
          <w:color w:val="070707"/>
          <w:sz w:val="28"/>
          <w:szCs w:val="22"/>
          <w:shd w:val="clear" w:color="auto" w:fill="FFFFFF"/>
        </w:rPr>
        <w:t>không thuốc lá, không lạm dụng rượu bia</w:t>
      </w:r>
      <w:r w:rsidR="00E56F86" w:rsidRPr="00792D02">
        <w:rPr>
          <w:color w:val="070707"/>
          <w:sz w:val="28"/>
          <w:szCs w:val="22"/>
          <w:shd w:val="clear" w:color="auto" w:fill="FFFFFF"/>
        </w:rPr>
        <w:t>,</w:t>
      </w:r>
      <w:r w:rsidR="00485516">
        <w:rPr>
          <w:color w:val="070707"/>
          <w:sz w:val="28"/>
          <w:szCs w:val="22"/>
          <w:shd w:val="clear" w:color="auto" w:fill="FFFFFF"/>
        </w:rPr>
        <w:t xml:space="preserve"> </w:t>
      </w:r>
      <w:r w:rsidR="00E4449E" w:rsidRPr="003C1022">
        <w:rPr>
          <w:color w:val="070707"/>
          <w:sz w:val="28"/>
          <w:szCs w:val="22"/>
          <w:shd w:val="clear" w:color="auto" w:fill="FFFFFF"/>
        </w:rPr>
        <w:t>phù hợp với phong tục, tập quán tốt đẹp</w:t>
      </w:r>
      <w:r w:rsidR="00E4449E">
        <w:rPr>
          <w:color w:val="070707"/>
          <w:sz w:val="28"/>
          <w:szCs w:val="22"/>
          <w:shd w:val="clear" w:color="auto" w:fill="FFFFFF"/>
        </w:rPr>
        <w:t xml:space="preserve"> của dân tộc, địa phương,</w:t>
      </w:r>
      <w:r w:rsidR="00E56F86" w:rsidRPr="00792D02">
        <w:rPr>
          <w:color w:val="070707"/>
          <w:sz w:val="28"/>
          <w:szCs w:val="22"/>
          <w:shd w:val="clear" w:color="auto" w:fill="FFFFFF"/>
        </w:rPr>
        <w:t>..</w:t>
      </w:r>
      <w:r w:rsidR="00E56F86" w:rsidRPr="003C1022">
        <w:rPr>
          <w:color w:val="070707"/>
          <w:sz w:val="28"/>
          <w:szCs w:val="22"/>
          <w:shd w:val="clear" w:color="auto" w:fill="FFFFFF"/>
        </w:rPr>
        <w:t>.</w:t>
      </w:r>
      <w:r w:rsidR="006A285F" w:rsidRPr="00792D02">
        <w:rPr>
          <w:color w:val="070707"/>
          <w:sz w:val="28"/>
          <w:szCs w:val="22"/>
          <w:shd w:val="clear" w:color="auto" w:fill="FFFFFF"/>
        </w:rPr>
        <w:t xml:space="preserve">; </w:t>
      </w:r>
      <w:r w:rsidR="00E56F86" w:rsidRPr="00792D02">
        <w:rPr>
          <w:color w:val="070707"/>
          <w:sz w:val="28"/>
          <w:szCs w:val="22"/>
          <w:shd w:val="clear" w:color="auto" w:fill="FFFFFF"/>
        </w:rPr>
        <w:t>xây dựng và nhân rộng</w:t>
      </w:r>
      <w:r w:rsidR="006A285F" w:rsidRPr="003C1022">
        <w:rPr>
          <w:color w:val="070707"/>
          <w:sz w:val="28"/>
          <w:szCs w:val="22"/>
          <w:shd w:val="clear" w:color="auto" w:fill="FFFFFF"/>
        </w:rPr>
        <w:t xml:space="preserve"> một số mô hình tổ chức cưới mới tiết kiệm, lịch sự</w:t>
      </w:r>
      <w:r>
        <w:rPr>
          <w:color w:val="070707"/>
          <w:sz w:val="28"/>
          <w:szCs w:val="22"/>
          <w:shd w:val="clear" w:color="auto" w:fill="FFFFFF"/>
        </w:rPr>
        <w:t>.</w:t>
      </w:r>
      <w:r w:rsidR="006A285F" w:rsidRPr="003C1022">
        <w:rPr>
          <w:color w:val="070707"/>
          <w:sz w:val="28"/>
          <w:szCs w:val="22"/>
          <w:shd w:val="clear" w:color="auto" w:fill="FFFFFF"/>
        </w:rPr>
        <w:t xml:space="preserve"> </w:t>
      </w:r>
      <w:r>
        <w:rPr>
          <w:color w:val="070707"/>
          <w:sz w:val="28"/>
          <w:szCs w:val="22"/>
          <w:shd w:val="clear" w:color="auto" w:fill="FFFFFF"/>
        </w:rPr>
        <w:t xml:space="preserve"> </w:t>
      </w:r>
    </w:p>
    <w:p w:rsidR="0097663E" w:rsidRDefault="008F5D45" w:rsidP="00FD3E72">
      <w:pPr>
        <w:pStyle w:val="NormalWeb"/>
        <w:spacing w:before="80" w:beforeAutospacing="0" w:after="0" w:afterAutospacing="0"/>
        <w:ind w:firstLine="720"/>
        <w:jc w:val="both"/>
        <w:rPr>
          <w:sz w:val="28"/>
          <w:szCs w:val="28"/>
        </w:rPr>
      </w:pPr>
      <w:r w:rsidRPr="002907A5">
        <w:rPr>
          <w:sz w:val="28"/>
          <w:szCs w:val="28"/>
        </w:rPr>
        <w:t xml:space="preserve">Yêu cầu </w:t>
      </w:r>
      <w:r>
        <w:rPr>
          <w:sz w:val="28"/>
          <w:szCs w:val="28"/>
        </w:rPr>
        <w:t>Giám đốc</w:t>
      </w:r>
      <w:r w:rsidRPr="002907A5">
        <w:rPr>
          <w:sz w:val="28"/>
          <w:szCs w:val="28"/>
        </w:rPr>
        <w:t xml:space="preserve"> các sở, </w:t>
      </w:r>
      <w:r>
        <w:rPr>
          <w:sz w:val="28"/>
          <w:szCs w:val="28"/>
        </w:rPr>
        <w:t xml:space="preserve">Thủ trưởng các </w:t>
      </w:r>
      <w:r w:rsidRPr="002907A5">
        <w:rPr>
          <w:sz w:val="28"/>
          <w:szCs w:val="28"/>
        </w:rPr>
        <w:t>ban, ngành cấp tỉnh</w:t>
      </w:r>
      <w:r>
        <w:rPr>
          <w:sz w:val="28"/>
          <w:szCs w:val="28"/>
        </w:rPr>
        <w:t>,</w:t>
      </w:r>
      <w:r w:rsidRPr="002907A5">
        <w:rPr>
          <w:sz w:val="28"/>
          <w:szCs w:val="28"/>
        </w:rPr>
        <w:t xml:space="preserve"> Chủ tịch </w:t>
      </w:r>
      <w:r w:rsidRPr="002A2B6D">
        <w:rPr>
          <w:sz w:val="28"/>
          <w:szCs w:val="28"/>
        </w:rPr>
        <w:t xml:space="preserve">Ủy ban nhân dân các huyện, thành phố, thị xã </w:t>
      </w:r>
      <w:r w:rsidR="00004554">
        <w:rPr>
          <w:sz w:val="28"/>
          <w:szCs w:val="28"/>
        </w:rPr>
        <w:t xml:space="preserve">chỉ đạo </w:t>
      </w:r>
      <w:r w:rsidRPr="002A2B6D">
        <w:rPr>
          <w:sz w:val="28"/>
          <w:szCs w:val="28"/>
        </w:rPr>
        <w:t>thực hiện nghiêm túc</w:t>
      </w:r>
      <w:r w:rsidR="005F21E3">
        <w:rPr>
          <w:sz w:val="28"/>
          <w:szCs w:val="28"/>
        </w:rPr>
        <w:t xml:space="preserve"> </w:t>
      </w:r>
      <w:r w:rsidR="007C3549">
        <w:rPr>
          <w:sz w:val="28"/>
          <w:szCs w:val="28"/>
        </w:rPr>
        <w:t>những nội dung trên; đ</w:t>
      </w:r>
      <w:r w:rsidR="009A649A" w:rsidRPr="00FA62F8">
        <w:rPr>
          <w:sz w:val="28"/>
          <w:szCs w:val="28"/>
        </w:rPr>
        <w:t>ị</w:t>
      </w:r>
      <w:r w:rsidR="009A649A" w:rsidRPr="00FA62F8">
        <w:rPr>
          <w:sz w:val="28"/>
          <w:szCs w:val="28"/>
          <w:lang w:val="vi-VN"/>
        </w:rPr>
        <w:t>nh kỳ</w:t>
      </w:r>
      <w:r w:rsidR="009A649A">
        <w:rPr>
          <w:sz w:val="28"/>
          <w:szCs w:val="28"/>
        </w:rPr>
        <w:t xml:space="preserve"> 6</w:t>
      </w:r>
      <w:r w:rsidR="009A649A">
        <w:rPr>
          <w:sz w:val="28"/>
          <w:szCs w:val="28"/>
          <w:lang w:val="vi-VN"/>
        </w:rPr>
        <w:t xml:space="preserve"> tháng</w:t>
      </w:r>
      <w:r w:rsidR="007C3549">
        <w:rPr>
          <w:sz w:val="28"/>
          <w:szCs w:val="28"/>
        </w:rPr>
        <w:t xml:space="preserve"> (trước 15/5) và</w:t>
      </w:r>
      <w:r w:rsidR="009A649A">
        <w:rPr>
          <w:sz w:val="28"/>
          <w:szCs w:val="28"/>
        </w:rPr>
        <w:t xml:space="preserve"> 01 </w:t>
      </w:r>
      <w:r w:rsidR="009A649A" w:rsidRPr="00FA62F8">
        <w:rPr>
          <w:sz w:val="28"/>
          <w:szCs w:val="28"/>
          <w:lang w:val="vi-VN"/>
        </w:rPr>
        <w:t>năm</w:t>
      </w:r>
      <w:r w:rsidR="007C3549">
        <w:rPr>
          <w:sz w:val="28"/>
          <w:szCs w:val="28"/>
        </w:rPr>
        <w:t xml:space="preserve"> (trước 15/11)</w:t>
      </w:r>
      <w:r w:rsidR="005F21E3">
        <w:rPr>
          <w:sz w:val="28"/>
          <w:szCs w:val="28"/>
        </w:rPr>
        <w:t xml:space="preserve"> </w:t>
      </w:r>
      <w:r w:rsidR="007C3549">
        <w:rPr>
          <w:sz w:val="28"/>
          <w:szCs w:val="28"/>
        </w:rPr>
        <w:t>tổng hợp kết quả thực hiện</w:t>
      </w:r>
      <w:r w:rsidR="009A649A" w:rsidRPr="00FA62F8">
        <w:rPr>
          <w:sz w:val="28"/>
          <w:szCs w:val="28"/>
          <w:lang w:val="vi-VN"/>
        </w:rPr>
        <w:t xml:space="preserve"> nếp sống văn minh trong việc cưới, việc tang</w:t>
      </w:r>
      <w:r w:rsidR="009E02A8">
        <w:rPr>
          <w:sz w:val="28"/>
          <w:szCs w:val="28"/>
        </w:rPr>
        <w:t>,</w:t>
      </w:r>
      <w:r w:rsidR="004E1EB3">
        <w:rPr>
          <w:sz w:val="28"/>
          <w:szCs w:val="28"/>
        </w:rPr>
        <w:t xml:space="preserve"> lễ hội</w:t>
      </w:r>
      <w:r w:rsidR="005F21E3">
        <w:rPr>
          <w:sz w:val="28"/>
          <w:szCs w:val="28"/>
        </w:rPr>
        <w:t xml:space="preserve"> </w:t>
      </w:r>
      <w:r w:rsidR="0097663E">
        <w:rPr>
          <w:sz w:val="28"/>
          <w:szCs w:val="28"/>
        </w:rPr>
        <w:t>gửi</w:t>
      </w:r>
      <w:r w:rsidR="005F21E3">
        <w:rPr>
          <w:sz w:val="28"/>
          <w:szCs w:val="28"/>
        </w:rPr>
        <w:t xml:space="preserve"> </w:t>
      </w:r>
      <w:r w:rsidR="009A649A">
        <w:rPr>
          <w:sz w:val="28"/>
          <w:szCs w:val="28"/>
        </w:rPr>
        <w:t>Sở</w:t>
      </w:r>
      <w:r w:rsidR="009A649A" w:rsidRPr="00FA62F8">
        <w:rPr>
          <w:sz w:val="28"/>
          <w:szCs w:val="28"/>
          <w:lang w:val="vi-VN"/>
        </w:rPr>
        <w:t xml:space="preserve"> Văn hóa</w:t>
      </w:r>
      <w:r w:rsidR="009A649A">
        <w:rPr>
          <w:sz w:val="28"/>
          <w:szCs w:val="28"/>
        </w:rPr>
        <w:t>,</w:t>
      </w:r>
      <w:r w:rsidR="009A649A" w:rsidRPr="00FA62F8">
        <w:rPr>
          <w:sz w:val="28"/>
          <w:szCs w:val="28"/>
          <w:lang w:val="vi-VN"/>
        </w:rPr>
        <w:t xml:space="preserve"> Th</w:t>
      </w:r>
      <w:r w:rsidR="009A649A" w:rsidRPr="00FA62F8">
        <w:rPr>
          <w:sz w:val="28"/>
          <w:szCs w:val="28"/>
        </w:rPr>
        <w:t>ể</w:t>
      </w:r>
      <w:r w:rsidR="009A649A" w:rsidRPr="00FA62F8">
        <w:rPr>
          <w:sz w:val="28"/>
          <w:szCs w:val="28"/>
          <w:lang w:val="vi-VN"/>
        </w:rPr>
        <w:t xml:space="preserve"> thao </w:t>
      </w:r>
      <w:r w:rsidR="009A649A">
        <w:rPr>
          <w:sz w:val="28"/>
          <w:szCs w:val="28"/>
        </w:rPr>
        <w:t>v</w:t>
      </w:r>
      <w:r w:rsidR="009A649A" w:rsidRPr="003F2956">
        <w:rPr>
          <w:sz w:val="28"/>
          <w:szCs w:val="28"/>
        </w:rPr>
        <w:t>à</w:t>
      </w:r>
      <w:r w:rsidR="009A649A">
        <w:rPr>
          <w:sz w:val="28"/>
          <w:szCs w:val="28"/>
        </w:rPr>
        <w:t xml:space="preserve"> Du l</w:t>
      </w:r>
      <w:r w:rsidR="009A649A" w:rsidRPr="003F2956">
        <w:rPr>
          <w:sz w:val="28"/>
          <w:szCs w:val="28"/>
        </w:rPr>
        <w:t>ịch</w:t>
      </w:r>
      <w:r w:rsidR="005F21E3">
        <w:rPr>
          <w:sz w:val="28"/>
          <w:szCs w:val="28"/>
        </w:rPr>
        <w:t xml:space="preserve"> </w:t>
      </w:r>
      <w:r w:rsidR="009A649A" w:rsidRPr="00FA62F8">
        <w:rPr>
          <w:sz w:val="28"/>
          <w:szCs w:val="28"/>
          <w:lang w:val="vi-VN"/>
        </w:rPr>
        <w:t>đ</w:t>
      </w:r>
      <w:r w:rsidR="009A649A" w:rsidRPr="00FA62F8">
        <w:rPr>
          <w:sz w:val="28"/>
          <w:szCs w:val="28"/>
        </w:rPr>
        <w:t>ể</w:t>
      </w:r>
      <w:r w:rsidR="009A649A" w:rsidRPr="00FA62F8">
        <w:rPr>
          <w:sz w:val="28"/>
          <w:szCs w:val="28"/>
          <w:lang w:val="vi-VN"/>
        </w:rPr>
        <w:t xml:space="preserve"> t</w:t>
      </w:r>
      <w:r w:rsidR="009A649A" w:rsidRPr="00FA62F8">
        <w:rPr>
          <w:sz w:val="28"/>
          <w:szCs w:val="28"/>
        </w:rPr>
        <w:t>ổ</w:t>
      </w:r>
      <w:r w:rsidR="009A649A" w:rsidRPr="00FA62F8">
        <w:rPr>
          <w:sz w:val="28"/>
          <w:szCs w:val="28"/>
          <w:lang w:val="vi-VN"/>
        </w:rPr>
        <w:t>ng hợp</w:t>
      </w:r>
      <w:r w:rsidR="009E02A8">
        <w:rPr>
          <w:sz w:val="28"/>
          <w:szCs w:val="28"/>
        </w:rPr>
        <w:t>,</w:t>
      </w:r>
      <w:r w:rsidR="0097663E">
        <w:rPr>
          <w:sz w:val="28"/>
          <w:szCs w:val="28"/>
        </w:rPr>
        <w:t xml:space="preserve"> báo cáo UBND tỉnh</w:t>
      </w:r>
      <w:r w:rsidR="009E02A8">
        <w:rPr>
          <w:sz w:val="28"/>
          <w:szCs w:val="28"/>
        </w:rPr>
        <w:t xml:space="preserve"> và Bộ Văn hóa, Thể thao và Du lịch</w:t>
      </w:r>
      <w:r w:rsidR="001C5FD9">
        <w:rPr>
          <w:sz w:val="28"/>
          <w:szCs w:val="28"/>
        </w:rPr>
        <w:t xml:space="preserve">. </w:t>
      </w:r>
    </w:p>
    <w:p w:rsidR="009A649A" w:rsidRPr="00F05158" w:rsidRDefault="001C5FD9" w:rsidP="00FD3E72">
      <w:pPr>
        <w:pStyle w:val="NormalWeb"/>
        <w:spacing w:before="80" w:beforeAutospacing="0" w:after="0" w:afterAutospacing="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Trong quá trình thực hiện trường hợp có khó khăn, vướng mắc</w:t>
      </w:r>
      <w:r w:rsidR="006D0A56">
        <w:rPr>
          <w:sz w:val="28"/>
          <w:szCs w:val="28"/>
        </w:rPr>
        <w:t>,</w:t>
      </w:r>
      <w:r w:rsidR="0097663E">
        <w:rPr>
          <w:sz w:val="28"/>
          <w:szCs w:val="28"/>
        </w:rPr>
        <w:t xml:space="preserve"> các đơn vị, địa phương</w:t>
      </w:r>
      <w:r>
        <w:rPr>
          <w:sz w:val="28"/>
          <w:szCs w:val="28"/>
        </w:rPr>
        <w:t xml:space="preserve"> phản ánh về Sở Văn hóa, Thể thao và Du lịch để được hướng dẫn, giải quyết; trường hợp vượt thẩm quyền</w:t>
      </w:r>
      <w:r w:rsidR="001666BB">
        <w:rPr>
          <w:sz w:val="28"/>
          <w:szCs w:val="28"/>
        </w:rPr>
        <w:t xml:space="preserve">, Sở Văn hóa, Thể thao và Du lịch tổng </w:t>
      </w:r>
      <w:r w:rsidR="001666BB" w:rsidRPr="00F05158">
        <w:rPr>
          <w:sz w:val="28"/>
          <w:szCs w:val="28"/>
          <w:lang w:val="vi-VN"/>
        </w:rPr>
        <w:t>hợp,</w:t>
      </w:r>
      <w:r w:rsidR="009A649A" w:rsidRPr="00FA62F8">
        <w:rPr>
          <w:sz w:val="28"/>
          <w:szCs w:val="28"/>
          <w:lang w:val="vi-VN"/>
        </w:rPr>
        <w:t xml:space="preserve"> báo cáo </w:t>
      </w:r>
      <w:r w:rsidR="009A649A" w:rsidRPr="00F05158">
        <w:rPr>
          <w:sz w:val="28"/>
          <w:szCs w:val="28"/>
          <w:lang w:val="vi-VN"/>
        </w:rPr>
        <w:t>Ủy ban nhân dân tỉnh</w:t>
      </w:r>
      <w:r w:rsidR="001666BB" w:rsidRPr="00F05158">
        <w:rPr>
          <w:sz w:val="28"/>
          <w:szCs w:val="28"/>
          <w:lang w:val="vi-VN"/>
        </w:rPr>
        <w:t xml:space="preserve"> xem xét, quyết định</w:t>
      </w:r>
      <w:r w:rsidR="009A649A" w:rsidRPr="00FA62F8">
        <w:rPr>
          <w:sz w:val="28"/>
          <w:szCs w:val="28"/>
          <w:lang w:val="vi-VN"/>
        </w:rPr>
        <w:t>.</w:t>
      </w:r>
      <w:r w:rsidR="0097663E" w:rsidRPr="00F05158">
        <w:rPr>
          <w:sz w:val="28"/>
          <w:szCs w:val="28"/>
          <w:lang w:val="vi-VN"/>
        </w:rPr>
        <w:t>/.</w:t>
      </w:r>
    </w:p>
    <w:p w:rsidR="009A649A" w:rsidRDefault="009A649A" w:rsidP="00F05158">
      <w:pPr>
        <w:pStyle w:val="NormalWeb"/>
        <w:shd w:val="clear" w:color="auto" w:fill="FFFFFF" w:themeFill="background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5"/>
        <w:gridCol w:w="4698"/>
      </w:tblGrid>
      <w:tr w:rsidR="009A649A" w:rsidRPr="001D3087" w:rsidTr="00B36A01">
        <w:tc>
          <w:tcPr>
            <w:tcW w:w="4788" w:type="dxa"/>
          </w:tcPr>
          <w:p w:rsidR="009A649A" w:rsidRPr="001D3087" w:rsidRDefault="009A649A" w:rsidP="00CA7310">
            <w:pPr>
              <w:spacing w:after="0" w:line="240" w:lineRule="auto"/>
              <w:rPr>
                <w:b/>
              </w:rPr>
            </w:pPr>
            <w:r w:rsidRPr="001D3087">
              <w:rPr>
                <w:b/>
                <w:i/>
                <w:sz w:val="24"/>
                <w:szCs w:val="24"/>
              </w:rPr>
              <w:t>Nơi nhận:</w:t>
            </w:r>
            <w:r w:rsidRPr="001D3087">
              <w:rPr>
                <w:b/>
                <w:i/>
              </w:rPr>
              <w:tab/>
            </w:r>
            <w:r w:rsidRPr="001D3087">
              <w:rPr>
                <w:b/>
                <w:i/>
              </w:rPr>
              <w:tab/>
            </w:r>
            <w:r w:rsidRPr="001D3087">
              <w:rPr>
                <w:b/>
                <w:i/>
              </w:rPr>
              <w:tab/>
            </w:r>
            <w:r w:rsidRPr="001D3087">
              <w:rPr>
                <w:b/>
                <w:i/>
              </w:rPr>
              <w:tab/>
            </w:r>
          </w:p>
          <w:p w:rsidR="009A649A" w:rsidRPr="001D3087" w:rsidRDefault="009A649A" w:rsidP="00CA7310">
            <w:pPr>
              <w:spacing w:after="0" w:line="240" w:lineRule="auto"/>
              <w:jc w:val="both"/>
              <w:rPr>
                <w:sz w:val="22"/>
              </w:rPr>
            </w:pPr>
            <w:r w:rsidRPr="001D3087">
              <w:rPr>
                <w:sz w:val="22"/>
              </w:rPr>
              <w:t xml:space="preserve">- Như </w:t>
            </w:r>
            <w:r w:rsidR="0097663E" w:rsidRPr="001D3087">
              <w:rPr>
                <w:sz w:val="22"/>
              </w:rPr>
              <w:t>kính gửi</w:t>
            </w:r>
            <w:r w:rsidRPr="001D3087">
              <w:rPr>
                <w:sz w:val="22"/>
              </w:rPr>
              <w:t>;</w:t>
            </w:r>
          </w:p>
          <w:p w:rsidR="00CA7310" w:rsidRPr="001D3087" w:rsidRDefault="00CA7310" w:rsidP="00CA7310">
            <w:pPr>
              <w:spacing w:after="0" w:line="240" w:lineRule="auto"/>
              <w:jc w:val="both"/>
              <w:rPr>
                <w:sz w:val="22"/>
              </w:rPr>
            </w:pPr>
            <w:r w:rsidRPr="001D3087">
              <w:rPr>
                <w:sz w:val="22"/>
              </w:rPr>
              <w:t>- Văn phòng Chính phủ;</w:t>
            </w:r>
          </w:p>
          <w:p w:rsidR="009A649A" w:rsidRPr="001D3087" w:rsidRDefault="009A649A" w:rsidP="00CA7310">
            <w:pPr>
              <w:spacing w:after="0" w:line="240" w:lineRule="auto"/>
              <w:jc w:val="both"/>
              <w:rPr>
                <w:sz w:val="22"/>
              </w:rPr>
            </w:pPr>
            <w:r w:rsidRPr="001D3087">
              <w:rPr>
                <w:sz w:val="22"/>
              </w:rPr>
              <w:t>- Bộ VHTT&amp;DL</w:t>
            </w:r>
            <w:r w:rsidRPr="001D3087">
              <w:rPr>
                <w:sz w:val="22"/>
              </w:rPr>
              <w:tab/>
            </w:r>
            <w:r w:rsidRPr="001D3087">
              <w:rPr>
                <w:sz w:val="22"/>
              </w:rPr>
              <w:tab/>
            </w:r>
            <w:r w:rsidRPr="001D3087">
              <w:rPr>
                <w:sz w:val="22"/>
              </w:rPr>
              <w:tab/>
            </w:r>
            <w:r w:rsidRPr="001D3087">
              <w:rPr>
                <w:sz w:val="22"/>
              </w:rPr>
              <w:tab/>
            </w:r>
          </w:p>
          <w:p w:rsidR="009A649A" w:rsidRPr="001D3087" w:rsidRDefault="009A649A" w:rsidP="00CA7310">
            <w:pPr>
              <w:spacing w:after="0" w:line="240" w:lineRule="auto"/>
              <w:jc w:val="both"/>
              <w:rPr>
                <w:sz w:val="22"/>
              </w:rPr>
            </w:pPr>
            <w:r w:rsidRPr="001D3087">
              <w:rPr>
                <w:sz w:val="22"/>
              </w:rPr>
              <w:t>- Thường trực Tỉnh ủy;</w:t>
            </w:r>
          </w:p>
          <w:p w:rsidR="009A649A" w:rsidRPr="001D3087" w:rsidRDefault="009A649A" w:rsidP="00CA7310">
            <w:pPr>
              <w:spacing w:after="0" w:line="240" w:lineRule="auto"/>
              <w:jc w:val="both"/>
              <w:rPr>
                <w:sz w:val="22"/>
              </w:rPr>
            </w:pPr>
            <w:r w:rsidRPr="001D3087">
              <w:rPr>
                <w:sz w:val="22"/>
              </w:rPr>
              <w:t>- Thường trực HĐND tỉnh;</w:t>
            </w:r>
          </w:p>
          <w:p w:rsidR="009A649A" w:rsidRPr="001D3087" w:rsidRDefault="009A649A" w:rsidP="00CA7310">
            <w:pPr>
              <w:spacing w:after="0" w:line="240" w:lineRule="auto"/>
              <w:jc w:val="both"/>
              <w:rPr>
                <w:sz w:val="22"/>
              </w:rPr>
            </w:pPr>
            <w:r w:rsidRPr="001D3087">
              <w:rPr>
                <w:sz w:val="22"/>
              </w:rPr>
              <w:t xml:space="preserve">- </w:t>
            </w:r>
            <w:r w:rsidR="00CA7310" w:rsidRPr="001D3087">
              <w:rPr>
                <w:sz w:val="22"/>
              </w:rPr>
              <w:t>Chủ tịch</w:t>
            </w:r>
            <w:r w:rsidRPr="001D3087">
              <w:rPr>
                <w:sz w:val="22"/>
              </w:rPr>
              <w:t>, các PCT UBND tỉnh;</w:t>
            </w:r>
          </w:p>
          <w:p w:rsidR="009A649A" w:rsidRPr="001D3087" w:rsidRDefault="009A649A" w:rsidP="00CA7310">
            <w:pPr>
              <w:spacing w:after="0" w:line="240" w:lineRule="auto"/>
              <w:jc w:val="both"/>
              <w:rPr>
                <w:sz w:val="22"/>
              </w:rPr>
            </w:pPr>
            <w:r w:rsidRPr="001D3087">
              <w:rPr>
                <w:sz w:val="22"/>
              </w:rPr>
              <w:t xml:space="preserve">- </w:t>
            </w:r>
            <w:r w:rsidR="00CA7310" w:rsidRPr="001D3087">
              <w:rPr>
                <w:sz w:val="22"/>
              </w:rPr>
              <w:t xml:space="preserve">Chánh Văn phòng </w:t>
            </w:r>
            <w:r w:rsidRPr="001D3087">
              <w:rPr>
                <w:sz w:val="22"/>
              </w:rPr>
              <w:t>UBND tỉnh;</w:t>
            </w:r>
          </w:p>
          <w:p w:rsidR="00CA7310" w:rsidRPr="001D3087" w:rsidRDefault="00CA7310" w:rsidP="00CA7310">
            <w:pPr>
              <w:spacing w:after="0" w:line="240" w:lineRule="auto"/>
              <w:jc w:val="both"/>
              <w:rPr>
                <w:sz w:val="22"/>
              </w:rPr>
            </w:pPr>
            <w:r w:rsidRPr="001D3087">
              <w:rPr>
                <w:sz w:val="22"/>
              </w:rPr>
              <w:t>- PVP UBND tỉnh (phụ trách KGVX);</w:t>
            </w:r>
          </w:p>
          <w:p w:rsidR="009A649A" w:rsidRPr="001D3087" w:rsidRDefault="009A649A" w:rsidP="00CA7310">
            <w:pPr>
              <w:spacing w:after="0" w:line="240" w:lineRule="auto"/>
              <w:jc w:val="both"/>
              <w:rPr>
                <w:b/>
              </w:rPr>
            </w:pPr>
            <w:r w:rsidRPr="001D3087">
              <w:rPr>
                <w:sz w:val="22"/>
              </w:rPr>
              <w:t xml:space="preserve">- Lưu: VT, </w:t>
            </w:r>
            <w:r w:rsidR="00CA7310" w:rsidRPr="001D3087">
              <w:rPr>
                <w:sz w:val="22"/>
              </w:rPr>
              <w:t>KG</w:t>
            </w:r>
            <w:r w:rsidRPr="001D3087">
              <w:rPr>
                <w:sz w:val="22"/>
              </w:rPr>
              <w:t>VX</w:t>
            </w:r>
            <w:r w:rsidR="00CA7310" w:rsidRPr="001D3087">
              <w:rPr>
                <w:sz w:val="22"/>
              </w:rPr>
              <w:t>, NC</w:t>
            </w:r>
            <w:r w:rsidRPr="001D3087">
              <w:rPr>
                <w:sz w:val="22"/>
              </w:rPr>
              <w:t xml:space="preserve">.             </w:t>
            </w:r>
          </w:p>
          <w:p w:rsidR="009A649A" w:rsidRPr="001D3087" w:rsidRDefault="009A649A" w:rsidP="009A649A">
            <w:pPr>
              <w:spacing w:after="0" w:line="240" w:lineRule="auto"/>
              <w:ind w:firstLine="545"/>
              <w:jc w:val="both"/>
              <w:rPr>
                <w:b/>
              </w:rPr>
            </w:pPr>
          </w:p>
          <w:p w:rsidR="009A649A" w:rsidRPr="007B5CA7" w:rsidRDefault="009A649A" w:rsidP="009A649A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F21EC5" w:rsidRPr="00304939" w:rsidRDefault="00F21EC5" w:rsidP="009A649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304939">
              <w:rPr>
                <w:b/>
                <w:sz w:val="26"/>
              </w:rPr>
              <w:t>TM. ỦY BAN NHÂN DÂN</w:t>
            </w:r>
          </w:p>
          <w:p w:rsidR="009A649A" w:rsidRPr="00304939" w:rsidRDefault="009A649A" w:rsidP="009A649A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304939">
              <w:rPr>
                <w:b/>
                <w:sz w:val="26"/>
              </w:rPr>
              <w:t>KT. CHỦ TỊCH                                                                                  PHÓ CHỦ TỊCH</w:t>
            </w:r>
          </w:p>
          <w:p w:rsidR="009A649A" w:rsidRPr="001D3087" w:rsidRDefault="009A649A" w:rsidP="009A649A">
            <w:pPr>
              <w:spacing w:after="0" w:line="240" w:lineRule="auto"/>
              <w:jc w:val="center"/>
              <w:rPr>
                <w:b/>
              </w:rPr>
            </w:pPr>
          </w:p>
          <w:p w:rsidR="009A649A" w:rsidRPr="001D3087" w:rsidRDefault="009A649A" w:rsidP="009A649A">
            <w:pPr>
              <w:spacing w:after="0" w:line="240" w:lineRule="auto"/>
              <w:jc w:val="center"/>
              <w:rPr>
                <w:b/>
              </w:rPr>
            </w:pPr>
          </w:p>
          <w:p w:rsidR="009A649A" w:rsidRPr="00204233" w:rsidRDefault="00204233" w:rsidP="009A649A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(Đã ký)</w:t>
            </w:r>
          </w:p>
          <w:p w:rsidR="009A649A" w:rsidRPr="001D3087" w:rsidRDefault="009A649A" w:rsidP="009A649A">
            <w:pPr>
              <w:spacing w:after="0" w:line="240" w:lineRule="auto"/>
              <w:jc w:val="center"/>
              <w:rPr>
                <w:b/>
              </w:rPr>
            </w:pPr>
          </w:p>
          <w:p w:rsidR="009A649A" w:rsidRPr="006D0A56" w:rsidRDefault="009A649A" w:rsidP="009A649A">
            <w:pPr>
              <w:spacing w:after="0" w:line="240" w:lineRule="auto"/>
              <w:jc w:val="center"/>
              <w:rPr>
                <w:b/>
                <w:sz w:val="42"/>
              </w:rPr>
            </w:pPr>
          </w:p>
          <w:p w:rsidR="009A649A" w:rsidRPr="007B5CA7" w:rsidRDefault="009A649A" w:rsidP="009A649A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B5CA7">
              <w:rPr>
                <w:b/>
                <w:sz w:val="28"/>
                <w:szCs w:val="28"/>
              </w:rPr>
              <w:t>Đặng Quốc Vinh</w:t>
            </w:r>
          </w:p>
        </w:tc>
      </w:tr>
    </w:tbl>
    <w:p w:rsidR="006D34C3" w:rsidRDefault="006D34C3" w:rsidP="0070716A"/>
    <w:sectPr w:rsidR="006D34C3" w:rsidSect="00B4041F">
      <w:pgSz w:w="11909" w:h="16834" w:code="9"/>
      <w:pgMar w:top="1077" w:right="1021" w:bottom="102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06"/>
    <w:rsid w:val="00004554"/>
    <w:rsid w:val="0003254C"/>
    <w:rsid w:val="00051CA7"/>
    <w:rsid w:val="00055861"/>
    <w:rsid w:val="0006000E"/>
    <w:rsid w:val="00064381"/>
    <w:rsid w:val="00065B38"/>
    <w:rsid w:val="000B0AA6"/>
    <w:rsid w:val="000E2975"/>
    <w:rsid w:val="000F1F36"/>
    <w:rsid w:val="00103A19"/>
    <w:rsid w:val="001053DC"/>
    <w:rsid w:val="0011409A"/>
    <w:rsid w:val="00143F70"/>
    <w:rsid w:val="001666BB"/>
    <w:rsid w:val="00197DED"/>
    <w:rsid w:val="001A6464"/>
    <w:rsid w:val="001C4EA7"/>
    <w:rsid w:val="001C5FD9"/>
    <w:rsid w:val="001D3087"/>
    <w:rsid w:val="001E2A65"/>
    <w:rsid w:val="001E3B9A"/>
    <w:rsid w:val="00204233"/>
    <w:rsid w:val="00231220"/>
    <w:rsid w:val="00235703"/>
    <w:rsid w:val="002466ED"/>
    <w:rsid w:val="00256327"/>
    <w:rsid w:val="00290DA6"/>
    <w:rsid w:val="002B419C"/>
    <w:rsid w:val="002C3151"/>
    <w:rsid w:val="002D3A10"/>
    <w:rsid w:val="002E16D5"/>
    <w:rsid w:val="002F0ABA"/>
    <w:rsid w:val="00304939"/>
    <w:rsid w:val="00320395"/>
    <w:rsid w:val="00332F92"/>
    <w:rsid w:val="00335018"/>
    <w:rsid w:val="00377FD6"/>
    <w:rsid w:val="003A1968"/>
    <w:rsid w:val="003C1022"/>
    <w:rsid w:val="003D043C"/>
    <w:rsid w:val="003D6F67"/>
    <w:rsid w:val="004059E8"/>
    <w:rsid w:val="00416E2C"/>
    <w:rsid w:val="004363AC"/>
    <w:rsid w:val="00440A37"/>
    <w:rsid w:val="00471C06"/>
    <w:rsid w:val="00474FFE"/>
    <w:rsid w:val="00485516"/>
    <w:rsid w:val="00490AF8"/>
    <w:rsid w:val="00494994"/>
    <w:rsid w:val="004B7A91"/>
    <w:rsid w:val="004C0CE4"/>
    <w:rsid w:val="004E1EB3"/>
    <w:rsid w:val="004F0434"/>
    <w:rsid w:val="004F1B03"/>
    <w:rsid w:val="0051081D"/>
    <w:rsid w:val="00512013"/>
    <w:rsid w:val="00520725"/>
    <w:rsid w:val="00525352"/>
    <w:rsid w:val="005371E7"/>
    <w:rsid w:val="005708B8"/>
    <w:rsid w:val="00584B19"/>
    <w:rsid w:val="00596982"/>
    <w:rsid w:val="005A51DB"/>
    <w:rsid w:val="005A6147"/>
    <w:rsid w:val="005B0414"/>
    <w:rsid w:val="005B7A5D"/>
    <w:rsid w:val="005D2385"/>
    <w:rsid w:val="005D721F"/>
    <w:rsid w:val="005E33FE"/>
    <w:rsid w:val="005F21E3"/>
    <w:rsid w:val="005F64BA"/>
    <w:rsid w:val="006217A2"/>
    <w:rsid w:val="0062236C"/>
    <w:rsid w:val="00625E3F"/>
    <w:rsid w:val="006306A0"/>
    <w:rsid w:val="006306DD"/>
    <w:rsid w:val="00634F24"/>
    <w:rsid w:val="00655649"/>
    <w:rsid w:val="00656E27"/>
    <w:rsid w:val="00664DA9"/>
    <w:rsid w:val="00674497"/>
    <w:rsid w:val="00685556"/>
    <w:rsid w:val="006A285F"/>
    <w:rsid w:val="006A2F97"/>
    <w:rsid w:val="006A53A0"/>
    <w:rsid w:val="006C095D"/>
    <w:rsid w:val="006D0A56"/>
    <w:rsid w:val="006D34C3"/>
    <w:rsid w:val="006E2BBB"/>
    <w:rsid w:val="006E3EB2"/>
    <w:rsid w:val="006F4B24"/>
    <w:rsid w:val="006F72C5"/>
    <w:rsid w:val="0070716A"/>
    <w:rsid w:val="00712D7C"/>
    <w:rsid w:val="00746086"/>
    <w:rsid w:val="0074707E"/>
    <w:rsid w:val="007668FE"/>
    <w:rsid w:val="0076703E"/>
    <w:rsid w:val="0077395B"/>
    <w:rsid w:val="007774E6"/>
    <w:rsid w:val="00792D02"/>
    <w:rsid w:val="007A3482"/>
    <w:rsid w:val="007C10A0"/>
    <w:rsid w:val="007C3549"/>
    <w:rsid w:val="007D3A0B"/>
    <w:rsid w:val="007D7E21"/>
    <w:rsid w:val="007F2B0D"/>
    <w:rsid w:val="00804C8A"/>
    <w:rsid w:val="00821518"/>
    <w:rsid w:val="008428F5"/>
    <w:rsid w:val="00863C49"/>
    <w:rsid w:val="008655AD"/>
    <w:rsid w:val="00880369"/>
    <w:rsid w:val="00894CCF"/>
    <w:rsid w:val="008B1B60"/>
    <w:rsid w:val="008B1BAF"/>
    <w:rsid w:val="008D6DBE"/>
    <w:rsid w:val="008F2240"/>
    <w:rsid w:val="008F54F1"/>
    <w:rsid w:val="008F5D45"/>
    <w:rsid w:val="00920DAE"/>
    <w:rsid w:val="00957F4A"/>
    <w:rsid w:val="00960174"/>
    <w:rsid w:val="00974F34"/>
    <w:rsid w:val="0097663E"/>
    <w:rsid w:val="00981D00"/>
    <w:rsid w:val="009A4C13"/>
    <w:rsid w:val="009A649A"/>
    <w:rsid w:val="009B3D1B"/>
    <w:rsid w:val="009C7507"/>
    <w:rsid w:val="009D10A0"/>
    <w:rsid w:val="009D594C"/>
    <w:rsid w:val="009E02A8"/>
    <w:rsid w:val="009E1A76"/>
    <w:rsid w:val="009E2C2C"/>
    <w:rsid w:val="00A00348"/>
    <w:rsid w:val="00A060E3"/>
    <w:rsid w:val="00A204C5"/>
    <w:rsid w:val="00A42A50"/>
    <w:rsid w:val="00A44DD5"/>
    <w:rsid w:val="00A733E4"/>
    <w:rsid w:val="00A94715"/>
    <w:rsid w:val="00AB0360"/>
    <w:rsid w:val="00AB3548"/>
    <w:rsid w:val="00AB36AC"/>
    <w:rsid w:val="00AC4C6B"/>
    <w:rsid w:val="00AD1E2F"/>
    <w:rsid w:val="00AE36BA"/>
    <w:rsid w:val="00AE7888"/>
    <w:rsid w:val="00AE7D82"/>
    <w:rsid w:val="00B073D7"/>
    <w:rsid w:val="00B10313"/>
    <w:rsid w:val="00B32EB0"/>
    <w:rsid w:val="00B344FD"/>
    <w:rsid w:val="00B36A01"/>
    <w:rsid w:val="00B4041F"/>
    <w:rsid w:val="00B833C2"/>
    <w:rsid w:val="00B85E32"/>
    <w:rsid w:val="00B873C6"/>
    <w:rsid w:val="00B930E1"/>
    <w:rsid w:val="00B93F31"/>
    <w:rsid w:val="00BA2324"/>
    <w:rsid w:val="00BF483C"/>
    <w:rsid w:val="00BF4DB5"/>
    <w:rsid w:val="00C23B1D"/>
    <w:rsid w:val="00C41B16"/>
    <w:rsid w:val="00C4349C"/>
    <w:rsid w:val="00C66EE4"/>
    <w:rsid w:val="00CA4BF5"/>
    <w:rsid w:val="00CA7310"/>
    <w:rsid w:val="00CB6E68"/>
    <w:rsid w:val="00D46B77"/>
    <w:rsid w:val="00D5211E"/>
    <w:rsid w:val="00D62EB3"/>
    <w:rsid w:val="00D81184"/>
    <w:rsid w:val="00DC2CDD"/>
    <w:rsid w:val="00DC41B6"/>
    <w:rsid w:val="00E121D7"/>
    <w:rsid w:val="00E20F68"/>
    <w:rsid w:val="00E21BD7"/>
    <w:rsid w:val="00E36F74"/>
    <w:rsid w:val="00E4449E"/>
    <w:rsid w:val="00E468BB"/>
    <w:rsid w:val="00E46A22"/>
    <w:rsid w:val="00E56F86"/>
    <w:rsid w:val="00E76AD9"/>
    <w:rsid w:val="00E9655D"/>
    <w:rsid w:val="00EB1302"/>
    <w:rsid w:val="00EE03E1"/>
    <w:rsid w:val="00EE7D66"/>
    <w:rsid w:val="00EF68B0"/>
    <w:rsid w:val="00F040CA"/>
    <w:rsid w:val="00F05158"/>
    <w:rsid w:val="00F16208"/>
    <w:rsid w:val="00F21D96"/>
    <w:rsid w:val="00F21EC5"/>
    <w:rsid w:val="00F36F3F"/>
    <w:rsid w:val="00F42A32"/>
    <w:rsid w:val="00F53012"/>
    <w:rsid w:val="00F54DA7"/>
    <w:rsid w:val="00F66D5E"/>
    <w:rsid w:val="00F72F1C"/>
    <w:rsid w:val="00F912E6"/>
    <w:rsid w:val="00F96A80"/>
    <w:rsid w:val="00F970A9"/>
    <w:rsid w:val="00FA5505"/>
    <w:rsid w:val="00FB45D6"/>
    <w:rsid w:val="00FC79CC"/>
    <w:rsid w:val="00FD3E72"/>
    <w:rsid w:val="00FE547A"/>
    <w:rsid w:val="00FF6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313"/>
    <w:pPr>
      <w:spacing w:after="200" w:line="276" w:lineRule="auto"/>
    </w:pPr>
    <w:rPr>
      <w:sz w:val="28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471C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71C06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71C0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471C06"/>
    <w:rPr>
      <w:rFonts w:eastAsia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9A649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A649A"/>
  </w:style>
  <w:style w:type="paragraph" w:styleId="BalloonText">
    <w:name w:val="Balloon Text"/>
    <w:basedOn w:val="Normal"/>
    <w:link w:val="BalloonTextChar"/>
    <w:uiPriority w:val="99"/>
    <w:semiHidden/>
    <w:unhideWhenUsed/>
    <w:rsid w:val="0040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59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A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707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04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0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0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313"/>
    <w:pPr>
      <w:spacing w:after="200" w:line="276" w:lineRule="auto"/>
    </w:pPr>
    <w:rPr>
      <w:sz w:val="28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471C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71C06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71C0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471C06"/>
    <w:rPr>
      <w:rFonts w:eastAsia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9A649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A649A"/>
  </w:style>
  <w:style w:type="paragraph" w:styleId="BalloonText">
    <w:name w:val="Balloon Text"/>
    <w:basedOn w:val="Normal"/>
    <w:link w:val="BalloonTextChar"/>
    <w:uiPriority w:val="99"/>
    <w:semiHidden/>
    <w:unhideWhenUsed/>
    <w:rsid w:val="0040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59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A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707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04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0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41E44-9D7A-43CE-9F59-8F36A7D3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0973915552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lavanhung</dc:creator>
  <cp:lastModifiedBy>Vanxuan</cp:lastModifiedBy>
  <cp:revision>2</cp:revision>
  <cp:lastPrinted>2018-04-17T02:46:00Z</cp:lastPrinted>
  <dcterms:created xsi:type="dcterms:W3CDTF">2018-04-20T04:26:00Z</dcterms:created>
  <dcterms:modified xsi:type="dcterms:W3CDTF">2018-04-20T04:26:00Z</dcterms:modified>
</cp:coreProperties>
</file>