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Look w:val="04A0" w:firstRow="1" w:lastRow="0" w:firstColumn="1" w:lastColumn="0" w:noHBand="0" w:noVBand="1"/>
      </w:tblPr>
      <w:tblGrid>
        <w:gridCol w:w="3261"/>
        <w:gridCol w:w="5670"/>
      </w:tblGrid>
      <w:tr w:rsidR="005301BD" w:rsidRPr="008F724D" w:rsidTr="00F379ED">
        <w:trPr>
          <w:trHeight w:val="709"/>
        </w:trPr>
        <w:tc>
          <w:tcPr>
            <w:tcW w:w="3261" w:type="dxa"/>
            <w:shd w:val="clear" w:color="auto" w:fill="auto"/>
          </w:tcPr>
          <w:p w:rsidR="005301BD" w:rsidRPr="00DB284C" w:rsidRDefault="005301BD" w:rsidP="00A912DE">
            <w:pPr>
              <w:spacing w:line="240" w:lineRule="auto"/>
              <w:jc w:val="center"/>
              <w:rPr>
                <w:b/>
                <w:sz w:val="26"/>
                <w:szCs w:val="26"/>
              </w:rPr>
            </w:pPr>
            <w:bookmarkStart w:id="0" w:name="_GoBack"/>
            <w:bookmarkEnd w:id="0"/>
            <w:r w:rsidRPr="00DB284C">
              <w:rPr>
                <w:b/>
                <w:sz w:val="26"/>
                <w:szCs w:val="26"/>
              </w:rPr>
              <w:t xml:space="preserve">ỦY BAN NHÂN DÂN </w:t>
            </w:r>
          </w:p>
          <w:p w:rsidR="005301BD" w:rsidRPr="008F724D" w:rsidRDefault="0089275C" w:rsidP="00A912DE">
            <w:pPr>
              <w:spacing w:line="240" w:lineRule="auto"/>
              <w:jc w:val="center"/>
              <w:rPr>
                <w:b/>
                <w:szCs w:val="28"/>
                <w:lang w:val="vi-VN"/>
              </w:rPr>
            </w:pPr>
            <w:r>
              <w:rPr>
                <w:b/>
                <w:noProof/>
                <w:sz w:val="26"/>
                <w:szCs w:val="26"/>
              </w:rPr>
              <mc:AlternateContent>
                <mc:Choice Requires="wps">
                  <w:drawing>
                    <wp:anchor distT="0" distB="0" distL="114300" distR="114300" simplePos="0" relativeHeight="251656704" behindDoc="0" locked="0" layoutInCell="1" allowOverlap="1">
                      <wp:simplePos x="0" y="0"/>
                      <wp:positionH relativeFrom="column">
                        <wp:posOffset>719455</wp:posOffset>
                      </wp:positionH>
                      <wp:positionV relativeFrom="paragraph">
                        <wp:posOffset>212090</wp:posOffset>
                      </wp:positionV>
                      <wp:extent cx="452120" cy="0"/>
                      <wp:effectExtent l="5080" t="12065" r="9525" b="698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6.65pt;margin-top:16.7pt;width:35.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cyHQIAADo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"/>
                  </w:pict>
                </mc:Fallback>
              </mc:AlternateContent>
            </w:r>
            <w:r w:rsidR="005301BD" w:rsidRPr="00DB284C">
              <w:rPr>
                <w:b/>
                <w:sz w:val="26"/>
                <w:szCs w:val="26"/>
                <w:lang w:val="vi-VN"/>
              </w:rPr>
              <w:t>TỈNH HÀ TĨNH</w:t>
            </w:r>
          </w:p>
        </w:tc>
        <w:tc>
          <w:tcPr>
            <w:tcW w:w="5670" w:type="dxa"/>
            <w:shd w:val="clear" w:color="auto" w:fill="auto"/>
          </w:tcPr>
          <w:p w:rsidR="005301BD" w:rsidRPr="00DB284C" w:rsidRDefault="005301BD" w:rsidP="00A912DE">
            <w:pPr>
              <w:spacing w:line="240" w:lineRule="auto"/>
              <w:ind w:firstLine="34"/>
              <w:jc w:val="center"/>
              <w:rPr>
                <w:b/>
                <w:sz w:val="24"/>
                <w:szCs w:val="24"/>
              </w:rPr>
            </w:pPr>
            <w:r w:rsidRPr="00DB284C">
              <w:rPr>
                <w:b/>
                <w:sz w:val="24"/>
                <w:szCs w:val="24"/>
              </w:rPr>
              <w:t>CỘNG HÒA XÃ HỘI CHỦ NGHĨA VIỆT NAM</w:t>
            </w:r>
          </w:p>
          <w:p w:rsidR="005301BD" w:rsidRPr="00DB284C" w:rsidRDefault="0089275C" w:rsidP="00A912DE">
            <w:pPr>
              <w:spacing w:line="240" w:lineRule="auto"/>
              <w:ind w:firstLine="34"/>
              <w:jc w:val="center"/>
              <w:rPr>
                <w:b/>
                <w:szCs w:val="28"/>
              </w:rPr>
            </w:pPr>
            <w:r>
              <w:rPr>
                <w:b/>
                <w:noProof/>
                <w:sz w:val="26"/>
                <w:szCs w:val="28"/>
              </w:rPr>
              <mc:AlternateContent>
                <mc:Choice Requires="wps">
                  <w:drawing>
                    <wp:anchor distT="0" distB="0" distL="114300" distR="114300" simplePos="0" relativeHeight="251657728" behindDoc="0" locked="0" layoutInCell="1" allowOverlap="1">
                      <wp:simplePos x="0" y="0"/>
                      <wp:positionH relativeFrom="column">
                        <wp:posOffset>794385</wp:posOffset>
                      </wp:positionH>
                      <wp:positionV relativeFrom="paragraph">
                        <wp:posOffset>209550</wp:posOffset>
                      </wp:positionV>
                      <wp:extent cx="1969135" cy="0"/>
                      <wp:effectExtent l="13335" t="9525" r="8255"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2.55pt;margin-top:16.5pt;width:155.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7j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0WMoz2BcAVaV2tqQID2qV/Oi6XeHlK46oloejd9OBnyz4JG8cwkXZyDIbvisGdgQwI+1&#10;Oja2D5BQBXSMLTndWsKPHlF4zBazRfYw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"/>
                  </w:pict>
                </mc:Fallback>
              </mc:AlternateContent>
            </w:r>
            <w:r w:rsidR="005301BD" w:rsidRPr="00DB284C">
              <w:rPr>
                <w:b/>
                <w:sz w:val="26"/>
                <w:szCs w:val="28"/>
              </w:rPr>
              <w:t>Độc lập - Tự do - Hạnh phúc</w:t>
            </w:r>
          </w:p>
        </w:tc>
      </w:tr>
      <w:tr w:rsidR="005301BD" w:rsidRPr="00F379ED" w:rsidTr="00F379ED">
        <w:trPr>
          <w:trHeight w:val="709"/>
        </w:trPr>
        <w:tc>
          <w:tcPr>
            <w:tcW w:w="3261" w:type="dxa"/>
            <w:shd w:val="clear" w:color="auto" w:fill="auto"/>
          </w:tcPr>
          <w:p w:rsidR="005301BD" w:rsidRPr="00DB284C" w:rsidRDefault="005301BD" w:rsidP="00A912DE">
            <w:pPr>
              <w:spacing w:line="240" w:lineRule="auto"/>
              <w:jc w:val="center"/>
              <w:rPr>
                <w:b/>
                <w:sz w:val="26"/>
                <w:szCs w:val="26"/>
              </w:rPr>
            </w:pPr>
          </w:p>
        </w:tc>
        <w:tc>
          <w:tcPr>
            <w:tcW w:w="5670" w:type="dxa"/>
            <w:shd w:val="clear" w:color="auto" w:fill="auto"/>
          </w:tcPr>
          <w:p w:rsidR="005301BD" w:rsidRPr="00F379ED" w:rsidRDefault="005301BD" w:rsidP="00A912DE">
            <w:pPr>
              <w:spacing w:line="240" w:lineRule="auto"/>
              <w:ind w:firstLine="34"/>
              <w:jc w:val="right"/>
              <w:rPr>
                <w:b/>
                <w:i/>
              </w:rPr>
            </w:pPr>
          </w:p>
          <w:p w:rsidR="005301BD" w:rsidRPr="00F379ED" w:rsidRDefault="005301BD" w:rsidP="001D4BE4">
            <w:pPr>
              <w:spacing w:line="240" w:lineRule="auto"/>
              <w:ind w:firstLine="34"/>
              <w:jc w:val="right"/>
              <w:rPr>
                <w:b/>
                <w:sz w:val="24"/>
                <w:szCs w:val="24"/>
                <w:lang w:val="vi-VN"/>
              </w:rPr>
            </w:pPr>
            <w:r w:rsidRPr="00F379ED">
              <w:rPr>
                <w:b/>
                <w:i/>
              </w:rPr>
              <w:t>Phụ lục 4A-</w:t>
            </w:r>
            <w:r w:rsidR="00F379ED" w:rsidRPr="00F379ED">
              <w:rPr>
                <w:b/>
                <w:i/>
                <w:lang w:val="vi-VN"/>
              </w:rPr>
              <w:t>29</w:t>
            </w:r>
          </w:p>
        </w:tc>
      </w:tr>
    </w:tbl>
    <w:p w:rsidR="00C31D7E" w:rsidRDefault="00C31D7E" w:rsidP="006F219C">
      <w:pPr>
        <w:spacing w:line="252" w:lineRule="auto"/>
        <w:ind w:firstLine="720"/>
        <w:jc w:val="both"/>
        <w:rPr>
          <w:b/>
          <w:sz w:val="26"/>
          <w:szCs w:val="28"/>
        </w:rPr>
      </w:pPr>
    </w:p>
    <w:p w:rsidR="005301BD" w:rsidRDefault="005301BD" w:rsidP="00F379ED">
      <w:pPr>
        <w:spacing w:after="120" w:line="240" w:lineRule="auto"/>
        <w:jc w:val="center"/>
        <w:rPr>
          <w:b/>
          <w:szCs w:val="28"/>
        </w:rPr>
      </w:pPr>
      <w:r>
        <w:rPr>
          <w:b/>
          <w:szCs w:val="28"/>
        </w:rPr>
        <w:t>PHƯƠNG ÁN</w:t>
      </w:r>
    </w:p>
    <w:p w:rsidR="00A145A9" w:rsidRDefault="008325FF" w:rsidP="00F379ED">
      <w:pPr>
        <w:spacing w:line="240" w:lineRule="auto"/>
        <w:jc w:val="center"/>
        <w:rPr>
          <w:b/>
          <w:szCs w:val="28"/>
        </w:rPr>
      </w:pPr>
      <w:r>
        <w:rPr>
          <w:b/>
          <w:szCs w:val="28"/>
        </w:rPr>
        <w:t>SẮP XẾP</w:t>
      </w:r>
      <w:r w:rsidR="00A145A9">
        <w:rPr>
          <w:b/>
          <w:szCs w:val="28"/>
        </w:rPr>
        <w:t xml:space="preserve"> </w:t>
      </w:r>
      <w:r w:rsidR="00F379ED">
        <w:rPr>
          <w:b/>
          <w:szCs w:val="28"/>
          <w:lang w:val="vi-VN"/>
        </w:rPr>
        <w:t xml:space="preserve">02 </w:t>
      </w:r>
      <w:r w:rsidR="00A145A9" w:rsidRPr="00A145A9">
        <w:rPr>
          <w:b/>
          <w:szCs w:val="28"/>
        </w:rPr>
        <w:t>XÃ</w:t>
      </w:r>
      <w:r w:rsidR="00F379ED">
        <w:rPr>
          <w:b/>
          <w:szCs w:val="28"/>
          <w:lang w:val="vi-VN"/>
        </w:rPr>
        <w:t>:</w:t>
      </w:r>
      <w:r w:rsidR="00A145A9" w:rsidRPr="00A145A9">
        <w:rPr>
          <w:b/>
          <w:szCs w:val="28"/>
        </w:rPr>
        <w:t xml:space="preserve"> </w:t>
      </w:r>
      <w:r w:rsidR="006B3578">
        <w:rPr>
          <w:b/>
          <w:szCs w:val="28"/>
        </w:rPr>
        <w:t>PHƯƠNG ĐIỀN</w:t>
      </w:r>
      <w:r w:rsidR="00F63F0E">
        <w:rPr>
          <w:b/>
          <w:szCs w:val="28"/>
        </w:rPr>
        <w:t xml:space="preserve"> </w:t>
      </w:r>
      <w:r w:rsidR="00F379ED">
        <w:rPr>
          <w:b/>
          <w:szCs w:val="28"/>
          <w:lang w:val="vi-VN"/>
        </w:rPr>
        <w:t>+</w:t>
      </w:r>
      <w:r w:rsidR="006B3578">
        <w:rPr>
          <w:b/>
          <w:szCs w:val="28"/>
        </w:rPr>
        <w:t xml:space="preserve"> PHƯƠNG MỸ</w:t>
      </w:r>
    </w:p>
    <w:p w:rsidR="005301BD" w:rsidRDefault="00F379ED" w:rsidP="00F379ED">
      <w:pPr>
        <w:spacing w:line="240" w:lineRule="auto"/>
        <w:jc w:val="center"/>
        <w:rPr>
          <w:b/>
          <w:szCs w:val="28"/>
          <w:lang w:val="it-IT"/>
        </w:rPr>
      </w:pPr>
      <w:r>
        <w:rPr>
          <w:b/>
          <w:szCs w:val="28"/>
          <w:lang w:val="vi-VN"/>
        </w:rPr>
        <w:t>T</w:t>
      </w:r>
      <w:r w:rsidR="005301BD">
        <w:rPr>
          <w:b/>
          <w:szCs w:val="28"/>
          <w:lang w:val="it-IT"/>
        </w:rPr>
        <w:t xml:space="preserve">huộc huyện </w:t>
      </w:r>
      <w:r w:rsidR="006B3578">
        <w:rPr>
          <w:b/>
          <w:szCs w:val="28"/>
          <w:lang w:val="it-IT"/>
        </w:rPr>
        <w:t>Hương Khê</w:t>
      </w:r>
      <w:r w:rsidR="005301BD">
        <w:rPr>
          <w:b/>
          <w:szCs w:val="28"/>
          <w:lang w:val="it-IT"/>
        </w:rPr>
        <w:t>, tỉnh Hà Tĩnh</w:t>
      </w:r>
    </w:p>
    <w:p w:rsidR="005301BD" w:rsidRDefault="0089275C" w:rsidP="006402FA">
      <w:pPr>
        <w:spacing w:before="120" w:line="240" w:lineRule="auto"/>
        <w:jc w:val="both"/>
        <w:rPr>
          <w:b/>
          <w:sz w:val="26"/>
        </w:rPr>
      </w:pPr>
      <w:r>
        <w:rPr>
          <w:noProof/>
        </w:rPr>
        <mc:AlternateContent>
          <mc:Choice Requires="wps">
            <w:drawing>
              <wp:anchor distT="0" distB="0" distL="114300" distR="114300" simplePos="0" relativeHeight="251658752" behindDoc="0" locked="0" layoutInCell="1" allowOverlap="1">
                <wp:simplePos x="0" y="0"/>
                <wp:positionH relativeFrom="column">
                  <wp:posOffset>1950085</wp:posOffset>
                </wp:positionH>
                <wp:positionV relativeFrom="paragraph">
                  <wp:posOffset>63500</wp:posOffset>
                </wp:positionV>
                <wp:extent cx="1698625" cy="0"/>
                <wp:effectExtent l="6985" t="6350" r="8890" b="1270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8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53.55pt;margin-top:5pt;width:133.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uZ0HAIAADs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"/>
            </w:pict>
          </mc:Fallback>
        </mc:AlternateContent>
      </w:r>
    </w:p>
    <w:p w:rsidR="00F379ED" w:rsidRDefault="00F379ED" w:rsidP="00F379ED">
      <w:pPr>
        <w:spacing w:after="120" w:line="240" w:lineRule="auto"/>
        <w:jc w:val="center"/>
        <w:rPr>
          <w:b/>
          <w:szCs w:val="28"/>
          <w:lang w:val="vi-VN"/>
        </w:rPr>
      </w:pPr>
    </w:p>
    <w:p w:rsidR="00D7048E" w:rsidRPr="00D7048E" w:rsidRDefault="00D7048E" w:rsidP="00F379ED">
      <w:pPr>
        <w:spacing w:after="120" w:line="240" w:lineRule="auto"/>
        <w:jc w:val="center"/>
        <w:rPr>
          <w:b/>
          <w:szCs w:val="28"/>
        </w:rPr>
      </w:pPr>
      <w:r w:rsidRPr="00D7048E">
        <w:rPr>
          <w:b/>
          <w:szCs w:val="28"/>
        </w:rPr>
        <w:t>Phần I</w:t>
      </w:r>
    </w:p>
    <w:p w:rsidR="00D7048E" w:rsidRPr="00D7048E" w:rsidRDefault="00D7048E" w:rsidP="00F379ED">
      <w:pPr>
        <w:spacing w:line="240" w:lineRule="auto"/>
        <w:jc w:val="center"/>
        <w:rPr>
          <w:b/>
          <w:sz w:val="26"/>
          <w:szCs w:val="28"/>
        </w:rPr>
      </w:pPr>
      <w:r w:rsidRPr="00D7048E">
        <w:rPr>
          <w:b/>
          <w:sz w:val="26"/>
          <w:szCs w:val="28"/>
        </w:rPr>
        <w:t>HIỆN TRẠNG ĐVHC CẤP XÃ THUỘC DIỆN SẮP XẾP</w:t>
      </w:r>
    </w:p>
    <w:p w:rsidR="00D7048E" w:rsidRPr="00D7048E" w:rsidRDefault="00D7048E" w:rsidP="00F379ED">
      <w:pPr>
        <w:spacing w:line="240" w:lineRule="auto"/>
        <w:jc w:val="center"/>
        <w:rPr>
          <w:b/>
          <w:sz w:val="26"/>
          <w:szCs w:val="28"/>
        </w:rPr>
      </w:pPr>
      <w:r w:rsidRPr="00D7048E">
        <w:rPr>
          <w:b/>
          <w:sz w:val="26"/>
          <w:szCs w:val="28"/>
        </w:rPr>
        <w:t>VÀ CÁC ĐVHC CÙNG CẤP LIỀN KỀ CÓ LIÊN QUAN ĐẾN SẮP XẾP</w:t>
      </w:r>
    </w:p>
    <w:p w:rsidR="00D7048E" w:rsidRPr="00D7048E" w:rsidRDefault="00D7048E" w:rsidP="006402FA">
      <w:pPr>
        <w:spacing w:before="120" w:line="240" w:lineRule="auto"/>
        <w:ind w:firstLine="567"/>
        <w:jc w:val="center"/>
        <w:rPr>
          <w:b/>
          <w:szCs w:val="28"/>
        </w:rPr>
      </w:pPr>
    </w:p>
    <w:p w:rsidR="006B3578" w:rsidRPr="006B3578" w:rsidRDefault="006B3578" w:rsidP="006B3578">
      <w:pPr>
        <w:spacing w:before="120" w:line="240" w:lineRule="auto"/>
        <w:ind w:firstLine="567"/>
        <w:jc w:val="both"/>
        <w:rPr>
          <w:b/>
          <w:sz w:val="26"/>
        </w:rPr>
      </w:pPr>
      <w:r w:rsidRPr="006B3578">
        <w:rPr>
          <w:b/>
          <w:sz w:val="26"/>
        </w:rPr>
        <w:t>I. ĐƠN VỊ HÀNH CHÍNH CẤP XÃ THUỘC DIỆN BẮT BUỘC SẮP XẾP</w:t>
      </w:r>
    </w:p>
    <w:p w:rsidR="006B3578" w:rsidRPr="006B3578" w:rsidRDefault="006B3578" w:rsidP="006B3578">
      <w:pPr>
        <w:spacing w:before="120" w:line="240" w:lineRule="auto"/>
        <w:ind w:firstLine="567"/>
        <w:jc w:val="both"/>
      </w:pPr>
      <w:r w:rsidRPr="006B3578">
        <w:rPr>
          <w:b/>
        </w:rPr>
        <w:t>1. Tên đơn vị hành chính:</w:t>
      </w:r>
      <w:r w:rsidRPr="006B3578">
        <w:t xml:space="preserve"> Xã Phương Điền</w:t>
      </w:r>
    </w:p>
    <w:p w:rsidR="006B3578" w:rsidRPr="006B3578" w:rsidRDefault="006B3578" w:rsidP="006B3578">
      <w:pPr>
        <w:spacing w:before="120" w:line="240" w:lineRule="auto"/>
        <w:ind w:firstLine="567"/>
        <w:jc w:val="both"/>
      </w:pPr>
      <w:r w:rsidRPr="006B3578">
        <w:rPr>
          <w:b/>
        </w:rPr>
        <w:t>2. Thuộc khu vực:</w:t>
      </w:r>
      <w:r w:rsidRPr="006B3578">
        <w:t xml:space="preserve"> Miền núi</w:t>
      </w:r>
    </w:p>
    <w:p w:rsidR="006B3578" w:rsidRPr="006B3578" w:rsidRDefault="006B3578" w:rsidP="006B3578">
      <w:pPr>
        <w:spacing w:before="120" w:line="240" w:lineRule="auto"/>
        <w:ind w:firstLine="567"/>
        <w:jc w:val="both"/>
      </w:pPr>
      <w:r w:rsidRPr="006B3578">
        <w:rPr>
          <w:b/>
        </w:rPr>
        <w:t>3. Diện tích tự nhiên:</w:t>
      </w:r>
      <w:r w:rsidRPr="006B3578">
        <w:t xml:space="preserve"> 14,0km</w:t>
      </w:r>
      <w:r w:rsidRPr="006B3578">
        <w:rPr>
          <w:vertAlign w:val="superscript"/>
        </w:rPr>
        <w:t>2</w:t>
      </w:r>
      <w:r w:rsidRPr="006B3578">
        <w:t>, đạt tỷ lệ 28% so với quy định.</w:t>
      </w:r>
    </w:p>
    <w:p w:rsidR="006B3578" w:rsidRPr="006B3578" w:rsidRDefault="006B3578" w:rsidP="006B3578">
      <w:pPr>
        <w:spacing w:before="120" w:line="240" w:lineRule="auto"/>
        <w:ind w:firstLine="567"/>
        <w:jc w:val="both"/>
      </w:pPr>
      <w:r w:rsidRPr="006B3578">
        <w:rPr>
          <w:b/>
        </w:rPr>
        <w:t>4. Dân số trung bình:</w:t>
      </w:r>
      <w:r w:rsidRPr="006B3578">
        <w:t xml:space="preserve"> 2</w:t>
      </w:r>
      <w:r>
        <w:t>.</w:t>
      </w:r>
      <w:r w:rsidRPr="006B3578">
        <w:t>031 người, đạt tỷ lệ 40,6% so với quy định.</w:t>
      </w:r>
    </w:p>
    <w:p w:rsidR="006B3578" w:rsidRPr="006B3578" w:rsidRDefault="006B3578" w:rsidP="006B3578">
      <w:pPr>
        <w:spacing w:before="120" w:line="240" w:lineRule="auto"/>
        <w:ind w:firstLine="567"/>
        <w:jc w:val="both"/>
      </w:pPr>
      <w:r w:rsidRPr="006B3578">
        <w:t>Trong đó:</w:t>
      </w:r>
    </w:p>
    <w:p w:rsidR="006B3578" w:rsidRPr="006B3578" w:rsidRDefault="006B3578" w:rsidP="006B3578">
      <w:pPr>
        <w:spacing w:before="120" w:line="240" w:lineRule="auto"/>
        <w:ind w:firstLine="567"/>
        <w:jc w:val="both"/>
      </w:pPr>
      <w:r w:rsidRPr="006B3578">
        <w:t>a) Dân số theo dân tộ</w:t>
      </w:r>
      <w:r w:rsidR="00F94B3C">
        <w:t>c:</w:t>
      </w:r>
      <w:r w:rsidRPr="006B3578">
        <w:t xml:space="preserve"> 2</w:t>
      </w:r>
      <w:r w:rsidR="001A636D">
        <w:t>.</w:t>
      </w:r>
      <w:r w:rsidRPr="006B3578">
        <w:t>028 ngườ</w:t>
      </w:r>
      <w:r w:rsidR="00E129FD">
        <w:t xml:space="preserve">i </w:t>
      </w:r>
      <w:r w:rsidRPr="006B3578">
        <w:t>dân tộ</w:t>
      </w:r>
      <w:r w:rsidR="00F94B3C">
        <w:t>c Kinh,</w:t>
      </w:r>
      <w:r w:rsidRPr="006B3578">
        <w:t xml:space="preserve"> 03 người dân tộc thiểu số.</w:t>
      </w:r>
    </w:p>
    <w:p w:rsidR="006B3578" w:rsidRPr="006B3578" w:rsidRDefault="006B3578" w:rsidP="006B3578">
      <w:pPr>
        <w:spacing w:before="120" w:line="240" w:lineRule="auto"/>
        <w:ind w:firstLine="567"/>
        <w:jc w:val="both"/>
      </w:pPr>
      <w:r w:rsidRPr="006B3578">
        <w:t>b) Dân số theo tôn giáo: 597 người</w:t>
      </w:r>
      <w:r w:rsidR="00F94B3C">
        <w:t xml:space="preserve"> theo đạo </w:t>
      </w:r>
      <w:r w:rsidRPr="006B3578">
        <w:t>Công giáo, chiếm tỷ lệ 29,4% tổng dân số</w:t>
      </w:r>
      <w:r w:rsidR="00F94B3C">
        <w:t xml:space="preserve"> toàn xã;</w:t>
      </w:r>
      <w:r w:rsidRPr="006B3578">
        <w:t xml:space="preserve"> Phật giáo: Không.</w:t>
      </w:r>
    </w:p>
    <w:p w:rsidR="006B3578" w:rsidRPr="006B3578" w:rsidRDefault="006B3578" w:rsidP="006B3578">
      <w:pPr>
        <w:spacing w:before="120" w:line="240" w:lineRule="auto"/>
        <w:ind w:firstLine="567"/>
        <w:jc w:val="both"/>
      </w:pPr>
      <w:r w:rsidRPr="009E3A43">
        <w:rPr>
          <w:b/>
        </w:rPr>
        <w:t>5. Giáp ranh địa giới với các đơn vị hành chính cùng cấp liền kề</w:t>
      </w:r>
      <w:r w:rsidR="00146B7D" w:rsidRPr="009E3A43">
        <w:rPr>
          <w:b/>
        </w:rPr>
        <w:t>:</w:t>
      </w:r>
      <w:r w:rsidRPr="006B3578">
        <w:t xml:space="preserve"> Phía Đông giáp xã Hà Linh;</w:t>
      </w:r>
      <w:r w:rsidR="00146B7D">
        <w:t xml:space="preserve"> p</w:t>
      </w:r>
      <w:r w:rsidRPr="006B3578">
        <w:t xml:space="preserve">hía Tây và Tây Nam giáp xã Hòa Hải; </w:t>
      </w:r>
      <w:r w:rsidR="00146B7D">
        <w:t>p</w:t>
      </w:r>
      <w:r w:rsidRPr="006B3578">
        <w:t>hía Nam giáp xã Phúc Đồng;</w:t>
      </w:r>
      <w:r w:rsidR="00146B7D">
        <w:t xml:space="preserve"> p</w:t>
      </w:r>
      <w:r w:rsidRPr="006B3578">
        <w:t xml:space="preserve">hía Bắc giáp xã Phương Mỹ. </w:t>
      </w:r>
    </w:p>
    <w:p w:rsidR="006B3578" w:rsidRPr="009E3A43" w:rsidRDefault="006B3578" w:rsidP="006B3578">
      <w:pPr>
        <w:spacing w:before="120" w:line="240" w:lineRule="auto"/>
        <w:ind w:firstLine="567"/>
        <w:jc w:val="both"/>
        <w:rPr>
          <w:b/>
        </w:rPr>
      </w:pPr>
      <w:r w:rsidRPr="009E3A43">
        <w:rPr>
          <w:b/>
        </w:rPr>
        <w:t>6. Hiện trạng tổ chức bộ máy của hệ thống chính trị và đội ngũ cán bộ, công chức, viên chức, người hoạt động không chuyên trách cấp xã</w:t>
      </w:r>
    </w:p>
    <w:p w:rsidR="006B3578" w:rsidRPr="006B3578" w:rsidRDefault="006B3578" w:rsidP="006B3578">
      <w:pPr>
        <w:spacing w:before="120" w:line="240" w:lineRule="auto"/>
        <w:ind w:firstLine="567"/>
        <w:jc w:val="both"/>
      </w:pPr>
      <w:r w:rsidRPr="006B3578">
        <w:t>Tổng số cán bộ, công chức, viên chức, người hoạt động không chuyên trách có 24 người. Trong đó:</w:t>
      </w:r>
    </w:p>
    <w:p w:rsidR="006B3578" w:rsidRPr="006B3578" w:rsidRDefault="006B3578" w:rsidP="006B3578">
      <w:pPr>
        <w:spacing w:before="120" w:line="240" w:lineRule="auto"/>
        <w:ind w:firstLine="567"/>
        <w:jc w:val="both"/>
      </w:pPr>
      <w:r w:rsidRPr="006B3578">
        <w:t>- Cán bộ: 09 người;</w:t>
      </w:r>
    </w:p>
    <w:p w:rsidR="006B3578" w:rsidRPr="006B3578" w:rsidRDefault="006B3578" w:rsidP="006B3578">
      <w:pPr>
        <w:spacing w:before="120" w:line="240" w:lineRule="auto"/>
        <w:ind w:firstLine="567"/>
        <w:jc w:val="both"/>
      </w:pPr>
      <w:r w:rsidRPr="006B3578">
        <w:t>- Công chức: 10 người;</w:t>
      </w:r>
    </w:p>
    <w:p w:rsidR="006B3578" w:rsidRPr="006B3578" w:rsidRDefault="006B3578" w:rsidP="006B3578">
      <w:pPr>
        <w:spacing w:before="120" w:line="240" w:lineRule="auto"/>
        <w:ind w:firstLine="567"/>
        <w:jc w:val="both"/>
      </w:pPr>
      <w:r w:rsidRPr="006B3578">
        <w:t>- Viên chức (57 giáo dục + 07 y tế): 64 người;</w:t>
      </w:r>
    </w:p>
    <w:p w:rsidR="006B3578" w:rsidRPr="006B3578" w:rsidRDefault="006B3578" w:rsidP="006B3578">
      <w:pPr>
        <w:spacing w:before="120" w:line="240" w:lineRule="auto"/>
        <w:ind w:firstLine="567"/>
        <w:jc w:val="both"/>
      </w:pPr>
      <w:r w:rsidRPr="006B3578">
        <w:t>- Người hoạt động không chuyên trách: 06 người.</w:t>
      </w:r>
    </w:p>
    <w:p w:rsidR="006B3578" w:rsidRPr="006B3578" w:rsidRDefault="006B3578" w:rsidP="006B3578">
      <w:pPr>
        <w:spacing w:before="120" w:line="240" w:lineRule="auto"/>
        <w:ind w:firstLine="567"/>
        <w:jc w:val="both"/>
      </w:pPr>
      <w:r w:rsidRPr="006B3578">
        <w:t>Cụ thể:</w:t>
      </w:r>
    </w:p>
    <w:p w:rsidR="006B3578" w:rsidRPr="006B3578" w:rsidRDefault="006B3578" w:rsidP="006B3578">
      <w:pPr>
        <w:spacing w:before="120" w:line="240" w:lineRule="auto"/>
        <w:ind w:firstLine="567"/>
        <w:jc w:val="both"/>
      </w:pPr>
      <w:r w:rsidRPr="006B3578">
        <w:lastRenderedPageBreak/>
        <w:t>a) Tổ chức Đảng:</w:t>
      </w:r>
    </w:p>
    <w:p w:rsidR="006B3578" w:rsidRPr="006B3578" w:rsidRDefault="006B3578" w:rsidP="006B3578">
      <w:pPr>
        <w:spacing w:before="120" w:line="240" w:lineRule="auto"/>
        <w:ind w:firstLine="567"/>
        <w:jc w:val="both"/>
      </w:pPr>
      <w:r w:rsidRPr="006B3578">
        <w:t>- Bí thư Đảng ủy: 01</w:t>
      </w:r>
      <w:r w:rsidR="00BC79C1" w:rsidRPr="00BC79C1">
        <w:t xml:space="preserve"> </w:t>
      </w:r>
      <w:r w:rsidR="00BC79C1" w:rsidRPr="006B3578">
        <w:t>người</w:t>
      </w:r>
      <w:r w:rsidRPr="006B3578">
        <w:t xml:space="preserve">; </w:t>
      </w:r>
    </w:p>
    <w:p w:rsidR="006B3578" w:rsidRPr="006B3578" w:rsidRDefault="006B3578" w:rsidP="006B3578">
      <w:pPr>
        <w:spacing w:before="120" w:line="240" w:lineRule="auto"/>
        <w:ind w:firstLine="567"/>
        <w:jc w:val="both"/>
      </w:pPr>
      <w:r w:rsidRPr="006B3578">
        <w:t>- Phó Bí thư thường trực Đảng ủy: 01</w:t>
      </w:r>
      <w:r w:rsidR="00BC79C1">
        <w:t xml:space="preserve"> </w:t>
      </w:r>
      <w:r w:rsidR="00BC79C1" w:rsidRPr="006B3578">
        <w:t>người</w:t>
      </w:r>
    </w:p>
    <w:p w:rsidR="006B3578" w:rsidRPr="006B3578" w:rsidRDefault="006B3578" w:rsidP="006B3578">
      <w:pPr>
        <w:spacing w:before="120" w:line="240" w:lineRule="auto"/>
        <w:ind w:firstLine="567"/>
        <w:jc w:val="both"/>
      </w:pPr>
      <w:r w:rsidRPr="006B3578">
        <w:t xml:space="preserve">- Phó Bí thư Đảng ủy: Không (Chủ tịch UBND xã kiêm). </w:t>
      </w:r>
    </w:p>
    <w:p w:rsidR="006B3578" w:rsidRPr="006B3578" w:rsidRDefault="006B3578" w:rsidP="006B3578">
      <w:pPr>
        <w:spacing w:before="120" w:line="240" w:lineRule="auto"/>
        <w:ind w:firstLine="567"/>
        <w:jc w:val="both"/>
      </w:pPr>
      <w:r w:rsidRPr="006B3578">
        <w:t>b) Hội đồng nhân dân xã:</w:t>
      </w:r>
    </w:p>
    <w:p w:rsidR="006B3578" w:rsidRPr="006B3578" w:rsidRDefault="006B3578" w:rsidP="006B3578">
      <w:pPr>
        <w:spacing w:before="120" w:line="240" w:lineRule="auto"/>
        <w:ind w:firstLine="567"/>
        <w:jc w:val="both"/>
      </w:pPr>
      <w:r w:rsidRPr="006B3578">
        <w:t>- Lãnh đạo HĐND: 01 người. Trong đó:</w:t>
      </w:r>
    </w:p>
    <w:p w:rsidR="006B3578" w:rsidRPr="006B3578" w:rsidRDefault="006B3578" w:rsidP="006B3578">
      <w:pPr>
        <w:spacing w:before="120" w:line="240" w:lineRule="auto"/>
        <w:ind w:firstLine="567"/>
        <w:jc w:val="both"/>
      </w:pPr>
      <w:r w:rsidRPr="006B3578">
        <w:t xml:space="preserve">+ Chủ tịch HĐND: Không (Bí thư Đảng ủy kiêm); </w:t>
      </w:r>
    </w:p>
    <w:p w:rsidR="006B3578" w:rsidRPr="006B3578" w:rsidRDefault="006B3578" w:rsidP="006B3578">
      <w:pPr>
        <w:spacing w:before="120" w:line="240" w:lineRule="auto"/>
        <w:ind w:firstLine="567"/>
        <w:jc w:val="both"/>
      </w:pPr>
      <w:r w:rsidRPr="006B3578">
        <w:t>+ Phó Chủ tịch HĐND chuyên trách: 01</w:t>
      </w:r>
      <w:r w:rsidR="00BC79C1">
        <w:t xml:space="preserve"> </w:t>
      </w:r>
      <w:r w:rsidR="00BC79C1" w:rsidRPr="006B3578">
        <w:t>người</w:t>
      </w:r>
      <w:r w:rsidRPr="006B3578">
        <w:t>.</w:t>
      </w:r>
    </w:p>
    <w:p w:rsidR="006B3578" w:rsidRPr="006B3578" w:rsidRDefault="006B3578" w:rsidP="006B3578">
      <w:pPr>
        <w:spacing w:before="120" w:line="240" w:lineRule="auto"/>
        <w:ind w:firstLine="567"/>
        <w:jc w:val="both"/>
      </w:pPr>
      <w:r w:rsidRPr="006B3578">
        <w:t>- Số lượng đại biểu HĐND: 22 người.</w:t>
      </w:r>
    </w:p>
    <w:p w:rsidR="006B3578" w:rsidRPr="006B3578" w:rsidRDefault="006B3578" w:rsidP="006B3578">
      <w:pPr>
        <w:spacing w:before="120" w:line="240" w:lineRule="auto"/>
        <w:ind w:firstLine="567"/>
        <w:jc w:val="both"/>
      </w:pPr>
      <w:r w:rsidRPr="006B3578">
        <w:t>c) Ủy ban nhân dân xã:</w:t>
      </w:r>
    </w:p>
    <w:p w:rsidR="006B3578" w:rsidRPr="006B3578" w:rsidRDefault="006B3578" w:rsidP="006B3578">
      <w:pPr>
        <w:spacing w:before="120" w:line="240" w:lineRule="auto"/>
        <w:ind w:firstLine="567"/>
        <w:jc w:val="both"/>
      </w:pPr>
      <w:r w:rsidRPr="006B3578">
        <w:t>- Lãnh đạo UBND xã: 02 người. Trong đó:</w:t>
      </w:r>
    </w:p>
    <w:p w:rsidR="006B3578" w:rsidRPr="006B3578" w:rsidRDefault="006B3578" w:rsidP="006B3578">
      <w:pPr>
        <w:spacing w:before="120" w:line="240" w:lineRule="auto"/>
        <w:ind w:firstLine="567"/>
        <w:jc w:val="both"/>
      </w:pPr>
      <w:r w:rsidRPr="006B3578">
        <w:t>+ Chủ tịch: 01</w:t>
      </w:r>
      <w:r w:rsidR="00BC79C1" w:rsidRPr="00BC79C1">
        <w:t xml:space="preserve"> </w:t>
      </w:r>
      <w:r w:rsidR="00BC79C1" w:rsidRPr="006B3578">
        <w:t>người</w:t>
      </w:r>
      <w:r w:rsidR="00BC79C1">
        <w:t>.</w:t>
      </w:r>
      <w:r w:rsidRPr="006B3578">
        <w:t xml:space="preserve"> </w:t>
      </w:r>
    </w:p>
    <w:p w:rsidR="006B3578" w:rsidRPr="006B3578" w:rsidRDefault="006B3578" w:rsidP="006B3578">
      <w:pPr>
        <w:spacing w:before="120" w:line="240" w:lineRule="auto"/>
        <w:ind w:firstLine="567"/>
        <w:jc w:val="both"/>
      </w:pPr>
      <w:r w:rsidRPr="006B3578">
        <w:t>+ Phó Chủ tịch: 01</w:t>
      </w:r>
      <w:r w:rsidR="00BC79C1" w:rsidRPr="00BC79C1">
        <w:t xml:space="preserve"> </w:t>
      </w:r>
      <w:r w:rsidR="00BC79C1" w:rsidRPr="006B3578">
        <w:t>người</w:t>
      </w:r>
      <w:r w:rsidR="00BC79C1">
        <w:t>.</w:t>
      </w:r>
    </w:p>
    <w:p w:rsidR="006B3578" w:rsidRPr="006B3578" w:rsidRDefault="006B3578" w:rsidP="006B3578">
      <w:pPr>
        <w:spacing w:before="120" w:line="240" w:lineRule="auto"/>
        <w:ind w:firstLine="567"/>
        <w:jc w:val="both"/>
      </w:pPr>
      <w:r w:rsidRPr="006B3578">
        <w:t>- Công chức cấp xã: 10 người. Trong đó:</w:t>
      </w:r>
    </w:p>
    <w:p w:rsidR="006B3578" w:rsidRPr="006B3578" w:rsidRDefault="006B3578" w:rsidP="006B3578">
      <w:pPr>
        <w:spacing w:before="120" w:line="240" w:lineRule="auto"/>
        <w:ind w:firstLine="567"/>
        <w:jc w:val="both"/>
      </w:pPr>
      <w:r w:rsidRPr="006B3578">
        <w:t>+ Văn phòng - Thống kê: 02 người.</w:t>
      </w:r>
    </w:p>
    <w:p w:rsidR="006B3578" w:rsidRPr="006B3578" w:rsidRDefault="006B3578" w:rsidP="006B3578">
      <w:pPr>
        <w:spacing w:before="120" w:line="240" w:lineRule="auto"/>
        <w:ind w:firstLine="567"/>
        <w:jc w:val="both"/>
      </w:pPr>
      <w:r w:rsidRPr="006B3578">
        <w:t>+ Tài chính - Kế toán: 01 người.</w:t>
      </w:r>
    </w:p>
    <w:p w:rsidR="006B3578" w:rsidRPr="006B3578" w:rsidRDefault="006B3578" w:rsidP="006B3578">
      <w:pPr>
        <w:spacing w:before="120" w:line="240" w:lineRule="auto"/>
        <w:ind w:firstLine="567"/>
        <w:jc w:val="both"/>
      </w:pPr>
      <w:r w:rsidRPr="006B3578">
        <w:t>+ Tư pháp - Hộ tịch: 01 người.</w:t>
      </w:r>
    </w:p>
    <w:p w:rsidR="006B3578" w:rsidRPr="006B3578" w:rsidRDefault="006B3578" w:rsidP="006B3578">
      <w:pPr>
        <w:spacing w:before="120" w:line="240" w:lineRule="auto"/>
        <w:ind w:firstLine="567"/>
        <w:jc w:val="both"/>
      </w:pPr>
      <w:r w:rsidRPr="006B3578">
        <w:t>+ Văn hóa - Xã hội: 02 người.</w:t>
      </w:r>
    </w:p>
    <w:p w:rsidR="006B3578" w:rsidRPr="006B3578" w:rsidRDefault="006B3578" w:rsidP="006B3578">
      <w:pPr>
        <w:spacing w:before="120" w:line="240" w:lineRule="auto"/>
        <w:ind w:firstLine="567"/>
        <w:jc w:val="both"/>
      </w:pPr>
      <w:r w:rsidRPr="006B3578">
        <w:t>+ Địa chính - Nông nghiệp - Xây dựng và Môi trường: 02 người.</w:t>
      </w:r>
    </w:p>
    <w:p w:rsidR="006B3578" w:rsidRPr="006B3578" w:rsidRDefault="006B3578" w:rsidP="006B3578">
      <w:pPr>
        <w:spacing w:before="120" w:line="240" w:lineRule="auto"/>
        <w:ind w:firstLine="567"/>
        <w:jc w:val="both"/>
      </w:pPr>
      <w:r w:rsidRPr="006B3578">
        <w:t>+ Trưởng Công an: 01 người.</w:t>
      </w:r>
    </w:p>
    <w:p w:rsidR="006B3578" w:rsidRPr="006B3578" w:rsidRDefault="006B3578" w:rsidP="006B3578">
      <w:pPr>
        <w:spacing w:before="120" w:line="240" w:lineRule="auto"/>
        <w:ind w:firstLine="567"/>
        <w:jc w:val="both"/>
      </w:pPr>
      <w:r w:rsidRPr="006B3578">
        <w:t>+ Chỉ huy trưởng Quân sự: 01 người.</w:t>
      </w:r>
    </w:p>
    <w:p w:rsidR="006B3578" w:rsidRPr="006B3578" w:rsidRDefault="006B3578" w:rsidP="006B3578">
      <w:pPr>
        <w:spacing w:before="120" w:line="240" w:lineRule="auto"/>
        <w:ind w:firstLine="567"/>
        <w:jc w:val="both"/>
      </w:pPr>
      <w:r w:rsidRPr="006B3578">
        <w:t>d) Mặt trận tổ quốc và các đoàn thể:</w:t>
      </w:r>
    </w:p>
    <w:p w:rsidR="006B3578" w:rsidRPr="006B3578" w:rsidRDefault="006B3578" w:rsidP="006B3578">
      <w:pPr>
        <w:spacing w:before="120" w:line="240" w:lineRule="auto"/>
        <w:ind w:firstLine="567"/>
        <w:jc w:val="both"/>
      </w:pPr>
      <w:r w:rsidRPr="006B3578">
        <w:t>- Số lượng các tổ chức hiện có: 05 tổ chức.</w:t>
      </w:r>
    </w:p>
    <w:p w:rsidR="006B3578" w:rsidRPr="006B3578" w:rsidRDefault="006B3578" w:rsidP="006B3578">
      <w:pPr>
        <w:spacing w:before="120" w:line="240" w:lineRule="auto"/>
        <w:ind w:firstLine="567"/>
        <w:jc w:val="both"/>
      </w:pPr>
      <w:r w:rsidRPr="006B3578">
        <w:t>- Số lượng cấp trưởng, cấp phó: 08 người (cấp trưởng 04, khuyết Bí thư Đoàn; cấp phó 04).</w:t>
      </w:r>
    </w:p>
    <w:p w:rsidR="006B3578" w:rsidRPr="006B3578" w:rsidRDefault="006B3578" w:rsidP="006B3578">
      <w:pPr>
        <w:spacing w:before="120" w:line="240" w:lineRule="auto"/>
        <w:ind w:firstLine="567"/>
        <w:jc w:val="both"/>
      </w:pPr>
      <w:r w:rsidRPr="006B3578">
        <w:t>e) Thôn:</w:t>
      </w:r>
    </w:p>
    <w:p w:rsidR="006B3578" w:rsidRPr="006B3578" w:rsidRDefault="006B3578" w:rsidP="006B3578">
      <w:pPr>
        <w:spacing w:before="120" w:line="240" w:lineRule="auto"/>
        <w:ind w:firstLine="567"/>
        <w:jc w:val="both"/>
      </w:pPr>
      <w:r w:rsidRPr="006B3578">
        <w:t>- Số lượng thôn: 06 (đã hoàn thành hồ sơ trình HĐND tỉnh sáp nhập 01 thôn, đến tháng 08/2019 còn 05 thôn).</w:t>
      </w:r>
    </w:p>
    <w:p w:rsidR="006B3578" w:rsidRPr="006B3578" w:rsidRDefault="006B3578" w:rsidP="006B3578">
      <w:pPr>
        <w:spacing w:before="120" w:line="240" w:lineRule="auto"/>
        <w:ind w:firstLine="567"/>
        <w:jc w:val="both"/>
      </w:pPr>
      <w:r w:rsidRPr="006B3578">
        <w:t>- Số lượng người hoạt động không chuyên trách thôn: 12 người.</w:t>
      </w:r>
    </w:p>
    <w:p w:rsidR="006B3578" w:rsidRPr="006B3578" w:rsidRDefault="006B3578" w:rsidP="006B3578">
      <w:pPr>
        <w:spacing w:before="120" w:line="240" w:lineRule="auto"/>
        <w:ind w:firstLine="567"/>
        <w:jc w:val="both"/>
      </w:pPr>
      <w:r w:rsidRPr="006B3578">
        <w:t>g) Về số lượng người hoạt động không chuyên trách cấp xã: 06 người. Cụ thể:</w:t>
      </w:r>
    </w:p>
    <w:p w:rsidR="006B3578" w:rsidRPr="006B3578" w:rsidRDefault="006B3578" w:rsidP="006B3578">
      <w:pPr>
        <w:spacing w:before="120" w:line="240" w:lineRule="auto"/>
        <w:ind w:firstLine="567"/>
        <w:jc w:val="both"/>
      </w:pPr>
      <w:r w:rsidRPr="006B3578">
        <w:t>- Văn phòng Đảng ủy;</w:t>
      </w:r>
    </w:p>
    <w:p w:rsidR="006B3578" w:rsidRPr="006B3578" w:rsidRDefault="006B3578" w:rsidP="006B3578">
      <w:pPr>
        <w:spacing w:before="120" w:line="240" w:lineRule="auto"/>
        <w:ind w:firstLine="567"/>
        <w:jc w:val="both"/>
      </w:pPr>
      <w:r w:rsidRPr="006B3578">
        <w:t>- Phó Chủ tịch Hội Phụ nữ kiêm phát thanh;</w:t>
      </w:r>
    </w:p>
    <w:p w:rsidR="006B3578" w:rsidRPr="006B3578" w:rsidRDefault="006B3578" w:rsidP="006B3578">
      <w:pPr>
        <w:spacing w:before="120" w:line="240" w:lineRule="auto"/>
        <w:ind w:firstLine="567"/>
        <w:jc w:val="both"/>
      </w:pPr>
      <w:r w:rsidRPr="006B3578">
        <w:t>- Phó Chủ tịch Hội Nông dân kiêm khuyến nông, thú y;</w:t>
      </w:r>
    </w:p>
    <w:p w:rsidR="006B3578" w:rsidRPr="006B3578" w:rsidRDefault="006B3578" w:rsidP="006B3578">
      <w:pPr>
        <w:spacing w:before="120" w:line="240" w:lineRule="auto"/>
        <w:ind w:firstLine="567"/>
        <w:jc w:val="both"/>
      </w:pPr>
      <w:r w:rsidRPr="006B3578">
        <w:lastRenderedPageBreak/>
        <w:t>- Phó Trưởng Công an kiêm Phó Bí thư Đoàn;</w:t>
      </w:r>
    </w:p>
    <w:p w:rsidR="006B3578" w:rsidRPr="006B3578" w:rsidRDefault="006B3578" w:rsidP="006B3578">
      <w:pPr>
        <w:spacing w:before="120" w:line="240" w:lineRule="auto"/>
        <w:ind w:firstLine="567"/>
        <w:jc w:val="both"/>
      </w:pPr>
      <w:r w:rsidRPr="006B3578">
        <w:t>- Phó Chủ tịch UBMTTQ kiêm Chủ tịch Hội Chữ Thập đỏ</w:t>
      </w:r>
    </w:p>
    <w:p w:rsidR="006B3578" w:rsidRPr="006B3578" w:rsidRDefault="006B3578" w:rsidP="006B3578">
      <w:pPr>
        <w:spacing w:before="120" w:line="240" w:lineRule="auto"/>
        <w:ind w:firstLine="567"/>
        <w:jc w:val="both"/>
      </w:pPr>
      <w:r w:rsidRPr="006B3578">
        <w:t>- Chủ tịch Hội người cao tuổi</w:t>
      </w:r>
    </w:p>
    <w:p w:rsidR="006B3578" w:rsidRPr="00B27812" w:rsidRDefault="006B3578" w:rsidP="006B3578">
      <w:pPr>
        <w:spacing w:before="120" w:line="240" w:lineRule="auto"/>
        <w:ind w:firstLine="567"/>
        <w:jc w:val="both"/>
        <w:rPr>
          <w:b/>
          <w:sz w:val="26"/>
        </w:rPr>
      </w:pPr>
      <w:r w:rsidRPr="00B27812">
        <w:rPr>
          <w:b/>
          <w:sz w:val="26"/>
        </w:rPr>
        <w:t>II. ĐƠN VỊ HÀNH CHÍNH  CẤP XÃ LIÊN QUAN ĐẾN VIỆC SẮP XẾP XÃ PHƯƠNG ĐIỀN</w:t>
      </w:r>
    </w:p>
    <w:p w:rsidR="006B3578" w:rsidRPr="006B3578" w:rsidRDefault="006B3578" w:rsidP="006B3578">
      <w:pPr>
        <w:spacing w:before="120" w:line="240" w:lineRule="auto"/>
        <w:ind w:firstLine="567"/>
        <w:jc w:val="both"/>
      </w:pPr>
      <w:r w:rsidRPr="000E7FF4">
        <w:rPr>
          <w:b/>
        </w:rPr>
        <w:t>1. Tên đơn vị hành chính:</w:t>
      </w:r>
      <w:r w:rsidRPr="006B3578">
        <w:t xml:space="preserve"> Xã Phương Mỹ</w:t>
      </w:r>
    </w:p>
    <w:p w:rsidR="006B3578" w:rsidRPr="006B3578" w:rsidRDefault="006B3578" w:rsidP="006B3578">
      <w:pPr>
        <w:spacing w:before="120" w:line="240" w:lineRule="auto"/>
        <w:ind w:firstLine="567"/>
        <w:jc w:val="both"/>
      </w:pPr>
      <w:r w:rsidRPr="000E7FF4">
        <w:rPr>
          <w:b/>
        </w:rPr>
        <w:t>2. Thuộc khu vực:</w:t>
      </w:r>
      <w:r w:rsidRPr="006B3578">
        <w:t xml:space="preserve"> Miền núi</w:t>
      </w:r>
    </w:p>
    <w:p w:rsidR="006B3578" w:rsidRPr="006B3578" w:rsidRDefault="006B3578" w:rsidP="006B3578">
      <w:pPr>
        <w:spacing w:before="120" w:line="240" w:lineRule="auto"/>
        <w:ind w:firstLine="567"/>
        <w:jc w:val="both"/>
      </w:pPr>
      <w:r w:rsidRPr="000E7FF4">
        <w:rPr>
          <w:b/>
        </w:rPr>
        <w:t>3. Diện tích tự nhiên:</w:t>
      </w:r>
      <w:r w:rsidRPr="006B3578">
        <w:t xml:space="preserve"> 49,8km</w:t>
      </w:r>
      <w:r w:rsidRPr="000E7FF4">
        <w:rPr>
          <w:vertAlign w:val="superscript"/>
        </w:rPr>
        <w:t>2</w:t>
      </w:r>
      <w:r w:rsidRPr="006B3578">
        <w:t>, đạt tỷ lệ 99,6% so với quy định.</w:t>
      </w:r>
    </w:p>
    <w:p w:rsidR="006B3578" w:rsidRPr="006B3578" w:rsidRDefault="006B3578" w:rsidP="006B3578">
      <w:pPr>
        <w:spacing w:before="120" w:line="240" w:lineRule="auto"/>
        <w:ind w:firstLine="567"/>
        <w:jc w:val="both"/>
      </w:pPr>
      <w:r w:rsidRPr="000E7FF4">
        <w:rPr>
          <w:b/>
        </w:rPr>
        <w:t>4. Dân số trung bình:</w:t>
      </w:r>
      <w:r w:rsidRPr="006B3578">
        <w:t xml:space="preserve"> 2</w:t>
      </w:r>
      <w:r w:rsidR="000E7FF4">
        <w:t>.</w:t>
      </w:r>
      <w:r w:rsidRPr="006B3578">
        <w:t>732 người, đạt tỷ lệ 54,6% so với quy định.</w:t>
      </w:r>
    </w:p>
    <w:p w:rsidR="006B3578" w:rsidRPr="006B3578" w:rsidRDefault="006B3578" w:rsidP="006B3578">
      <w:pPr>
        <w:spacing w:before="120" w:line="240" w:lineRule="auto"/>
        <w:ind w:firstLine="567"/>
        <w:jc w:val="both"/>
      </w:pPr>
      <w:r w:rsidRPr="006B3578">
        <w:t>Trong đó:</w:t>
      </w:r>
    </w:p>
    <w:p w:rsidR="006B3578" w:rsidRPr="006B3578" w:rsidRDefault="006B3578" w:rsidP="006B3578">
      <w:pPr>
        <w:spacing w:before="120" w:line="240" w:lineRule="auto"/>
        <w:ind w:firstLine="567"/>
        <w:jc w:val="both"/>
      </w:pPr>
      <w:r w:rsidRPr="006B3578">
        <w:t>a) Dân số theo dân tộc: 2730 dân số là dân tộc Kinh, 02 dân tộc thiểu số.</w:t>
      </w:r>
    </w:p>
    <w:p w:rsidR="006B3578" w:rsidRPr="006B3578" w:rsidRDefault="006B3578" w:rsidP="006B3578">
      <w:pPr>
        <w:spacing w:before="120" w:line="240" w:lineRule="auto"/>
        <w:ind w:firstLine="567"/>
        <w:jc w:val="both"/>
      </w:pPr>
      <w:r w:rsidRPr="006B3578">
        <w:t>b) Dân số theo tôn giáo: 1</w:t>
      </w:r>
      <w:r w:rsidR="000E7FF4">
        <w:t>.</w:t>
      </w:r>
      <w:r w:rsidRPr="006B3578">
        <w:t xml:space="preserve">480 người theo đạo </w:t>
      </w:r>
      <w:r w:rsidR="000E7FF4">
        <w:t>Công</w:t>
      </w:r>
      <w:r w:rsidRPr="006B3578">
        <w:t xml:space="preserve"> giáo, chiếm tỷ lệ 54,16% tổng dân số</w:t>
      </w:r>
      <w:r w:rsidR="009849FC">
        <w:t xml:space="preserve"> toàn xã;</w:t>
      </w:r>
      <w:r w:rsidRPr="006B3578">
        <w:t xml:space="preserve"> Phật giáo: Không.</w:t>
      </w:r>
    </w:p>
    <w:p w:rsidR="006B3578" w:rsidRPr="006B3578" w:rsidRDefault="006B3578" w:rsidP="006B3578">
      <w:pPr>
        <w:spacing w:before="120" w:line="240" w:lineRule="auto"/>
        <w:ind w:firstLine="567"/>
        <w:jc w:val="both"/>
      </w:pPr>
      <w:r w:rsidRPr="002078E0">
        <w:rPr>
          <w:b/>
        </w:rPr>
        <w:t>5. Giáp ranh địa giới với các đơn vị hành chính cùng cấp liền kề:</w:t>
      </w:r>
      <w:r w:rsidR="0045652A">
        <w:t xml:space="preserve"> </w:t>
      </w:r>
      <w:r w:rsidRPr="006B3578">
        <w:t>Phía Đông giáp xã Hà Linh, xã Thượng Lộc (huyện Can Lộc);</w:t>
      </w:r>
      <w:r w:rsidR="0045652A">
        <w:t xml:space="preserve"> p</w:t>
      </w:r>
      <w:r w:rsidRPr="006B3578">
        <w:t>hía Tây giáp</w:t>
      </w:r>
      <w:r w:rsidR="0045652A">
        <w:t xml:space="preserve"> các</w:t>
      </w:r>
      <w:r w:rsidRPr="006B3578">
        <w:t xml:space="preserve"> xã</w:t>
      </w:r>
      <w:r w:rsidR="0045652A">
        <w:t>:</w:t>
      </w:r>
      <w:r w:rsidRPr="006B3578">
        <w:t xml:space="preserve"> Hòa Hải, Hương Thọ</w:t>
      </w:r>
      <w:r w:rsidR="0045652A">
        <w:t xml:space="preserve"> và</w:t>
      </w:r>
      <w:r w:rsidRPr="006B3578">
        <w:t xml:space="preserve"> xã Đức Liên (huyện Vũ Quang);</w:t>
      </w:r>
      <w:r w:rsidR="0045652A">
        <w:t xml:space="preserve"> p</w:t>
      </w:r>
      <w:r w:rsidRPr="006B3578">
        <w:t>hía Nam giáp</w:t>
      </w:r>
      <w:r w:rsidR="0045652A">
        <w:t xml:space="preserve"> các</w:t>
      </w:r>
      <w:r w:rsidRPr="006B3578">
        <w:t xml:space="preserve"> xã Phương Điề</w:t>
      </w:r>
      <w:r w:rsidR="0045652A">
        <w:t>n,</w:t>
      </w:r>
      <w:r w:rsidRPr="006B3578">
        <w:t xml:space="preserve"> Hà Linh;</w:t>
      </w:r>
      <w:r w:rsidR="0045652A">
        <w:t xml:space="preserve"> p</w:t>
      </w:r>
      <w:r w:rsidRPr="006B3578">
        <w:t xml:space="preserve">hía Bắc giáp xã Gia Hanh (huyện Can Lộc), xã Tân Hương (huyện Đức Thọ). </w:t>
      </w:r>
    </w:p>
    <w:p w:rsidR="006B3578" w:rsidRPr="002078E0" w:rsidRDefault="006B3578" w:rsidP="006B3578">
      <w:pPr>
        <w:spacing w:before="120" w:line="240" w:lineRule="auto"/>
        <w:ind w:firstLine="567"/>
        <w:jc w:val="both"/>
        <w:rPr>
          <w:b/>
        </w:rPr>
      </w:pPr>
      <w:r w:rsidRPr="002078E0">
        <w:rPr>
          <w:b/>
        </w:rPr>
        <w:t>6. Hiện trạng tổ chức bộ máy của hệ thống chính trị và đội ngũ cán bộ, công chức, viên chức, người hoạt động không chuyên trách cấp xã</w:t>
      </w:r>
    </w:p>
    <w:p w:rsidR="006B3578" w:rsidRPr="006B3578" w:rsidRDefault="006B3578" w:rsidP="006B3578">
      <w:pPr>
        <w:spacing w:before="120" w:line="240" w:lineRule="auto"/>
        <w:ind w:firstLine="567"/>
        <w:jc w:val="both"/>
      </w:pPr>
      <w:r w:rsidRPr="006B3578">
        <w:t>Tổng số cán bộ, công chức, viên chức, người hoạt động không chuyên trách có 16 người. Trong đó:</w:t>
      </w:r>
    </w:p>
    <w:p w:rsidR="006B3578" w:rsidRPr="006B3578" w:rsidRDefault="006B3578" w:rsidP="006B3578">
      <w:pPr>
        <w:spacing w:before="120" w:line="240" w:lineRule="auto"/>
        <w:ind w:firstLine="567"/>
        <w:jc w:val="both"/>
      </w:pPr>
      <w:r w:rsidRPr="006B3578">
        <w:t>- Cán bộ: 09 người;</w:t>
      </w:r>
    </w:p>
    <w:p w:rsidR="006B3578" w:rsidRPr="006B3578" w:rsidRDefault="006B3578" w:rsidP="006B3578">
      <w:pPr>
        <w:spacing w:before="120" w:line="240" w:lineRule="auto"/>
        <w:ind w:firstLine="567"/>
        <w:jc w:val="both"/>
      </w:pPr>
      <w:r w:rsidRPr="006B3578">
        <w:t>- Công chức: 07 người;</w:t>
      </w:r>
    </w:p>
    <w:p w:rsidR="006B3578" w:rsidRPr="006B3578" w:rsidRDefault="006B3578" w:rsidP="006B3578">
      <w:pPr>
        <w:spacing w:before="120" w:line="240" w:lineRule="auto"/>
        <w:ind w:firstLine="567"/>
        <w:jc w:val="both"/>
      </w:pPr>
      <w:r w:rsidRPr="006B3578">
        <w:t>- Viên chức (26 giáo dục + 08 y tế): 34 người;</w:t>
      </w:r>
    </w:p>
    <w:p w:rsidR="006B3578" w:rsidRPr="006B3578" w:rsidRDefault="006B3578" w:rsidP="006B3578">
      <w:pPr>
        <w:spacing w:before="120" w:line="240" w:lineRule="auto"/>
        <w:ind w:firstLine="567"/>
        <w:jc w:val="both"/>
      </w:pPr>
      <w:r w:rsidRPr="006B3578">
        <w:t>- Người hoạt động không chuyên trách: 08 người.</w:t>
      </w:r>
    </w:p>
    <w:p w:rsidR="006B3578" w:rsidRPr="006B3578" w:rsidRDefault="006B3578" w:rsidP="006B3578">
      <w:pPr>
        <w:spacing w:before="120" w:line="240" w:lineRule="auto"/>
        <w:ind w:firstLine="567"/>
        <w:jc w:val="both"/>
      </w:pPr>
      <w:r w:rsidRPr="006B3578">
        <w:t>Cụ thể:</w:t>
      </w:r>
    </w:p>
    <w:p w:rsidR="006B3578" w:rsidRPr="006B3578" w:rsidRDefault="006B3578" w:rsidP="006B3578">
      <w:pPr>
        <w:spacing w:before="120" w:line="240" w:lineRule="auto"/>
        <w:ind w:firstLine="567"/>
        <w:jc w:val="both"/>
      </w:pPr>
      <w:r w:rsidRPr="006B3578">
        <w:t>a) Tổ chức Đảng:</w:t>
      </w:r>
    </w:p>
    <w:p w:rsidR="006B3578" w:rsidRPr="006B3578" w:rsidRDefault="006B3578" w:rsidP="006B3578">
      <w:pPr>
        <w:spacing w:before="120" w:line="240" w:lineRule="auto"/>
        <w:ind w:firstLine="567"/>
        <w:jc w:val="both"/>
      </w:pPr>
      <w:r w:rsidRPr="006B3578">
        <w:t>- Bí thư Đảng ủy: 01</w:t>
      </w:r>
      <w:r w:rsidR="005A1B5E" w:rsidRPr="005A1B5E">
        <w:t xml:space="preserve"> </w:t>
      </w:r>
      <w:r w:rsidR="005A1B5E" w:rsidRPr="006B3578">
        <w:t>người</w:t>
      </w:r>
      <w:r w:rsidRPr="006B3578">
        <w:t xml:space="preserve">; </w:t>
      </w:r>
    </w:p>
    <w:p w:rsidR="006B3578" w:rsidRPr="006B3578" w:rsidRDefault="006B3578" w:rsidP="006B3578">
      <w:pPr>
        <w:spacing w:before="120" w:line="240" w:lineRule="auto"/>
        <w:ind w:firstLine="567"/>
        <w:jc w:val="both"/>
      </w:pPr>
      <w:r w:rsidRPr="006B3578">
        <w:t>- Phó Bí thư thường trực Đảng ủy: Không;</w:t>
      </w:r>
    </w:p>
    <w:p w:rsidR="006B3578" w:rsidRPr="006B3578" w:rsidRDefault="006B3578" w:rsidP="006B3578">
      <w:pPr>
        <w:spacing w:before="120" w:line="240" w:lineRule="auto"/>
        <w:ind w:firstLine="567"/>
        <w:jc w:val="both"/>
      </w:pPr>
      <w:r w:rsidRPr="006B3578">
        <w:t xml:space="preserve">- Phó Bí thư Đảng ủy: Không (Chủ tịch UBND xã kiêm). </w:t>
      </w:r>
    </w:p>
    <w:p w:rsidR="006B3578" w:rsidRPr="006B3578" w:rsidRDefault="006B3578" w:rsidP="006B3578">
      <w:pPr>
        <w:spacing w:before="120" w:line="240" w:lineRule="auto"/>
        <w:ind w:firstLine="567"/>
        <w:jc w:val="both"/>
      </w:pPr>
      <w:r w:rsidRPr="006B3578">
        <w:t>b) Hội đồng nhân dân xã:</w:t>
      </w:r>
    </w:p>
    <w:p w:rsidR="006B3578" w:rsidRPr="006B3578" w:rsidRDefault="006B3578" w:rsidP="006B3578">
      <w:pPr>
        <w:spacing w:before="120" w:line="240" w:lineRule="auto"/>
        <w:ind w:firstLine="567"/>
        <w:jc w:val="both"/>
      </w:pPr>
      <w:r w:rsidRPr="006B3578">
        <w:t>- Lãnh đạo HĐND: 02 người. Trong đó:</w:t>
      </w:r>
    </w:p>
    <w:p w:rsidR="006B3578" w:rsidRPr="006B3578" w:rsidRDefault="006B3578" w:rsidP="006B3578">
      <w:pPr>
        <w:spacing w:before="120" w:line="240" w:lineRule="auto"/>
        <w:ind w:firstLine="567"/>
        <w:jc w:val="both"/>
      </w:pPr>
      <w:r w:rsidRPr="006B3578">
        <w:t xml:space="preserve">+ Chủ tịch HĐND: Không (Bí thư Đảng ủy kiêm); </w:t>
      </w:r>
    </w:p>
    <w:p w:rsidR="006B3578" w:rsidRPr="006B3578" w:rsidRDefault="006B3578" w:rsidP="006B3578">
      <w:pPr>
        <w:spacing w:before="120" w:line="240" w:lineRule="auto"/>
        <w:ind w:firstLine="567"/>
        <w:jc w:val="both"/>
      </w:pPr>
      <w:r w:rsidRPr="006B3578">
        <w:t>+ Phó Chủ tịch HĐND chuyên trách: 01</w:t>
      </w:r>
      <w:r w:rsidR="005A1B5E" w:rsidRPr="005A1B5E">
        <w:t xml:space="preserve"> </w:t>
      </w:r>
      <w:r w:rsidR="005A1B5E" w:rsidRPr="006B3578">
        <w:t>người</w:t>
      </w:r>
      <w:r w:rsidRPr="006B3578">
        <w:t>.</w:t>
      </w:r>
    </w:p>
    <w:p w:rsidR="006B3578" w:rsidRPr="006B3578" w:rsidRDefault="006B3578" w:rsidP="006B3578">
      <w:pPr>
        <w:spacing w:before="120" w:line="240" w:lineRule="auto"/>
        <w:ind w:firstLine="567"/>
        <w:jc w:val="both"/>
      </w:pPr>
      <w:r w:rsidRPr="006B3578">
        <w:lastRenderedPageBreak/>
        <w:t>- Số lượng đại biểu HĐND: 21 người.</w:t>
      </w:r>
    </w:p>
    <w:p w:rsidR="006B3578" w:rsidRPr="006B3578" w:rsidRDefault="006B3578" w:rsidP="006B3578">
      <w:pPr>
        <w:spacing w:before="120" w:line="240" w:lineRule="auto"/>
        <w:ind w:firstLine="567"/>
        <w:jc w:val="both"/>
      </w:pPr>
      <w:r w:rsidRPr="006B3578">
        <w:t>c) Ủy ban nhân dân xã:</w:t>
      </w:r>
    </w:p>
    <w:p w:rsidR="006B3578" w:rsidRPr="006B3578" w:rsidRDefault="006B3578" w:rsidP="006B3578">
      <w:pPr>
        <w:spacing w:before="120" w:line="240" w:lineRule="auto"/>
        <w:ind w:firstLine="567"/>
        <w:jc w:val="both"/>
      </w:pPr>
      <w:r w:rsidRPr="006B3578">
        <w:t>- Lãnh đạo UBND xã: 02 người. Trong đó:</w:t>
      </w:r>
    </w:p>
    <w:p w:rsidR="006B3578" w:rsidRPr="006B3578" w:rsidRDefault="006B3578" w:rsidP="006B3578">
      <w:pPr>
        <w:spacing w:before="120" w:line="240" w:lineRule="auto"/>
        <w:ind w:firstLine="567"/>
        <w:jc w:val="both"/>
      </w:pPr>
      <w:r w:rsidRPr="006B3578">
        <w:t>+ Chủ tị</w:t>
      </w:r>
      <w:r w:rsidR="005A1B5E">
        <w:t>ch: 01</w:t>
      </w:r>
      <w:r w:rsidR="005A1B5E" w:rsidRPr="005A1B5E">
        <w:t xml:space="preserve"> </w:t>
      </w:r>
      <w:r w:rsidR="005A1B5E" w:rsidRPr="006B3578">
        <w:t>người</w:t>
      </w:r>
      <w:r w:rsidR="005A1B5E">
        <w:t>.</w:t>
      </w:r>
    </w:p>
    <w:p w:rsidR="006B3578" w:rsidRPr="006B3578" w:rsidRDefault="006B3578" w:rsidP="006B3578">
      <w:pPr>
        <w:spacing w:before="120" w:line="240" w:lineRule="auto"/>
        <w:ind w:firstLine="567"/>
        <w:jc w:val="both"/>
      </w:pPr>
      <w:r w:rsidRPr="006B3578">
        <w:t>+ Phó Chủ tịch: 01</w:t>
      </w:r>
      <w:r w:rsidR="005A1B5E">
        <w:t xml:space="preserve"> </w:t>
      </w:r>
      <w:r w:rsidR="005A1B5E" w:rsidRPr="006B3578">
        <w:t>người</w:t>
      </w:r>
      <w:r w:rsidR="005A1B5E">
        <w:t>.</w:t>
      </w:r>
    </w:p>
    <w:p w:rsidR="006B3578" w:rsidRPr="006B3578" w:rsidRDefault="006B3578" w:rsidP="006B3578">
      <w:pPr>
        <w:spacing w:before="120" w:line="240" w:lineRule="auto"/>
        <w:ind w:firstLine="567"/>
        <w:jc w:val="both"/>
      </w:pPr>
      <w:r w:rsidRPr="006B3578">
        <w:t>- Công chức cấp xã: 07 người. Trong đó:</w:t>
      </w:r>
    </w:p>
    <w:p w:rsidR="006B3578" w:rsidRPr="006B3578" w:rsidRDefault="006B3578" w:rsidP="006B3578">
      <w:pPr>
        <w:spacing w:before="120" w:line="240" w:lineRule="auto"/>
        <w:ind w:firstLine="567"/>
        <w:jc w:val="both"/>
      </w:pPr>
      <w:r w:rsidRPr="006B3578">
        <w:t>+ Văn phòng - Thống kê: 01 người (kiêm Đảng ủy).</w:t>
      </w:r>
    </w:p>
    <w:p w:rsidR="006B3578" w:rsidRPr="006B3578" w:rsidRDefault="006B3578" w:rsidP="006B3578">
      <w:pPr>
        <w:spacing w:before="120" w:line="240" w:lineRule="auto"/>
        <w:ind w:firstLine="567"/>
        <w:jc w:val="both"/>
      </w:pPr>
      <w:r w:rsidRPr="006B3578">
        <w:t>+ Tài chính - Kế toán: 02 người.</w:t>
      </w:r>
    </w:p>
    <w:p w:rsidR="006B3578" w:rsidRPr="006B3578" w:rsidRDefault="006B3578" w:rsidP="006B3578">
      <w:pPr>
        <w:spacing w:before="120" w:line="240" w:lineRule="auto"/>
        <w:ind w:firstLine="567"/>
        <w:jc w:val="both"/>
      </w:pPr>
      <w:r w:rsidRPr="006B3578">
        <w:t>+ Tư pháp - Hộ tịch: 0 người.</w:t>
      </w:r>
    </w:p>
    <w:p w:rsidR="006B3578" w:rsidRPr="006B3578" w:rsidRDefault="006B3578" w:rsidP="006B3578">
      <w:pPr>
        <w:spacing w:before="120" w:line="240" w:lineRule="auto"/>
        <w:ind w:firstLine="567"/>
        <w:jc w:val="both"/>
      </w:pPr>
      <w:r w:rsidRPr="006B3578">
        <w:t>+ Văn hóa - Xã hội: 01 người.</w:t>
      </w:r>
    </w:p>
    <w:p w:rsidR="006B3578" w:rsidRPr="006B3578" w:rsidRDefault="006B3578" w:rsidP="006B3578">
      <w:pPr>
        <w:spacing w:before="120" w:line="240" w:lineRule="auto"/>
        <w:ind w:firstLine="567"/>
        <w:jc w:val="both"/>
      </w:pPr>
      <w:r w:rsidRPr="006B3578">
        <w:t>+ Địa chính - Nông nghiệp - Xây dựng và Môi trường: 01 người.</w:t>
      </w:r>
    </w:p>
    <w:p w:rsidR="006B3578" w:rsidRPr="006B3578" w:rsidRDefault="006B3578" w:rsidP="006B3578">
      <w:pPr>
        <w:spacing w:before="120" w:line="240" w:lineRule="auto"/>
        <w:ind w:firstLine="567"/>
        <w:jc w:val="both"/>
      </w:pPr>
      <w:r w:rsidRPr="006B3578">
        <w:t>+ Trưởng Công an: 01 người.</w:t>
      </w:r>
    </w:p>
    <w:p w:rsidR="006B3578" w:rsidRPr="006B3578" w:rsidRDefault="006B3578" w:rsidP="006B3578">
      <w:pPr>
        <w:spacing w:before="120" w:line="240" w:lineRule="auto"/>
        <w:ind w:firstLine="567"/>
        <w:jc w:val="both"/>
      </w:pPr>
      <w:r w:rsidRPr="006B3578">
        <w:t>+ Chỉ huy trưởng Quân sự: 01 người.</w:t>
      </w:r>
    </w:p>
    <w:p w:rsidR="006B3578" w:rsidRPr="006B3578" w:rsidRDefault="006B3578" w:rsidP="006B3578">
      <w:pPr>
        <w:spacing w:before="120" w:line="240" w:lineRule="auto"/>
        <w:ind w:firstLine="567"/>
        <w:jc w:val="both"/>
      </w:pPr>
      <w:r w:rsidRPr="006B3578">
        <w:t>d) Mặt trận tổ quốc và các đoàn thể:</w:t>
      </w:r>
    </w:p>
    <w:p w:rsidR="006B3578" w:rsidRPr="006B3578" w:rsidRDefault="006B3578" w:rsidP="006B3578">
      <w:pPr>
        <w:spacing w:before="120" w:line="240" w:lineRule="auto"/>
        <w:ind w:firstLine="567"/>
        <w:jc w:val="both"/>
      </w:pPr>
      <w:r w:rsidRPr="006B3578">
        <w:t>- Số lượng các tổ chức hiện có: 05 tổ chức.</w:t>
      </w:r>
    </w:p>
    <w:p w:rsidR="006B3578" w:rsidRPr="006B3578" w:rsidRDefault="006B3578" w:rsidP="006B3578">
      <w:pPr>
        <w:spacing w:before="120" w:line="240" w:lineRule="auto"/>
        <w:ind w:firstLine="567"/>
        <w:jc w:val="both"/>
      </w:pPr>
      <w:r w:rsidRPr="006B3578">
        <w:t>- Số lượng cấp trưởng, cấp phó: 10 người (cấp trưởng 05; cấp phó 05).</w:t>
      </w:r>
    </w:p>
    <w:p w:rsidR="006B3578" w:rsidRPr="006B3578" w:rsidRDefault="006B3578" w:rsidP="006B3578">
      <w:pPr>
        <w:spacing w:before="120" w:line="240" w:lineRule="auto"/>
        <w:ind w:firstLine="567"/>
        <w:jc w:val="both"/>
      </w:pPr>
      <w:r w:rsidRPr="006B3578">
        <w:t>e) Thôn:</w:t>
      </w:r>
    </w:p>
    <w:p w:rsidR="006B3578" w:rsidRPr="006B3578" w:rsidRDefault="006B3578" w:rsidP="006B3578">
      <w:pPr>
        <w:spacing w:before="120" w:line="240" w:lineRule="auto"/>
        <w:ind w:firstLine="567"/>
        <w:jc w:val="both"/>
      </w:pPr>
      <w:r w:rsidRPr="006B3578">
        <w:t>- Số lượng thôn: 08 (đã hoàn thành hồ sơ trình HĐND tỉnh sáp nhập 01 thôn, đang xây dựng phương án nhập 01 thôn để đến tháng hết năm 2019 còn 06 thôn).</w:t>
      </w:r>
    </w:p>
    <w:p w:rsidR="006B3578" w:rsidRPr="006B3578" w:rsidRDefault="006B3578" w:rsidP="006B3578">
      <w:pPr>
        <w:spacing w:before="120" w:line="240" w:lineRule="auto"/>
        <w:ind w:firstLine="567"/>
        <w:jc w:val="both"/>
      </w:pPr>
      <w:r w:rsidRPr="006B3578">
        <w:t>- Số lượng người hoạt động không chuyên trách thôn: 16 người.</w:t>
      </w:r>
    </w:p>
    <w:p w:rsidR="006B3578" w:rsidRPr="006B3578" w:rsidRDefault="006B3578" w:rsidP="006B3578">
      <w:pPr>
        <w:spacing w:before="120" w:line="240" w:lineRule="auto"/>
        <w:ind w:firstLine="567"/>
        <w:jc w:val="both"/>
      </w:pPr>
      <w:r w:rsidRPr="006B3578">
        <w:t>g) Về số lượng người hoạt động không chuyên trách cấp xã: 08 người, cụ thể:</w:t>
      </w:r>
    </w:p>
    <w:p w:rsidR="006B3578" w:rsidRPr="006B3578" w:rsidRDefault="006B3578" w:rsidP="006B3578">
      <w:pPr>
        <w:spacing w:before="120" w:line="240" w:lineRule="auto"/>
        <w:ind w:firstLine="567"/>
        <w:jc w:val="both"/>
      </w:pPr>
      <w:r w:rsidRPr="006B3578">
        <w:t>- Phó Bí thư Đoàn kiêm dân vận, tuyên giáo;</w:t>
      </w:r>
    </w:p>
    <w:p w:rsidR="006B3578" w:rsidRPr="006B3578" w:rsidRDefault="006B3578" w:rsidP="006B3578">
      <w:pPr>
        <w:spacing w:before="120" w:line="240" w:lineRule="auto"/>
        <w:ind w:firstLine="567"/>
        <w:jc w:val="both"/>
      </w:pPr>
      <w:r w:rsidRPr="006B3578">
        <w:t>- Phó Chủ tịch Hội Nông dân kiêm thú y;</w:t>
      </w:r>
    </w:p>
    <w:p w:rsidR="006B3578" w:rsidRPr="006B3578" w:rsidRDefault="006B3578" w:rsidP="006B3578">
      <w:pPr>
        <w:spacing w:before="120" w:line="240" w:lineRule="auto"/>
        <w:ind w:firstLine="567"/>
        <w:jc w:val="both"/>
      </w:pPr>
      <w:r w:rsidRPr="006B3578">
        <w:t>- Phó Chủ tịch Hội Phụ nữ kiêm khuyến nông;</w:t>
      </w:r>
    </w:p>
    <w:p w:rsidR="006B3578" w:rsidRPr="006B3578" w:rsidRDefault="006B3578" w:rsidP="006B3578">
      <w:pPr>
        <w:spacing w:before="120" w:line="240" w:lineRule="auto"/>
        <w:ind w:firstLine="567"/>
        <w:jc w:val="both"/>
      </w:pPr>
      <w:r w:rsidRPr="006B3578">
        <w:t>- Phó Chủ tịch UBMTTQ kiêm Chủ tịch Hội chữ thập đỏ;</w:t>
      </w:r>
    </w:p>
    <w:p w:rsidR="006B3578" w:rsidRPr="006B3578" w:rsidRDefault="006B3578" w:rsidP="006B3578">
      <w:pPr>
        <w:spacing w:before="120" w:line="240" w:lineRule="auto"/>
        <w:ind w:firstLine="567"/>
        <w:jc w:val="both"/>
      </w:pPr>
      <w:r w:rsidRPr="006B3578">
        <w:t>- Phó Chủ tịch Hội Cựu Chiến binh kiêm truyền thanh;</w:t>
      </w:r>
    </w:p>
    <w:p w:rsidR="006B3578" w:rsidRPr="006B3578" w:rsidRDefault="006B3578" w:rsidP="006B3578">
      <w:pPr>
        <w:spacing w:before="120" w:line="240" w:lineRule="auto"/>
        <w:ind w:firstLine="567"/>
        <w:jc w:val="both"/>
      </w:pPr>
      <w:r w:rsidRPr="006B3578">
        <w:t>- Phó Chỉ huy trưởng Ban Chỉ huy Quân sự;</w:t>
      </w:r>
    </w:p>
    <w:p w:rsidR="006B3578" w:rsidRPr="006B3578" w:rsidRDefault="006B3578" w:rsidP="006B3578">
      <w:pPr>
        <w:spacing w:before="120" w:line="240" w:lineRule="auto"/>
        <w:ind w:firstLine="567"/>
        <w:jc w:val="both"/>
      </w:pPr>
      <w:r w:rsidRPr="006B3578">
        <w:t>- Phó Trưởng Công an kiêm tôn giáo;</w:t>
      </w:r>
    </w:p>
    <w:p w:rsidR="006B3578" w:rsidRPr="006B3578" w:rsidRDefault="006B3578" w:rsidP="006B3578">
      <w:pPr>
        <w:spacing w:before="120" w:line="240" w:lineRule="auto"/>
        <w:ind w:firstLine="567"/>
        <w:jc w:val="both"/>
      </w:pPr>
      <w:r w:rsidRPr="006B3578">
        <w:t>- Chủ tịch Hội Người cao tuổi kiêm khuyến học.</w:t>
      </w:r>
    </w:p>
    <w:p w:rsidR="006B3578" w:rsidRDefault="006B3578" w:rsidP="006B3578">
      <w:pPr>
        <w:spacing w:before="120" w:line="240" w:lineRule="auto"/>
        <w:ind w:firstLine="567"/>
        <w:jc w:val="both"/>
      </w:pPr>
    </w:p>
    <w:p w:rsidR="000B51E5" w:rsidRPr="006B3578" w:rsidRDefault="000B51E5" w:rsidP="006B3578">
      <w:pPr>
        <w:spacing w:before="120" w:line="240" w:lineRule="auto"/>
        <w:ind w:firstLine="567"/>
        <w:jc w:val="both"/>
      </w:pPr>
    </w:p>
    <w:p w:rsidR="002E33F8" w:rsidRDefault="002E33F8" w:rsidP="000B51E5">
      <w:pPr>
        <w:spacing w:before="120" w:line="240" w:lineRule="auto"/>
        <w:jc w:val="center"/>
        <w:rPr>
          <w:b/>
        </w:rPr>
      </w:pPr>
    </w:p>
    <w:p w:rsidR="006B3578" w:rsidRPr="000B51E5" w:rsidRDefault="006B3578" w:rsidP="000B51E5">
      <w:pPr>
        <w:spacing w:before="120" w:line="240" w:lineRule="auto"/>
        <w:jc w:val="center"/>
        <w:rPr>
          <w:b/>
        </w:rPr>
      </w:pPr>
      <w:r w:rsidRPr="000B51E5">
        <w:rPr>
          <w:b/>
        </w:rPr>
        <w:lastRenderedPageBreak/>
        <w:t>Phần II</w:t>
      </w:r>
    </w:p>
    <w:p w:rsidR="006B3578" w:rsidRPr="000B51E5" w:rsidRDefault="006B3578" w:rsidP="000B51E5">
      <w:pPr>
        <w:spacing w:before="120" w:line="240" w:lineRule="auto"/>
        <w:jc w:val="center"/>
        <w:rPr>
          <w:b/>
          <w:sz w:val="26"/>
        </w:rPr>
      </w:pPr>
      <w:r w:rsidRPr="000B51E5">
        <w:rPr>
          <w:b/>
          <w:sz w:val="26"/>
        </w:rPr>
        <w:t>PHƯƠNG ÁN SÁP NHẬP XÃ PHƯƠNG ĐIỀN VÀ XÃ PHƯƠNG MỸ</w:t>
      </w:r>
    </w:p>
    <w:p w:rsidR="006B3578" w:rsidRPr="006B3578" w:rsidRDefault="006B3578" w:rsidP="006B3578">
      <w:pPr>
        <w:spacing w:before="120" w:line="240" w:lineRule="auto"/>
        <w:ind w:firstLine="567"/>
        <w:jc w:val="both"/>
      </w:pPr>
    </w:p>
    <w:p w:rsidR="006B3578" w:rsidRPr="006C42D1" w:rsidRDefault="006B3578" w:rsidP="006B3578">
      <w:pPr>
        <w:spacing w:before="120" w:line="240" w:lineRule="auto"/>
        <w:ind w:firstLine="567"/>
        <w:jc w:val="both"/>
        <w:rPr>
          <w:b/>
          <w:sz w:val="26"/>
        </w:rPr>
      </w:pPr>
      <w:r w:rsidRPr="006C42D1">
        <w:rPr>
          <w:b/>
          <w:sz w:val="26"/>
        </w:rPr>
        <w:t>I. CƠ SỞ VÀ LÝ DO CỦA PHƯƠNG ÁN</w:t>
      </w:r>
    </w:p>
    <w:p w:rsidR="006B3578" w:rsidRPr="006C42D1" w:rsidRDefault="006B3578" w:rsidP="006B3578">
      <w:pPr>
        <w:spacing w:before="120" w:line="240" w:lineRule="auto"/>
        <w:ind w:firstLine="567"/>
        <w:jc w:val="both"/>
        <w:rPr>
          <w:b/>
        </w:rPr>
      </w:pPr>
      <w:r w:rsidRPr="006C42D1">
        <w:rPr>
          <w:b/>
        </w:rPr>
        <w:t>1. Cơ sở pháp lý:</w:t>
      </w:r>
    </w:p>
    <w:p w:rsidR="006B3578" w:rsidRPr="006B3578" w:rsidRDefault="006B3578" w:rsidP="006B3578">
      <w:pPr>
        <w:spacing w:before="120" w:line="240" w:lineRule="auto"/>
        <w:ind w:firstLine="567"/>
        <w:jc w:val="both"/>
      </w:pPr>
      <w:r w:rsidRPr="006B3578">
        <w:t xml:space="preserve">- Nghị quyết số 37-NQ/TW ngày 24/12/2018 của Bộ Chính trị về việc sắp xếp các </w:t>
      </w:r>
      <w:r w:rsidR="006C42D1">
        <w:t>đơn vị hành chính</w:t>
      </w:r>
      <w:r w:rsidRPr="006B3578">
        <w:t xml:space="preserve"> cấp huyện, cấp xã;</w:t>
      </w:r>
    </w:p>
    <w:p w:rsidR="006B3578" w:rsidRPr="006B3578" w:rsidRDefault="006B3578" w:rsidP="006B3578">
      <w:pPr>
        <w:spacing w:before="120" w:line="240" w:lineRule="auto"/>
        <w:ind w:firstLine="567"/>
        <w:jc w:val="both"/>
      </w:pPr>
      <w:r w:rsidRPr="006B3578">
        <w:t>- Nghị quyết số 1211/2016/UBTVQH13 ngày 25/5/2016 của Ủy ban thường vụ Quốc hội về tiêu chuẩn của đơn vị hành chính và phân loại đơn vị hành chính;</w:t>
      </w:r>
    </w:p>
    <w:p w:rsidR="006B3578" w:rsidRPr="006B3578" w:rsidRDefault="006B3578" w:rsidP="006B3578">
      <w:pPr>
        <w:spacing w:before="120" w:line="240" w:lineRule="auto"/>
        <w:ind w:firstLine="567"/>
        <w:jc w:val="both"/>
      </w:pPr>
      <w:r w:rsidRPr="006B3578">
        <w:t xml:space="preserve">- Nghị quyết số 653/2019/UBTVQH14 ngày 12/3/2019 của Ủy ban Thường vụ Quốc hội về việc sắp xếp các </w:t>
      </w:r>
      <w:r w:rsidR="00F30CA0">
        <w:t>đơn vị hành chính</w:t>
      </w:r>
      <w:r w:rsidRPr="006B3578">
        <w:t xml:space="preserve"> cấp huyện và cấp xã giai đoạn 2019 - 2021;</w:t>
      </w:r>
    </w:p>
    <w:p w:rsidR="006B3578" w:rsidRPr="006B3578" w:rsidRDefault="006B3578" w:rsidP="006B3578">
      <w:pPr>
        <w:spacing w:before="120" w:line="240" w:lineRule="auto"/>
        <w:ind w:firstLine="567"/>
        <w:jc w:val="both"/>
      </w:pPr>
      <w:r w:rsidRPr="006B3578">
        <w:t xml:space="preserve">- Nghị quyết số 32/NQ-CP ngày 14/5/2019 của Chính phủ ban hành Kế hoạch thực hiện sắp xếp các </w:t>
      </w:r>
      <w:r w:rsidR="00F30CA0">
        <w:t>đơn vị hành chính</w:t>
      </w:r>
      <w:r w:rsidRPr="006B3578">
        <w:t xml:space="preserve"> cấp huyện, cấp xã trong giai đoạn 2019 - 2021;</w:t>
      </w:r>
    </w:p>
    <w:p w:rsidR="006B3578" w:rsidRPr="006B3578" w:rsidRDefault="006B3578" w:rsidP="006B3578">
      <w:pPr>
        <w:spacing w:before="120" w:line="240" w:lineRule="auto"/>
        <w:ind w:firstLine="567"/>
        <w:jc w:val="both"/>
      </w:pPr>
      <w:r w:rsidRPr="006B3578">
        <w:t>- Quyết định số 1014-QĐ/TU ngày 12/6/2019 của Ban Thường vụ Tỉnh ủy về việc phê duyệt Phương án tổng thể sắp xếp các đơn vị hành chính cấp huyện, cấp xã trên địa bàn tỉnh giai đoạn 2019 - 2021;</w:t>
      </w:r>
    </w:p>
    <w:p w:rsidR="006B3578" w:rsidRPr="006B3578" w:rsidRDefault="006B3578" w:rsidP="006B3578">
      <w:pPr>
        <w:spacing w:before="120" w:line="240" w:lineRule="auto"/>
        <w:ind w:firstLine="567"/>
        <w:jc w:val="both"/>
      </w:pPr>
      <w:r w:rsidRPr="006B3578">
        <w:t xml:space="preserve">- Kế hoạch số 140/KH-UBND ngày 22/5/2019 của Ủy ban nhân dân tỉnh Hà Tĩnh về thực hiện sắp xếp các </w:t>
      </w:r>
      <w:r w:rsidR="00F30CA0">
        <w:t>đơn vị hành chính</w:t>
      </w:r>
      <w:r w:rsidRPr="006B3578">
        <w:t xml:space="preserve"> cấp xã trên địa bàn tỉnh giai đoạn 2019 - 2021.</w:t>
      </w:r>
    </w:p>
    <w:p w:rsidR="006B3578" w:rsidRPr="00A62EE6" w:rsidRDefault="006B3578" w:rsidP="006B3578">
      <w:pPr>
        <w:spacing w:before="120" w:line="240" w:lineRule="auto"/>
        <w:ind w:firstLine="567"/>
        <w:jc w:val="both"/>
        <w:rPr>
          <w:b/>
        </w:rPr>
      </w:pPr>
      <w:r w:rsidRPr="00A62EE6">
        <w:rPr>
          <w:b/>
        </w:rPr>
        <w:t>2. Cơ sở thực tiễn:</w:t>
      </w:r>
    </w:p>
    <w:p w:rsidR="006B3578" w:rsidRDefault="006B3578" w:rsidP="006B3578">
      <w:pPr>
        <w:spacing w:before="120" w:line="240" w:lineRule="auto"/>
        <w:ind w:firstLine="567"/>
        <w:jc w:val="both"/>
      </w:pPr>
      <w:r w:rsidRPr="006B3578">
        <w:t>Phương Điền là xã miền núi, nằm ở phía Bắc của huyệ</w:t>
      </w:r>
      <w:r w:rsidR="00C970AD">
        <w:t xml:space="preserve">n Hương Khê </w:t>
      </w:r>
      <w:r w:rsidRPr="006B3578">
        <w:t>có diện tích tự nhiên 14km</w:t>
      </w:r>
      <w:r w:rsidRPr="00C970AD">
        <w:rPr>
          <w:vertAlign w:val="superscript"/>
        </w:rPr>
        <w:t>2</w:t>
      </w:r>
      <w:r w:rsidRPr="006B3578">
        <w:t>, dân số 2</w:t>
      </w:r>
      <w:r w:rsidR="00C970AD">
        <w:t>.</w:t>
      </w:r>
      <w:r w:rsidRPr="006B3578">
        <w:t>031 người và là xã duy nhất của huyện Hương Khê chưa đạt 50% cả hai tiêu chuẩn về diện tích tự nhiên và quy mô dân số, thuộc diện bắt buộc phải sáp nhập giai đoạn từ nay đến năm 2021. Qua khảo sát, đánh giá, phân tích thực trạng thì phương án sắp xếp xã Phương Điền và xã Phương Mỹ thành một xã mới vừa phù hợp với đặc điểm vị trí địa lý, tự nhiên, thổ nhưỡ</w:t>
      </w:r>
      <w:r w:rsidR="00C970AD">
        <w:t>ng, cũ</w:t>
      </w:r>
      <w:r w:rsidRPr="006B3578">
        <w:t xml:space="preserve">ng như phong tục tập quán, lịch sử, văn hóa; hình thức tổ chức sản xuất có nhiều điểm tương đồng hơn so với các xã liền kề khác. </w:t>
      </w:r>
    </w:p>
    <w:p w:rsidR="006B3578" w:rsidRPr="006B3578" w:rsidRDefault="006B3578" w:rsidP="006B3578">
      <w:pPr>
        <w:spacing w:before="120" w:line="240" w:lineRule="auto"/>
        <w:ind w:firstLine="567"/>
        <w:jc w:val="both"/>
      </w:pPr>
      <w:r w:rsidRPr="006B3578">
        <w:t xml:space="preserve">Để thực hiện có hiệu quả </w:t>
      </w:r>
      <w:r w:rsidR="001844C7">
        <w:t>chủ trương về sắp xếp các đơn vị hành chính cấp huyện, cấp xã</w:t>
      </w:r>
      <w:r w:rsidRPr="006B3578">
        <w:t xml:space="preserve"> của Trung ương, củ</w:t>
      </w:r>
      <w:r w:rsidR="001844C7">
        <w:t>a T</w:t>
      </w:r>
      <w:r w:rsidRPr="006B3578">
        <w:t xml:space="preserve">ỉnh; </w:t>
      </w:r>
      <w:r w:rsidR="001844C7">
        <w:t>đồng thời</w:t>
      </w:r>
      <w:r w:rsidR="00C534C7">
        <w:t xml:space="preserve"> để</w:t>
      </w:r>
      <w:r w:rsidR="001844C7">
        <w:t xml:space="preserve"> </w:t>
      </w:r>
      <w:r w:rsidRPr="006B3578">
        <w:t xml:space="preserve">tăng cường đầu tư xây dựng kết cấu hạ tầng kinh tế - xã hội, chương trình mục tiêu quốc gia xây dựng nông thôn mới, giảm nghèo bền vững, nâng cao chất lượng phục vụ nhân dân; sắp xếp, bố trí, cơ cấu lại đội ngũ cán bộ, công chức, người hoạt động không chuyên trách tinh gọn; nâng cao hiệu lực, hiệu quả điều hành của các cấp chính quyền thì việc sắp xếp </w:t>
      </w:r>
      <w:r w:rsidR="00675900">
        <w:t xml:space="preserve">hai </w:t>
      </w:r>
      <w:r w:rsidRPr="006B3578">
        <w:t>xã Phương Điền</w:t>
      </w:r>
      <w:r w:rsidR="001844C7">
        <w:t xml:space="preserve"> v</w:t>
      </w:r>
      <w:r w:rsidR="0072564C">
        <w:t>à</w:t>
      </w:r>
      <w:r w:rsidR="001844C7">
        <w:t xml:space="preserve"> xã Phương Mỹ</w:t>
      </w:r>
      <w:r w:rsidRPr="006B3578">
        <w:t xml:space="preserve"> hết sức cần thiết.  </w:t>
      </w:r>
    </w:p>
    <w:p w:rsidR="002E33F8" w:rsidRDefault="002E33F8" w:rsidP="006B3578">
      <w:pPr>
        <w:spacing w:before="120" w:line="240" w:lineRule="auto"/>
        <w:ind w:firstLine="567"/>
        <w:jc w:val="both"/>
        <w:rPr>
          <w:b/>
        </w:rPr>
      </w:pPr>
    </w:p>
    <w:p w:rsidR="006B3578" w:rsidRPr="00BC6247" w:rsidRDefault="006B3578" w:rsidP="006B3578">
      <w:pPr>
        <w:spacing w:before="120" w:line="240" w:lineRule="auto"/>
        <w:ind w:firstLine="567"/>
        <w:jc w:val="both"/>
        <w:rPr>
          <w:b/>
        </w:rPr>
      </w:pPr>
      <w:r w:rsidRPr="00BC6247">
        <w:rPr>
          <w:b/>
        </w:rPr>
        <w:lastRenderedPageBreak/>
        <w:t>3. Đánh giá phương án:</w:t>
      </w:r>
    </w:p>
    <w:p w:rsidR="0078622F" w:rsidRDefault="0078622F" w:rsidP="006B3578">
      <w:pPr>
        <w:spacing w:before="120" w:line="240" w:lineRule="auto"/>
        <w:ind w:firstLine="567"/>
        <w:jc w:val="both"/>
      </w:pPr>
      <w:r w:rsidRPr="0078622F">
        <w:t>Phương án chưa đạt tiêu chuẩn về dân số (95,3%), nhưng đã tiệm cận tiêu chuẩn theo quy định nên đề xuất không nhập thêm xã khác liền kề.</w:t>
      </w:r>
    </w:p>
    <w:p w:rsidR="006B3578" w:rsidRPr="0078622F" w:rsidRDefault="006B3578" w:rsidP="006B3578">
      <w:pPr>
        <w:spacing w:before="120" w:line="240" w:lineRule="auto"/>
        <w:ind w:firstLine="567"/>
        <w:jc w:val="both"/>
        <w:rPr>
          <w:b/>
          <w:sz w:val="26"/>
        </w:rPr>
      </w:pPr>
      <w:r w:rsidRPr="0078622F">
        <w:rPr>
          <w:b/>
          <w:sz w:val="26"/>
        </w:rPr>
        <w:t>II. PHƯƠNG ÁN SẮP XẾP</w:t>
      </w:r>
    </w:p>
    <w:p w:rsidR="006B3578" w:rsidRPr="006B3578" w:rsidRDefault="001424BB" w:rsidP="006B3578">
      <w:pPr>
        <w:spacing w:before="120" w:line="240" w:lineRule="auto"/>
        <w:ind w:firstLine="567"/>
        <w:jc w:val="both"/>
      </w:pPr>
      <w:r>
        <w:t xml:space="preserve">Sắp xếp </w:t>
      </w:r>
      <w:r w:rsidR="006753A2">
        <w:t xml:space="preserve">nguyên trạng diện tích tự nhiên và dân số hiện có của </w:t>
      </w:r>
      <w:r w:rsidR="0078622F">
        <w:t>hai</w:t>
      </w:r>
      <w:r w:rsidR="006B3578" w:rsidRPr="006B3578">
        <w:t xml:space="preserve"> xã Phương Điền </w:t>
      </w:r>
      <w:r w:rsidR="0078622F">
        <w:t>và</w:t>
      </w:r>
      <w:r w:rsidR="006B3578" w:rsidRPr="006B3578">
        <w:t xml:space="preserve"> Phương Mỹ </w:t>
      </w:r>
      <w:r>
        <w:t xml:space="preserve">để </w:t>
      </w:r>
      <w:r w:rsidR="006B3578" w:rsidRPr="006B3578">
        <w:t xml:space="preserve">hình thành </w:t>
      </w:r>
      <w:r w:rsidR="006753A2">
        <w:t xml:space="preserve">01 </w:t>
      </w:r>
      <w:r w:rsidR="006B3578" w:rsidRPr="006B3578">
        <w:t>xã mớ</w:t>
      </w:r>
      <w:r w:rsidR="00B56F32">
        <w:t>i,</w:t>
      </w:r>
      <w:r w:rsidR="006B3578" w:rsidRPr="006B3578">
        <w:t xml:space="preserve"> giảm 01 xã.</w:t>
      </w:r>
    </w:p>
    <w:p w:rsidR="006B3578" w:rsidRPr="001424BB" w:rsidRDefault="006B3578" w:rsidP="006B3578">
      <w:pPr>
        <w:spacing w:before="120" w:line="240" w:lineRule="auto"/>
        <w:ind w:firstLine="567"/>
        <w:jc w:val="both"/>
        <w:rPr>
          <w:b/>
          <w:sz w:val="26"/>
        </w:rPr>
      </w:pPr>
      <w:r w:rsidRPr="001424BB">
        <w:rPr>
          <w:b/>
          <w:sz w:val="26"/>
        </w:rPr>
        <w:t xml:space="preserve">III. KẾT QUẢ SAU KHI SẮP XẾP </w:t>
      </w:r>
    </w:p>
    <w:p w:rsidR="006B3578" w:rsidRPr="006B3578" w:rsidRDefault="006B3578" w:rsidP="006B3578">
      <w:pPr>
        <w:spacing w:before="120" w:line="240" w:lineRule="auto"/>
        <w:ind w:firstLine="567"/>
        <w:jc w:val="both"/>
      </w:pPr>
      <w:r w:rsidRPr="00071873">
        <w:rPr>
          <w:b/>
        </w:rPr>
        <w:t>1. Tên đơn vị hành chính:</w:t>
      </w:r>
      <w:r w:rsidRPr="006B3578">
        <w:t xml:space="preserve"> Xã Điền Mỹ (tên gọi dự kiến)</w:t>
      </w:r>
    </w:p>
    <w:p w:rsidR="006B3578" w:rsidRPr="006B3578" w:rsidRDefault="006B3578" w:rsidP="006B3578">
      <w:pPr>
        <w:spacing w:before="120" w:line="240" w:lineRule="auto"/>
        <w:ind w:firstLine="567"/>
        <w:jc w:val="both"/>
      </w:pPr>
      <w:r w:rsidRPr="00071873">
        <w:rPr>
          <w:b/>
        </w:rPr>
        <w:t>2. Thuộc khu vực:</w:t>
      </w:r>
      <w:r w:rsidRPr="006B3578">
        <w:t xml:space="preserve"> Miền núi.</w:t>
      </w:r>
    </w:p>
    <w:p w:rsidR="006B3578" w:rsidRPr="006B3578" w:rsidRDefault="006B3578" w:rsidP="006B3578">
      <w:pPr>
        <w:spacing w:before="120" w:line="240" w:lineRule="auto"/>
        <w:ind w:firstLine="567"/>
        <w:jc w:val="both"/>
      </w:pPr>
      <w:r w:rsidRPr="00071873">
        <w:rPr>
          <w:b/>
        </w:rPr>
        <w:t>3. Diện tích tự nhiên:</w:t>
      </w:r>
      <w:r w:rsidRPr="006B3578">
        <w:t xml:space="preserve"> 63,8km</w:t>
      </w:r>
      <w:r w:rsidRPr="001424BB">
        <w:rPr>
          <w:vertAlign w:val="superscript"/>
        </w:rPr>
        <w:t>2</w:t>
      </w:r>
      <w:r w:rsidRPr="006B3578">
        <w:t>, đạt tỷ lệ 127,6% so với quy định.</w:t>
      </w:r>
    </w:p>
    <w:p w:rsidR="006B3578" w:rsidRPr="006B3578" w:rsidRDefault="006B3578" w:rsidP="006B3578">
      <w:pPr>
        <w:spacing w:before="120" w:line="240" w:lineRule="auto"/>
        <w:ind w:firstLine="567"/>
        <w:jc w:val="both"/>
      </w:pPr>
      <w:r w:rsidRPr="00071873">
        <w:rPr>
          <w:b/>
        </w:rPr>
        <w:t xml:space="preserve">4. Dân số trung bình: </w:t>
      </w:r>
      <w:r w:rsidRPr="006B3578">
        <w:t>4</w:t>
      </w:r>
      <w:r w:rsidR="00071873">
        <w:t>.</w:t>
      </w:r>
      <w:r w:rsidRPr="006B3578">
        <w:t>763 người, đạt tỷ lệ 95,3% so với quy định.</w:t>
      </w:r>
    </w:p>
    <w:p w:rsidR="006B3578" w:rsidRPr="006B3578" w:rsidRDefault="006B3578" w:rsidP="006B3578">
      <w:pPr>
        <w:spacing w:before="120" w:line="240" w:lineRule="auto"/>
        <w:ind w:firstLine="567"/>
        <w:jc w:val="both"/>
      </w:pPr>
      <w:r w:rsidRPr="006B3578">
        <w:t>Trong đó:</w:t>
      </w:r>
    </w:p>
    <w:p w:rsidR="006B3578" w:rsidRPr="006B3578" w:rsidRDefault="006B3578" w:rsidP="006B3578">
      <w:pPr>
        <w:spacing w:before="120" w:line="240" w:lineRule="auto"/>
        <w:ind w:firstLine="567"/>
        <w:jc w:val="both"/>
      </w:pPr>
      <w:r w:rsidRPr="006B3578">
        <w:t>a) Dân số theo dân tộc: 4</w:t>
      </w:r>
      <w:r w:rsidR="00071873">
        <w:t>.</w:t>
      </w:r>
      <w:r w:rsidRPr="006B3578">
        <w:t>758 người, tỷ lệ 99,9% dân số là dân tộc Kinh, 05 người, tỷ lệ 0,1% dân số là dân tộc thiểu số.</w:t>
      </w:r>
    </w:p>
    <w:p w:rsidR="006B3578" w:rsidRPr="006B3578" w:rsidRDefault="006B3578" w:rsidP="006B3578">
      <w:pPr>
        <w:spacing w:before="120" w:line="240" w:lineRule="auto"/>
        <w:ind w:firstLine="567"/>
        <w:jc w:val="both"/>
      </w:pPr>
      <w:r w:rsidRPr="006B3578">
        <w:t>b) Dân số theo tôn giáo: 2</w:t>
      </w:r>
      <w:r w:rsidR="00071873">
        <w:t>.</w:t>
      </w:r>
      <w:r w:rsidRPr="006B3578">
        <w:t>077 người</w:t>
      </w:r>
      <w:r w:rsidR="00071873">
        <w:t xml:space="preserve"> theo đạo Công giáo</w:t>
      </w:r>
      <w:r w:rsidRPr="006B3578">
        <w:t>, chiếm tỷ lệ 43,6% tổng dân số</w:t>
      </w:r>
      <w:r w:rsidR="00071873">
        <w:t xml:space="preserve"> toàn xã; </w:t>
      </w:r>
      <w:r w:rsidRPr="006B3578">
        <w:t>Phật giáo: Không.</w:t>
      </w:r>
    </w:p>
    <w:p w:rsidR="006B3578" w:rsidRPr="006B3578" w:rsidRDefault="006B3578" w:rsidP="006B3578">
      <w:pPr>
        <w:spacing w:before="120" w:line="240" w:lineRule="auto"/>
        <w:ind w:firstLine="567"/>
        <w:jc w:val="both"/>
      </w:pPr>
      <w:r w:rsidRPr="005D4E68">
        <w:rPr>
          <w:b/>
        </w:rPr>
        <w:t xml:space="preserve">5. Giáp ranh địa giới với các </w:t>
      </w:r>
      <w:r w:rsidR="00071873" w:rsidRPr="005D4E68">
        <w:rPr>
          <w:b/>
        </w:rPr>
        <w:t>đơn vị hành chính</w:t>
      </w:r>
      <w:r w:rsidRPr="005D4E68">
        <w:rPr>
          <w:b/>
        </w:rPr>
        <w:t xml:space="preserve"> cùng cấp liền kề</w:t>
      </w:r>
      <w:r w:rsidR="00071873" w:rsidRPr="005D4E68">
        <w:rPr>
          <w:b/>
        </w:rPr>
        <w:t>:</w:t>
      </w:r>
      <w:r w:rsidRPr="005D4E68">
        <w:rPr>
          <w:b/>
        </w:rPr>
        <w:t xml:space="preserve"> </w:t>
      </w:r>
      <w:r w:rsidRPr="006B3578">
        <w:t>Phía Đông giáp xã Hà Linh, xã Thượng Lộc (huyện Can Lộc);</w:t>
      </w:r>
      <w:r w:rsidR="00071873">
        <w:t xml:space="preserve"> p</w:t>
      </w:r>
      <w:r w:rsidRPr="006B3578">
        <w:t>hía Tây và Tây Nam giáp</w:t>
      </w:r>
      <w:r w:rsidR="00071873">
        <w:t xml:space="preserve"> </w:t>
      </w:r>
      <w:r w:rsidRPr="006B3578">
        <w:t>xã Hòa Hả</w:t>
      </w:r>
      <w:r w:rsidR="00071873">
        <w:t xml:space="preserve">i và các xã: </w:t>
      </w:r>
      <w:r w:rsidRPr="006B3578">
        <w:t>Hương Thọ, Đức Liên (huyện Vũ Quang);</w:t>
      </w:r>
      <w:r w:rsidR="00071873">
        <w:t xml:space="preserve"> p</w:t>
      </w:r>
      <w:r w:rsidRPr="006B3578">
        <w:t xml:space="preserve">hía Nam giáp </w:t>
      </w:r>
      <w:r w:rsidR="0072564C">
        <w:t xml:space="preserve">các </w:t>
      </w:r>
      <w:r w:rsidRPr="006B3578">
        <w:t>xã</w:t>
      </w:r>
      <w:r w:rsidR="0072564C">
        <w:t>:</w:t>
      </w:r>
      <w:r w:rsidRPr="006B3578">
        <w:t xml:space="preserve"> Phúc Đồ</w:t>
      </w:r>
      <w:r w:rsidR="0072564C">
        <w:t>ng,</w:t>
      </w:r>
      <w:r w:rsidRPr="006B3578">
        <w:t xml:space="preserve"> Hà Linh;</w:t>
      </w:r>
      <w:r w:rsidR="00071873">
        <w:t xml:space="preserve"> p</w:t>
      </w:r>
      <w:r w:rsidRPr="006B3578">
        <w:t>hía Bắc giáp xã Gia Hanh (huyện Can Lộc), xã Tân Hương (huyện Đức Thọ).</w:t>
      </w:r>
    </w:p>
    <w:p w:rsidR="006B3578" w:rsidRPr="005D4E68" w:rsidRDefault="006B3578" w:rsidP="006B3578">
      <w:pPr>
        <w:spacing w:before="120" w:line="240" w:lineRule="auto"/>
        <w:ind w:firstLine="567"/>
        <w:jc w:val="both"/>
        <w:rPr>
          <w:b/>
        </w:rPr>
      </w:pPr>
      <w:r w:rsidRPr="005D4E68">
        <w:rPr>
          <w:b/>
        </w:rPr>
        <w:t>6. Trụ sở làm việc của các cơ quan, tổ chức trong hệ thống chính trị:</w:t>
      </w:r>
    </w:p>
    <w:p w:rsidR="006B3578" w:rsidRPr="006B3578" w:rsidRDefault="006B3578" w:rsidP="006B3578">
      <w:pPr>
        <w:spacing w:before="120" w:line="240" w:lineRule="auto"/>
        <w:ind w:firstLine="567"/>
        <w:jc w:val="both"/>
      </w:pPr>
      <w:r w:rsidRPr="006B3578">
        <w:t xml:space="preserve">- Trung tâm hành chính xã mới: Đặt tại </w:t>
      </w:r>
      <w:r w:rsidR="0003044C">
        <w:t xml:space="preserve">trụ sở UBND </w:t>
      </w:r>
      <w:r w:rsidRPr="006B3578">
        <w:t>xã Phương Mỹ</w:t>
      </w:r>
      <w:r w:rsidR="0003044C">
        <w:t xml:space="preserve"> hiện tại</w:t>
      </w:r>
      <w:r w:rsidRPr="006B3578">
        <w:t>;</w:t>
      </w:r>
    </w:p>
    <w:p w:rsidR="006B3578" w:rsidRPr="006B3578" w:rsidRDefault="006B3578" w:rsidP="006B3578">
      <w:pPr>
        <w:spacing w:before="120" w:line="240" w:lineRule="auto"/>
        <w:ind w:firstLine="567"/>
        <w:jc w:val="both"/>
      </w:pPr>
      <w:r w:rsidRPr="006B3578">
        <w:t>- Trạm y tế xã mới: Đặt tại</w:t>
      </w:r>
      <w:r w:rsidR="00496BAC">
        <w:t xml:space="preserve"> trạm y tế</w:t>
      </w:r>
      <w:r w:rsidRPr="006B3578">
        <w:t xml:space="preserve"> xã Phương Điền</w:t>
      </w:r>
      <w:r w:rsidR="00496BAC">
        <w:t xml:space="preserve"> hiện tại</w:t>
      </w:r>
      <w:r w:rsidRPr="006B3578">
        <w:t>;</w:t>
      </w:r>
    </w:p>
    <w:p w:rsidR="006B3578" w:rsidRPr="006B3578" w:rsidRDefault="006B3578" w:rsidP="006B3578">
      <w:pPr>
        <w:spacing w:before="120" w:line="240" w:lineRule="auto"/>
        <w:ind w:firstLine="567"/>
        <w:jc w:val="both"/>
      </w:pPr>
      <w:r w:rsidRPr="006B3578">
        <w:t>- Trường học:</w:t>
      </w:r>
    </w:p>
    <w:p w:rsidR="006B3578" w:rsidRPr="006B3578" w:rsidRDefault="006B3578" w:rsidP="006B3578">
      <w:pPr>
        <w:spacing w:before="120" w:line="240" w:lineRule="auto"/>
        <w:ind w:firstLine="567"/>
        <w:jc w:val="both"/>
      </w:pPr>
      <w:r w:rsidRPr="006B3578">
        <w:t>+ Trường mầm non: 01 trường, 02 điểm trường, 01 điểm trường tại Trường Mầm non Phương Điền hiện tại và 01 điểm trường tại Trường Mầm non Phương Mỹ hiện tại.</w:t>
      </w:r>
    </w:p>
    <w:p w:rsidR="006B3578" w:rsidRPr="006B3578" w:rsidRDefault="006B3578" w:rsidP="006B3578">
      <w:pPr>
        <w:spacing w:before="120" w:line="240" w:lineRule="auto"/>
        <w:ind w:firstLine="567"/>
        <w:jc w:val="both"/>
      </w:pPr>
      <w:r w:rsidRPr="006B3578">
        <w:t>+ Trường liên cấp Tiểu học và trung học cơ sở: 01 trường, 03 điểm trường, 01 điểm trường tại Trường THCS Phương Điền hiện tại, 01 điểm trường tại Trường Tiểu học Phương Điền hiện tại và 01 điểm trường tại Trường Tiểu học Phương Mỹ hiện tại.</w:t>
      </w:r>
    </w:p>
    <w:p w:rsidR="006B3578" w:rsidRPr="00090CDE" w:rsidRDefault="006B3578" w:rsidP="006B3578">
      <w:pPr>
        <w:spacing w:before="120" w:line="240" w:lineRule="auto"/>
        <w:ind w:firstLine="567"/>
        <w:jc w:val="both"/>
        <w:rPr>
          <w:b/>
          <w:sz w:val="26"/>
        </w:rPr>
      </w:pPr>
      <w:r w:rsidRPr="00090CDE">
        <w:rPr>
          <w:b/>
          <w:sz w:val="26"/>
        </w:rPr>
        <w:t>IV. SẮP XẾP TỔ CHỨC BỘ MÁY, BỐ TRÍ ĐỘI NGŨ CÁN BỘ, CÔNG CHỨC CẤP XÃ, NGƯỜI HOẠT ĐỘNG KHÔNG CHUYÊN TRÁCH Ở CẤP XÃ, Ở THÔN VÀ GIẢI QUYẾT CHẾ ĐỘ, CHÍNH SÁCH ĐỐI VỚI NHỮNG TRƯỜNG HỢP DÔI DƯ DO SẮP XẾP</w:t>
      </w:r>
    </w:p>
    <w:p w:rsidR="006B3578" w:rsidRPr="0039090A" w:rsidRDefault="006B3578" w:rsidP="006B3578">
      <w:pPr>
        <w:spacing w:before="120" w:line="240" w:lineRule="auto"/>
        <w:ind w:firstLine="567"/>
        <w:jc w:val="both"/>
        <w:rPr>
          <w:b/>
        </w:rPr>
      </w:pPr>
      <w:r w:rsidRPr="0039090A">
        <w:rPr>
          <w:b/>
        </w:rPr>
        <w:lastRenderedPageBreak/>
        <w:t>1. Phương án sắp xếp, kiện toàn tổ chức bộ máy tại xã mới hình thành sau khi sắp xếp xã Phương Điền và xã Phương Mỹ:</w:t>
      </w:r>
    </w:p>
    <w:p w:rsidR="006B3578" w:rsidRPr="006B3578" w:rsidRDefault="006B3578" w:rsidP="006B3578">
      <w:pPr>
        <w:spacing w:before="120" w:line="240" w:lineRule="auto"/>
        <w:ind w:firstLine="567"/>
        <w:jc w:val="both"/>
      </w:pPr>
      <w:r w:rsidRPr="006B3578">
        <w:t>Tổ chức bộ máy xã mới được kiện toàn đảm bảo đầy đủ các các tổ chức trong hệ thống chính trị: Đảng ủy, Hội đồng nhân dân, Ủy ban nhân dân, Mặt trận Tổ quốc và các đoàn thể chính trị - xã hội; các thôn; hệ thống bộ máy trạm y tế, trường học đảm bảo đúng quy định.</w:t>
      </w:r>
    </w:p>
    <w:p w:rsidR="006B3578" w:rsidRPr="0039090A" w:rsidRDefault="006B3578" w:rsidP="006B3578">
      <w:pPr>
        <w:spacing w:before="120" w:line="240" w:lineRule="auto"/>
        <w:ind w:firstLine="567"/>
        <w:jc w:val="both"/>
        <w:rPr>
          <w:b/>
        </w:rPr>
      </w:pPr>
      <w:r w:rsidRPr="0039090A">
        <w:rPr>
          <w:b/>
        </w:rPr>
        <w:t>2. Phương án bố trí, sắp xếp chức danh lãnh đạo, quản lý, đội ngũ cán bộ, công chức, người hoạt động không chuyên trách tại xã mới hình thành sau khi sắp xếp xã Phương Điền và xã Phương Mỹ:</w:t>
      </w:r>
    </w:p>
    <w:p w:rsidR="006B3578" w:rsidRPr="006B3578" w:rsidRDefault="006B3578" w:rsidP="006B3578">
      <w:pPr>
        <w:spacing w:before="120" w:line="240" w:lineRule="auto"/>
        <w:ind w:firstLine="567"/>
        <w:jc w:val="both"/>
      </w:pPr>
      <w:r w:rsidRPr="006B3578">
        <w:t>Tổng số cán bộ, công chức, viên chức, người hoạt động không chuyên trách dự kiến bố trí cho xã mới là 121 người. Trong đó:</w:t>
      </w:r>
    </w:p>
    <w:p w:rsidR="006B3578" w:rsidRPr="006B3578" w:rsidRDefault="006B3578" w:rsidP="006B3578">
      <w:pPr>
        <w:spacing w:before="120" w:line="240" w:lineRule="auto"/>
        <w:ind w:firstLine="567"/>
        <w:jc w:val="both"/>
      </w:pPr>
      <w:r w:rsidRPr="006B3578">
        <w:t>- Cán bộ: 12 người;</w:t>
      </w:r>
      <w:r w:rsidRPr="006B3578">
        <w:tab/>
      </w:r>
    </w:p>
    <w:p w:rsidR="006B3578" w:rsidRPr="006B3578" w:rsidRDefault="006B3578" w:rsidP="006B3578">
      <w:pPr>
        <w:spacing w:before="120" w:line="240" w:lineRule="auto"/>
        <w:ind w:firstLine="567"/>
        <w:jc w:val="both"/>
      </w:pPr>
      <w:r w:rsidRPr="006B3578">
        <w:t>- Công chức: 11 người;</w:t>
      </w:r>
    </w:p>
    <w:p w:rsidR="006B3578" w:rsidRPr="006B3578" w:rsidRDefault="006B3578" w:rsidP="006B3578">
      <w:pPr>
        <w:spacing w:before="120" w:line="240" w:lineRule="auto"/>
        <w:ind w:firstLine="567"/>
        <w:jc w:val="both"/>
      </w:pPr>
      <w:r w:rsidRPr="006B3578">
        <w:t>- Viên chức giáo dục: 74 người;</w:t>
      </w:r>
    </w:p>
    <w:p w:rsidR="006B3578" w:rsidRPr="006B3578" w:rsidRDefault="006B3578" w:rsidP="006B3578">
      <w:pPr>
        <w:spacing w:before="120" w:line="240" w:lineRule="auto"/>
        <w:ind w:firstLine="567"/>
        <w:jc w:val="both"/>
      </w:pPr>
      <w:r w:rsidRPr="006B3578">
        <w:t>- Viên chức y tế: 12 người;</w:t>
      </w:r>
    </w:p>
    <w:p w:rsidR="006B3578" w:rsidRPr="006B3578" w:rsidRDefault="006B3578" w:rsidP="006B3578">
      <w:pPr>
        <w:spacing w:before="120" w:line="240" w:lineRule="auto"/>
        <w:ind w:firstLine="567"/>
        <w:jc w:val="both"/>
      </w:pPr>
      <w:r w:rsidRPr="006B3578">
        <w:t>- Người hoạt động không chuyên trách: 12 người.</w:t>
      </w:r>
    </w:p>
    <w:p w:rsidR="006B3578" w:rsidRPr="0039090A" w:rsidRDefault="006B3578" w:rsidP="006B3578">
      <w:pPr>
        <w:spacing w:before="120" w:line="240" w:lineRule="auto"/>
        <w:ind w:firstLine="567"/>
        <w:jc w:val="both"/>
        <w:rPr>
          <w:u w:val="single"/>
        </w:rPr>
      </w:pPr>
      <w:r w:rsidRPr="0039090A">
        <w:rPr>
          <w:u w:val="single"/>
        </w:rPr>
        <w:t>Cụ thể:</w:t>
      </w:r>
    </w:p>
    <w:p w:rsidR="006B3578" w:rsidRPr="006B3578" w:rsidRDefault="006B3578" w:rsidP="006B3578">
      <w:pPr>
        <w:spacing w:before="120" w:line="240" w:lineRule="auto"/>
        <w:ind w:firstLine="567"/>
        <w:jc w:val="both"/>
      </w:pPr>
      <w:r w:rsidRPr="006B3578">
        <w:t>a</w:t>
      </w:r>
      <w:r w:rsidR="000C6189">
        <w:t>)</w:t>
      </w:r>
      <w:r w:rsidRPr="006B3578">
        <w:t xml:space="preserve"> Tổ chức Đảng: </w:t>
      </w:r>
    </w:p>
    <w:p w:rsidR="006B3578" w:rsidRPr="006B3578" w:rsidRDefault="006B3578" w:rsidP="006B3578">
      <w:pPr>
        <w:spacing w:before="120" w:line="240" w:lineRule="auto"/>
        <w:ind w:firstLine="567"/>
        <w:jc w:val="both"/>
      </w:pPr>
      <w:r w:rsidRPr="006B3578">
        <w:t>- Bí thư Đảng ủy: 01 người;</w:t>
      </w:r>
    </w:p>
    <w:p w:rsidR="006B3578" w:rsidRPr="006B3578" w:rsidRDefault="006B3578" w:rsidP="006B3578">
      <w:pPr>
        <w:spacing w:before="120" w:line="240" w:lineRule="auto"/>
        <w:ind w:firstLine="567"/>
        <w:jc w:val="both"/>
      </w:pPr>
      <w:r w:rsidRPr="006B3578">
        <w:t>- Phó Bí thư thường trực Đảng ủy: 01 người;</w:t>
      </w:r>
    </w:p>
    <w:p w:rsidR="006B3578" w:rsidRPr="006B3578" w:rsidRDefault="006B3578" w:rsidP="006B3578">
      <w:pPr>
        <w:spacing w:before="120" w:line="240" w:lineRule="auto"/>
        <w:ind w:firstLine="567"/>
        <w:jc w:val="both"/>
      </w:pPr>
      <w:r w:rsidRPr="006B3578">
        <w:t>- Phó Bí thư Đảng ủy chuyên trách: Không (Chủ tịch UBND xã).</w:t>
      </w:r>
    </w:p>
    <w:p w:rsidR="006B3578" w:rsidRPr="006B3578" w:rsidRDefault="006B3578" w:rsidP="006B3578">
      <w:pPr>
        <w:spacing w:before="120" w:line="240" w:lineRule="auto"/>
        <w:ind w:firstLine="567"/>
        <w:jc w:val="both"/>
      </w:pPr>
      <w:r w:rsidRPr="006B3578">
        <w:t>b</w:t>
      </w:r>
      <w:r w:rsidR="000C6189">
        <w:t>)</w:t>
      </w:r>
      <w:r w:rsidRPr="006B3578">
        <w:t xml:space="preserve"> Hội đồng nhân dân xã: </w:t>
      </w:r>
    </w:p>
    <w:p w:rsidR="006B3578" w:rsidRPr="006B3578" w:rsidRDefault="006B3578" w:rsidP="006B3578">
      <w:pPr>
        <w:spacing w:before="120" w:line="240" w:lineRule="auto"/>
        <w:ind w:firstLine="567"/>
        <w:jc w:val="both"/>
      </w:pPr>
      <w:r w:rsidRPr="006B3578">
        <w:t>- Lãnh đạo HĐND: 02 người. Trong đó:</w:t>
      </w:r>
    </w:p>
    <w:p w:rsidR="006B3578" w:rsidRPr="006B3578" w:rsidRDefault="006B3578" w:rsidP="006B3578">
      <w:pPr>
        <w:spacing w:before="120" w:line="240" w:lineRule="auto"/>
        <w:ind w:firstLine="567"/>
        <w:jc w:val="both"/>
      </w:pPr>
      <w:r w:rsidRPr="006B3578">
        <w:t>+ Chủ tịch HĐND chuyên trách: 01.</w:t>
      </w:r>
    </w:p>
    <w:p w:rsidR="006B3578" w:rsidRPr="006B3578" w:rsidRDefault="006B3578" w:rsidP="006B3578">
      <w:pPr>
        <w:spacing w:before="120" w:line="240" w:lineRule="auto"/>
        <w:ind w:firstLine="567"/>
        <w:jc w:val="both"/>
      </w:pPr>
      <w:r w:rsidRPr="006B3578">
        <w:t>+ Phó Chủ tịch HĐND chuyên trách: 01;</w:t>
      </w:r>
    </w:p>
    <w:p w:rsidR="006B3578" w:rsidRPr="006B3578" w:rsidRDefault="006B3578" w:rsidP="006B3578">
      <w:pPr>
        <w:spacing w:before="120" w:line="240" w:lineRule="auto"/>
        <w:ind w:firstLine="567"/>
        <w:jc w:val="both"/>
      </w:pPr>
      <w:r w:rsidRPr="006B3578">
        <w:t>- Số lượng đại biểu HĐND: 25 người.</w:t>
      </w:r>
    </w:p>
    <w:p w:rsidR="006B3578" w:rsidRPr="006B3578" w:rsidRDefault="006B3578" w:rsidP="006B3578">
      <w:pPr>
        <w:spacing w:before="120" w:line="240" w:lineRule="auto"/>
        <w:ind w:firstLine="567"/>
        <w:jc w:val="both"/>
      </w:pPr>
      <w:r w:rsidRPr="006B3578">
        <w:t>c</w:t>
      </w:r>
      <w:r w:rsidR="000C6189">
        <w:t>)</w:t>
      </w:r>
      <w:r w:rsidRPr="006B3578">
        <w:t xml:space="preserve"> Ủy ban nhân dân xã: </w:t>
      </w:r>
    </w:p>
    <w:p w:rsidR="006B3578" w:rsidRPr="006B3578" w:rsidRDefault="006B3578" w:rsidP="006B3578">
      <w:pPr>
        <w:spacing w:before="120" w:line="240" w:lineRule="auto"/>
        <w:ind w:firstLine="567"/>
        <w:jc w:val="both"/>
      </w:pPr>
      <w:r w:rsidRPr="006B3578">
        <w:t>- Lãnh đạo UBND xã: 03 người. Trong đó:</w:t>
      </w:r>
    </w:p>
    <w:p w:rsidR="006B3578" w:rsidRPr="006B3578" w:rsidRDefault="006B3578" w:rsidP="006B3578">
      <w:pPr>
        <w:spacing w:before="120" w:line="240" w:lineRule="auto"/>
        <w:ind w:firstLine="567"/>
        <w:jc w:val="both"/>
      </w:pPr>
      <w:r w:rsidRPr="006B3578">
        <w:t>+ Chủ tịch: 01 người.</w:t>
      </w:r>
    </w:p>
    <w:p w:rsidR="006B3578" w:rsidRPr="006B3578" w:rsidRDefault="006B3578" w:rsidP="006B3578">
      <w:pPr>
        <w:spacing w:before="120" w:line="240" w:lineRule="auto"/>
        <w:ind w:firstLine="567"/>
        <w:jc w:val="both"/>
      </w:pPr>
      <w:r w:rsidRPr="006B3578">
        <w:t>+ Phó Chủ tịch: 02 người;</w:t>
      </w:r>
    </w:p>
    <w:p w:rsidR="006B3578" w:rsidRPr="006B3578" w:rsidRDefault="006B3578" w:rsidP="006B3578">
      <w:pPr>
        <w:spacing w:before="120" w:line="240" w:lineRule="auto"/>
        <w:ind w:firstLine="567"/>
        <w:jc w:val="both"/>
      </w:pPr>
      <w:r w:rsidRPr="006B3578">
        <w:t>- Công chức cấp xã: 11 người. Trong đó:</w:t>
      </w:r>
    </w:p>
    <w:p w:rsidR="006B3578" w:rsidRPr="006B3578" w:rsidRDefault="006B3578" w:rsidP="006B3578">
      <w:pPr>
        <w:spacing w:before="120" w:line="240" w:lineRule="auto"/>
        <w:ind w:firstLine="567"/>
        <w:jc w:val="both"/>
      </w:pPr>
      <w:r w:rsidRPr="006B3578">
        <w:t>+ Văn phòng - Thống kê: 02 người;</w:t>
      </w:r>
    </w:p>
    <w:p w:rsidR="006B3578" w:rsidRPr="006B3578" w:rsidRDefault="006B3578" w:rsidP="006B3578">
      <w:pPr>
        <w:spacing w:before="120" w:line="240" w:lineRule="auto"/>
        <w:ind w:firstLine="567"/>
        <w:jc w:val="both"/>
      </w:pPr>
      <w:r w:rsidRPr="006B3578">
        <w:t>+ Tài chính - Kế toán: 02 người;</w:t>
      </w:r>
    </w:p>
    <w:p w:rsidR="006B3578" w:rsidRPr="006B3578" w:rsidRDefault="006B3578" w:rsidP="006B3578">
      <w:pPr>
        <w:spacing w:before="120" w:line="240" w:lineRule="auto"/>
        <w:ind w:firstLine="567"/>
        <w:jc w:val="both"/>
      </w:pPr>
      <w:r w:rsidRPr="006B3578">
        <w:t>+ Tư pháp - Hộ tịch: 01 người;</w:t>
      </w:r>
    </w:p>
    <w:p w:rsidR="006B3578" w:rsidRPr="006B3578" w:rsidRDefault="006B3578" w:rsidP="006B3578">
      <w:pPr>
        <w:spacing w:before="120" w:line="240" w:lineRule="auto"/>
        <w:ind w:firstLine="567"/>
        <w:jc w:val="both"/>
      </w:pPr>
      <w:r w:rsidRPr="006B3578">
        <w:t>+ Văn hóa - Xã hội: 02 người;</w:t>
      </w:r>
    </w:p>
    <w:p w:rsidR="006B3578" w:rsidRPr="006B3578" w:rsidRDefault="006B3578" w:rsidP="006B3578">
      <w:pPr>
        <w:spacing w:before="120" w:line="240" w:lineRule="auto"/>
        <w:ind w:firstLine="567"/>
        <w:jc w:val="both"/>
      </w:pPr>
      <w:r w:rsidRPr="006B3578">
        <w:lastRenderedPageBreak/>
        <w:t>+ Địa chính - Nông nghiệp - Xây dựng và Môi trường: 02 người;</w:t>
      </w:r>
    </w:p>
    <w:p w:rsidR="006B3578" w:rsidRPr="006B3578" w:rsidRDefault="006B3578" w:rsidP="006B3578">
      <w:pPr>
        <w:spacing w:before="120" w:line="240" w:lineRule="auto"/>
        <w:ind w:firstLine="567"/>
        <w:jc w:val="both"/>
      </w:pPr>
      <w:r w:rsidRPr="006B3578">
        <w:t>+ Trưởng Công an: 01 người;</w:t>
      </w:r>
    </w:p>
    <w:p w:rsidR="006B3578" w:rsidRPr="006B3578" w:rsidRDefault="006B3578" w:rsidP="006B3578">
      <w:pPr>
        <w:spacing w:before="120" w:line="240" w:lineRule="auto"/>
        <w:ind w:firstLine="567"/>
        <w:jc w:val="both"/>
      </w:pPr>
      <w:r w:rsidRPr="006B3578">
        <w:t>+ Chỉ huy trưởng Quân sự: 01 người;</w:t>
      </w:r>
    </w:p>
    <w:p w:rsidR="006B3578" w:rsidRPr="006B3578" w:rsidRDefault="006B3578" w:rsidP="006B3578">
      <w:pPr>
        <w:spacing w:before="120" w:line="240" w:lineRule="auto"/>
        <w:ind w:firstLine="567"/>
        <w:jc w:val="both"/>
      </w:pPr>
      <w:r w:rsidRPr="006B3578">
        <w:t>d</w:t>
      </w:r>
      <w:r w:rsidR="000C6189">
        <w:t>)</w:t>
      </w:r>
      <w:r w:rsidRPr="006B3578">
        <w:t xml:space="preserve"> Mặt trận tổ quốc và các đoàn thể:</w:t>
      </w:r>
    </w:p>
    <w:p w:rsidR="006B3578" w:rsidRPr="006B3578" w:rsidRDefault="006B3578" w:rsidP="006B3578">
      <w:pPr>
        <w:spacing w:before="120" w:line="240" w:lineRule="auto"/>
        <w:ind w:firstLine="567"/>
        <w:jc w:val="both"/>
      </w:pPr>
      <w:r w:rsidRPr="006B3578">
        <w:t>- Số lượng tổ chức: 05 tổ chức.</w:t>
      </w:r>
    </w:p>
    <w:p w:rsidR="006B3578" w:rsidRPr="006B3578" w:rsidRDefault="006B3578" w:rsidP="006B3578">
      <w:pPr>
        <w:spacing w:before="120" w:line="240" w:lineRule="auto"/>
        <w:ind w:firstLine="567"/>
        <w:jc w:val="both"/>
      </w:pPr>
      <w:r w:rsidRPr="006B3578">
        <w:t>- Số lượng cấp trưởng, phó: 10 người (cấp trưởng 05 người; cấp phó 05 người).</w:t>
      </w:r>
    </w:p>
    <w:p w:rsidR="006B3578" w:rsidRPr="006B3578" w:rsidRDefault="006B3578" w:rsidP="006B3578">
      <w:pPr>
        <w:spacing w:before="120" w:line="240" w:lineRule="auto"/>
        <w:ind w:firstLine="567"/>
        <w:jc w:val="both"/>
      </w:pPr>
      <w:r w:rsidRPr="006B3578">
        <w:t>e</w:t>
      </w:r>
      <w:r w:rsidR="000C6189">
        <w:t>)</w:t>
      </w:r>
      <w:r w:rsidRPr="006B3578">
        <w:t xml:space="preserve"> Thôn:</w:t>
      </w:r>
    </w:p>
    <w:p w:rsidR="006B3578" w:rsidRPr="006B3578" w:rsidRDefault="006B3578" w:rsidP="006B3578">
      <w:pPr>
        <w:spacing w:before="120" w:line="240" w:lineRule="auto"/>
        <w:ind w:firstLine="567"/>
        <w:jc w:val="both"/>
      </w:pPr>
      <w:r w:rsidRPr="006B3578">
        <w:t>- Số lượng thôn: 11 thôn;</w:t>
      </w:r>
    </w:p>
    <w:p w:rsidR="006B3578" w:rsidRPr="006B3578" w:rsidRDefault="006B3578" w:rsidP="006B3578">
      <w:pPr>
        <w:spacing w:before="120" w:line="240" w:lineRule="auto"/>
        <w:ind w:firstLine="567"/>
        <w:jc w:val="both"/>
      </w:pPr>
      <w:r w:rsidRPr="006B3578">
        <w:t>- Số lượng người hoạt động không chuyên trách thôn: 22 người.</w:t>
      </w:r>
    </w:p>
    <w:p w:rsidR="006B3578" w:rsidRPr="006B3578" w:rsidRDefault="006B3578" w:rsidP="006B3578">
      <w:pPr>
        <w:spacing w:before="120" w:line="240" w:lineRule="auto"/>
        <w:ind w:firstLine="567"/>
        <w:jc w:val="both"/>
      </w:pPr>
      <w:r w:rsidRPr="006B3578">
        <w:t>g</w:t>
      </w:r>
      <w:r w:rsidR="000C6189">
        <w:t xml:space="preserve">) </w:t>
      </w:r>
      <w:r w:rsidRPr="006B3578">
        <w:t xml:space="preserve">Về số lượng người hoạt động không chuyên trách cấp xã: 12 người. </w:t>
      </w:r>
    </w:p>
    <w:p w:rsidR="006B3578" w:rsidRPr="006B3578" w:rsidRDefault="006B3578" w:rsidP="006B3578">
      <w:pPr>
        <w:spacing w:before="120" w:line="240" w:lineRule="auto"/>
        <w:ind w:firstLine="567"/>
        <w:jc w:val="both"/>
      </w:pPr>
      <w:r w:rsidRPr="006B3578">
        <w:t>Cụ thể:</w:t>
      </w:r>
    </w:p>
    <w:p w:rsidR="006B3578" w:rsidRPr="006B3578" w:rsidRDefault="006B3578" w:rsidP="006B3578">
      <w:pPr>
        <w:spacing w:before="120" w:line="240" w:lineRule="auto"/>
        <w:ind w:firstLine="567"/>
        <w:jc w:val="both"/>
      </w:pPr>
      <w:r w:rsidRPr="006B3578">
        <w:t>- Phó Bí thư Đoàn</w:t>
      </w:r>
      <w:r w:rsidR="000C6189">
        <w:t>: 01 người</w:t>
      </w:r>
      <w:r w:rsidRPr="006B3578">
        <w:t>;</w:t>
      </w:r>
    </w:p>
    <w:p w:rsidR="006B3578" w:rsidRPr="006B3578" w:rsidRDefault="006B3578" w:rsidP="006B3578">
      <w:pPr>
        <w:spacing w:before="120" w:line="240" w:lineRule="auto"/>
        <w:ind w:firstLine="567"/>
        <w:jc w:val="both"/>
      </w:pPr>
      <w:r w:rsidRPr="006B3578">
        <w:t>- Phó Chủ tịch Hội Nông dân</w:t>
      </w:r>
      <w:r w:rsidR="000C6189">
        <w:t>:</w:t>
      </w:r>
      <w:r w:rsidR="000C6189" w:rsidRPr="000C6189">
        <w:t xml:space="preserve"> </w:t>
      </w:r>
      <w:r w:rsidR="000C6189">
        <w:t>01 người</w:t>
      </w:r>
      <w:r w:rsidRPr="006B3578">
        <w:t>;</w:t>
      </w:r>
    </w:p>
    <w:p w:rsidR="006B3578" w:rsidRPr="006B3578" w:rsidRDefault="006B3578" w:rsidP="006B3578">
      <w:pPr>
        <w:spacing w:before="120" w:line="240" w:lineRule="auto"/>
        <w:ind w:firstLine="567"/>
        <w:jc w:val="both"/>
      </w:pPr>
      <w:r w:rsidRPr="006B3578">
        <w:t>- Phó Chủ tịch Hội Phụ nữ</w:t>
      </w:r>
      <w:r w:rsidR="000C6189">
        <w:t>: 01 người</w:t>
      </w:r>
      <w:r w:rsidRPr="006B3578">
        <w:t>;</w:t>
      </w:r>
    </w:p>
    <w:p w:rsidR="006B3578" w:rsidRPr="006B3578" w:rsidRDefault="006B3578" w:rsidP="006B3578">
      <w:pPr>
        <w:spacing w:before="120" w:line="240" w:lineRule="auto"/>
        <w:ind w:firstLine="567"/>
        <w:jc w:val="both"/>
      </w:pPr>
      <w:r w:rsidRPr="006B3578">
        <w:t>- Phó Chủ tịch UBMTTQ</w:t>
      </w:r>
      <w:r w:rsidR="000C6189">
        <w:t>: 01 người</w:t>
      </w:r>
      <w:r w:rsidR="000C6189" w:rsidRPr="006B3578">
        <w:t>;</w:t>
      </w:r>
      <w:r w:rsidRPr="006B3578">
        <w:t xml:space="preserve"> </w:t>
      </w:r>
    </w:p>
    <w:p w:rsidR="006B3578" w:rsidRPr="006B3578" w:rsidRDefault="006B3578" w:rsidP="006B3578">
      <w:pPr>
        <w:spacing w:before="120" w:line="240" w:lineRule="auto"/>
        <w:ind w:firstLine="567"/>
        <w:jc w:val="both"/>
      </w:pPr>
      <w:r w:rsidRPr="006B3578">
        <w:t>- Chủ tịch Hội chữ thập đỏ</w:t>
      </w:r>
      <w:r w:rsidR="000C6189">
        <w:t>: 01 người</w:t>
      </w:r>
      <w:r w:rsidR="000C6189" w:rsidRPr="006B3578">
        <w:t>;</w:t>
      </w:r>
    </w:p>
    <w:p w:rsidR="006B3578" w:rsidRPr="006B3578" w:rsidRDefault="006B3578" w:rsidP="006B3578">
      <w:pPr>
        <w:spacing w:before="120" w:line="240" w:lineRule="auto"/>
        <w:ind w:firstLine="567"/>
        <w:jc w:val="both"/>
      </w:pPr>
      <w:r w:rsidRPr="006B3578">
        <w:t>- Phó Chủ tịch Hội Cựu Chiến binh</w:t>
      </w:r>
      <w:r w:rsidR="000C6189">
        <w:t>: 01 người</w:t>
      </w:r>
      <w:r w:rsidR="000C6189" w:rsidRPr="006B3578">
        <w:t>;</w:t>
      </w:r>
    </w:p>
    <w:p w:rsidR="006B3578" w:rsidRPr="006B3578" w:rsidRDefault="006B3578" w:rsidP="006B3578">
      <w:pPr>
        <w:spacing w:before="120" w:line="240" w:lineRule="auto"/>
        <w:ind w:firstLine="567"/>
        <w:jc w:val="both"/>
      </w:pPr>
      <w:r w:rsidRPr="006B3578">
        <w:t>- Phó Chỉ huy trưởng Ban Chỉ huy Quân sự</w:t>
      </w:r>
      <w:r w:rsidR="000C6189">
        <w:t>: 01 người</w:t>
      </w:r>
      <w:r w:rsidR="000C6189" w:rsidRPr="006B3578">
        <w:t>;</w:t>
      </w:r>
    </w:p>
    <w:p w:rsidR="006B3578" w:rsidRPr="006B3578" w:rsidRDefault="006B3578" w:rsidP="006B3578">
      <w:pPr>
        <w:spacing w:before="120" w:line="240" w:lineRule="auto"/>
        <w:ind w:firstLine="567"/>
        <w:jc w:val="both"/>
      </w:pPr>
      <w:r w:rsidRPr="006B3578">
        <w:t>- Phó Trưởng Công an kiêm tôn giáo</w:t>
      </w:r>
      <w:r w:rsidR="000C6189">
        <w:t>: 01 người</w:t>
      </w:r>
      <w:r w:rsidR="000C6189" w:rsidRPr="006B3578">
        <w:t>;</w:t>
      </w:r>
    </w:p>
    <w:p w:rsidR="006B3578" w:rsidRPr="006B3578" w:rsidRDefault="006B3578" w:rsidP="006B3578">
      <w:pPr>
        <w:spacing w:before="120" w:line="240" w:lineRule="auto"/>
        <w:ind w:firstLine="567"/>
        <w:jc w:val="both"/>
      </w:pPr>
      <w:r w:rsidRPr="006B3578">
        <w:t>- Chủ tịch Hội Người cao tuổi</w:t>
      </w:r>
      <w:r w:rsidR="000C6189">
        <w:t>: 01 người</w:t>
      </w:r>
      <w:r w:rsidR="000C6189" w:rsidRPr="006B3578">
        <w:t>;</w:t>
      </w:r>
    </w:p>
    <w:p w:rsidR="006B3578" w:rsidRPr="006B3578" w:rsidRDefault="006B3578" w:rsidP="006B3578">
      <w:pPr>
        <w:spacing w:before="120" w:line="240" w:lineRule="auto"/>
        <w:ind w:firstLine="567"/>
        <w:jc w:val="both"/>
      </w:pPr>
      <w:r w:rsidRPr="006B3578">
        <w:t>- Phụ trách Hệ thống truyền thanh xã</w:t>
      </w:r>
      <w:r w:rsidR="000C6189">
        <w:t>: 01 người</w:t>
      </w:r>
      <w:r w:rsidR="000C6189" w:rsidRPr="006B3578">
        <w:t>;</w:t>
      </w:r>
    </w:p>
    <w:p w:rsidR="006B3578" w:rsidRPr="006B3578" w:rsidRDefault="006B3578" w:rsidP="006B3578">
      <w:pPr>
        <w:spacing w:before="120" w:line="240" w:lineRule="auto"/>
        <w:ind w:firstLine="567"/>
        <w:jc w:val="both"/>
      </w:pPr>
      <w:r w:rsidRPr="006B3578">
        <w:t>- Phụ trách khuyến nông, thú y</w:t>
      </w:r>
      <w:r w:rsidR="000C6189">
        <w:t>: 01 người</w:t>
      </w:r>
      <w:r w:rsidR="000C6189" w:rsidRPr="006B3578">
        <w:t>;</w:t>
      </w:r>
    </w:p>
    <w:p w:rsidR="006B3578" w:rsidRPr="006B3578" w:rsidRDefault="006B3578" w:rsidP="006B3578">
      <w:pPr>
        <w:spacing w:before="120" w:line="240" w:lineRule="auto"/>
        <w:ind w:firstLine="567"/>
        <w:jc w:val="both"/>
      </w:pPr>
      <w:r w:rsidRPr="006B3578">
        <w:t>- Phụ trách công tác tôn giáo</w:t>
      </w:r>
      <w:r w:rsidR="000C6189">
        <w:t>: 01 người</w:t>
      </w:r>
      <w:r w:rsidR="000C6189" w:rsidRPr="006B3578">
        <w:t>;</w:t>
      </w:r>
      <w:r w:rsidRPr="006B3578">
        <w:t>.</w:t>
      </w:r>
    </w:p>
    <w:p w:rsidR="006B3578" w:rsidRPr="005F5A47" w:rsidRDefault="006B3578" w:rsidP="006B3578">
      <w:pPr>
        <w:spacing w:before="120" w:line="240" w:lineRule="auto"/>
        <w:ind w:firstLine="567"/>
        <w:jc w:val="both"/>
        <w:rPr>
          <w:b/>
        </w:rPr>
      </w:pPr>
      <w:r w:rsidRPr="005F5A47">
        <w:rPr>
          <w:b/>
        </w:rPr>
        <w:t>3. Phương án sắp xếp đội ngũ lãnh đạo, quản lý và cán bộ, công chức, người hoạt động không chuyên trách dôi dư; các chế độ, chính sách đối với những trường hợp dôi dư khi thực hiện sắp xếp xã Phương Điền và xã Phương Mỹ thành một xã mới:</w:t>
      </w:r>
    </w:p>
    <w:p w:rsidR="006B3578" w:rsidRPr="006B3578" w:rsidRDefault="006B3578" w:rsidP="006B3578">
      <w:pPr>
        <w:spacing w:before="120" w:line="240" w:lineRule="auto"/>
        <w:ind w:firstLine="567"/>
        <w:jc w:val="both"/>
      </w:pPr>
      <w:r w:rsidRPr="006B3578">
        <w:t>a</w:t>
      </w:r>
      <w:r w:rsidR="005F5A47">
        <w:t>)</w:t>
      </w:r>
      <w:r w:rsidRPr="006B3578">
        <w:t xml:space="preserve"> Số lượng dôi dư (xác định việc sắp xếp số lượng cán bộ, công chức, viên chức, người hoạt động không chuyên trách dôi dư trong thời gian chậm nhất là 05 năm kể từ ngày Nghị quyết của Ủy ban Thường vụ Quốc hội về việc sắp xếp đối với từng </w:t>
      </w:r>
      <w:r w:rsidR="00D2421A">
        <w:t xml:space="preserve">đơn vị hành chính </w:t>
      </w:r>
      <w:r w:rsidRPr="006B3578">
        <w:t>có hiệu lực thi hành, xã mới bố trí số lượng đúng theo quy định của tỉnh, trước mắt, xác định đến năm 2025, xã mới đảm bảo đúng quy định số cán bộ, công chức, người khoạt động không chuyên trách đúng số lượng tại Kết luận số 92-KL/TU ngày 03/10/2018 của Ban Thường vụ Tỉnh ủy).</w:t>
      </w:r>
    </w:p>
    <w:p w:rsidR="006B3578" w:rsidRPr="006B3578" w:rsidRDefault="006B3578" w:rsidP="006B3578">
      <w:pPr>
        <w:spacing w:before="120" w:line="240" w:lineRule="auto"/>
        <w:ind w:firstLine="567"/>
        <w:jc w:val="both"/>
      </w:pPr>
      <w:r w:rsidRPr="006B3578">
        <w:lastRenderedPageBreak/>
        <w:t>Tổng số cán bộ, công chức, viên chức, người hoạt động không chuyên trách dôi dư: 26 người. Trong đó:</w:t>
      </w:r>
    </w:p>
    <w:p w:rsidR="006B3578" w:rsidRPr="006B3578" w:rsidRDefault="006B3578" w:rsidP="006B3578">
      <w:pPr>
        <w:spacing w:before="120" w:line="240" w:lineRule="auto"/>
        <w:ind w:firstLine="567"/>
        <w:jc w:val="both"/>
      </w:pPr>
      <w:r w:rsidRPr="006B3578">
        <w:t>- Cán bộ: 07 người. Cụ thể: 01 Bí thư kiêm Chủ tịch HĐND, 01 Phó CTHĐND, 01 Chủ tịch UBND, 01 Chủ tịch UBMTTQ, 01 Chủ tịch</w:t>
      </w:r>
      <w:r w:rsidR="0072564C">
        <w:t xml:space="preserve"> </w:t>
      </w:r>
      <w:r w:rsidRPr="006B3578">
        <w:t>Hội Phụ nữ, 01 Chủ tịch Hội CCB, 01 Chủ tịch</w:t>
      </w:r>
      <w:r w:rsidR="0072564C">
        <w:t xml:space="preserve"> </w:t>
      </w:r>
      <w:r w:rsidRPr="006B3578">
        <w:t>Hội Nông dân.</w:t>
      </w:r>
      <w:r w:rsidRPr="006B3578">
        <w:tab/>
      </w:r>
    </w:p>
    <w:p w:rsidR="006B3578" w:rsidRPr="006B3578" w:rsidRDefault="006B3578" w:rsidP="006B3578">
      <w:pPr>
        <w:spacing w:before="120" w:line="240" w:lineRule="auto"/>
        <w:ind w:firstLine="567"/>
        <w:jc w:val="both"/>
      </w:pPr>
      <w:r w:rsidRPr="006B3578">
        <w:t xml:space="preserve">- Công chức: 06 người. Cụ thể: 01 Văn phòng - Thống kê, 01 </w:t>
      </w:r>
      <w:r w:rsidR="0072564C">
        <w:t>Đ</w:t>
      </w:r>
      <w:r w:rsidRPr="006B3578">
        <w:t xml:space="preserve">ịa chính - Nông nghiệp - Xây dựng và Môi trường, 01 Tài chính - Kế toán, 01 Văn hóa - Xã hội, 01 Trưởng Công an, 01 Trưởng Quân sự (thiếu 01 Tư pháp - Hộ tịch) </w:t>
      </w:r>
    </w:p>
    <w:p w:rsidR="006B3578" w:rsidRPr="006B3578" w:rsidRDefault="006B3578" w:rsidP="006B3578">
      <w:pPr>
        <w:spacing w:before="120" w:line="240" w:lineRule="auto"/>
        <w:ind w:firstLine="567"/>
        <w:jc w:val="both"/>
      </w:pPr>
      <w:r w:rsidRPr="006B3578">
        <w:t>- Viên chức giáo dục: 09 người, trong đó: 03 cấp trưởng, 02 cấp phó, 04 nhân viên hành chính, 0 giáo viên.</w:t>
      </w:r>
    </w:p>
    <w:p w:rsidR="006B3578" w:rsidRPr="006B3578" w:rsidRDefault="006B3578" w:rsidP="006B3578">
      <w:pPr>
        <w:spacing w:before="120" w:line="240" w:lineRule="auto"/>
        <w:ind w:firstLine="567"/>
        <w:jc w:val="both"/>
      </w:pPr>
      <w:r w:rsidRPr="006B3578">
        <w:t>- Viên chức y tế: 03 người, trong đó: 01 cấp trưởng, 0 cấp phó, 02 viên chức chuyên môn, nghiệp vụ.</w:t>
      </w:r>
    </w:p>
    <w:p w:rsidR="006B3578" w:rsidRPr="006B3578" w:rsidRDefault="006B3578" w:rsidP="006B3578">
      <w:pPr>
        <w:spacing w:before="120" w:line="240" w:lineRule="auto"/>
        <w:ind w:firstLine="567"/>
        <w:jc w:val="both"/>
      </w:pPr>
      <w:r w:rsidRPr="006B3578">
        <w:t>- Người hoạt động không chuyên trách: 01 người (Chủ tịch Hội người cao tuổi).</w:t>
      </w:r>
    </w:p>
    <w:p w:rsidR="006B3578" w:rsidRPr="006B3578" w:rsidRDefault="006B3578" w:rsidP="006B3578">
      <w:pPr>
        <w:spacing w:before="120" w:line="240" w:lineRule="auto"/>
        <w:ind w:firstLine="567"/>
        <w:jc w:val="both"/>
      </w:pPr>
      <w:r w:rsidRPr="006B3578">
        <w:t>b</w:t>
      </w:r>
      <w:r w:rsidR="005F5A47">
        <w:t>)</w:t>
      </w:r>
      <w:r w:rsidRPr="006B3578">
        <w:t xml:space="preserve"> Phương án giải quyết dôi dư:</w:t>
      </w:r>
    </w:p>
    <w:p w:rsidR="006B3578" w:rsidRPr="006B3578" w:rsidRDefault="006B3578" w:rsidP="006B3578">
      <w:pPr>
        <w:spacing w:before="120" w:line="240" w:lineRule="auto"/>
        <w:ind w:firstLine="567"/>
        <w:jc w:val="both"/>
      </w:pPr>
      <w:r w:rsidRPr="006B3578">
        <w:t xml:space="preserve">- Đối với cán bộ, công chức: </w:t>
      </w:r>
    </w:p>
    <w:p w:rsidR="006B3578" w:rsidRPr="006B3578" w:rsidRDefault="006B3578" w:rsidP="006B3578">
      <w:pPr>
        <w:spacing w:before="120" w:line="240" w:lineRule="auto"/>
        <w:ind w:firstLine="567"/>
        <w:jc w:val="both"/>
      </w:pPr>
      <w:r w:rsidRPr="006B3578">
        <w:t>+ Nghỉ hưu theo chế độ bảo hiểm xã hội: 02 người;</w:t>
      </w:r>
    </w:p>
    <w:p w:rsidR="006B3578" w:rsidRPr="006B3578" w:rsidRDefault="006B3578" w:rsidP="006B3578">
      <w:pPr>
        <w:spacing w:before="120" w:line="240" w:lineRule="auto"/>
        <w:ind w:firstLine="567"/>
        <w:jc w:val="both"/>
      </w:pPr>
      <w:r w:rsidRPr="006B3578">
        <w:t>+ Nghỉ do không đủ tuổi tái cử: Không;</w:t>
      </w:r>
    </w:p>
    <w:p w:rsidR="006B3578" w:rsidRPr="006B3578" w:rsidRDefault="006B3578" w:rsidP="006B3578">
      <w:pPr>
        <w:spacing w:before="120" w:line="240" w:lineRule="auto"/>
        <w:ind w:firstLine="567"/>
        <w:jc w:val="both"/>
      </w:pPr>
      <w:r w:rsidRPr="006B3578">
        <w:t>+ Nghỉ theo chính sách tinh giản biên chế: 04 người;</w:t>
      </w:r>
    </w:p>
    <w:p w:rsidR="006B3578" w:rsidRPr="006B3578" w:rsidRDefault="006B3578" w:rsidP="006B3578">
      <w:pPr>
        <w:spacing w:before="120" w:line="240" w:lineRule="auto"/>
        <w:ind w:firstLine="567"/>
        <w:jc w:val="both"/>
      </w:pPr>
      <w:r w:rsidRPr="006B3578">
        <w:t>+ Thực hiện tuyển dụng CBCC dôi dư sau sáp nhập không qua thi theo Nghị định số 161/2018/NĐ-CP (bổ sung công chức, viên chức cấp huyện, cấp tỉnh đảm bảo đủ điều kiện, tiêu chuẩn): Không;</w:t>
      </w:r>
    </w:p>
    <w:p w:rsidR="006B3578" w:rsidRPr="006B3578" w:rsidRDefault="006B3578" w:rsidP="006B3578">
      <w:pPr>
        <w:spacing w:before="120" w:line="240" w:lineRule="auto"/>
        <w:ind w:firstLine="567"/>
        <w:jc w:val="both"/>
      </w:pPr>
      <w:r w:rsidRPr="006B3578">
        <w:t xml:space="preserve">+ Bố trí làm việc tại các xã khác: 04 người. </w:t>
      </w:r>
    </w:p>
    <w:p w:rsidR="006B3578" w:rsidRPr="006B3578" w:rsidRDefault="006B3578" w:rsidP="006B3578">
      <w:pPr>
        <w:spacing w:before="120" w:line="240" w:lineRule="auto"/>
        <w:ind w:firstLine="567"/>
        <w:jc w:val="both"/>
      </w:pPr>
      <w:r w:rsidRPr="006B3578">
        <w:t>- Đối với viên chức y tế: Điều chuyển 03 viên chức dôi dư về các trạm y tế xã còn thiếu; thực hiện tốt chính sách tinh giản biên chế.</w:t>
      </w:r>
    </w:p>
    <w:p w:rsidR="006B3578" w:rsidRPr="006B3578" w:rsidRDefault="006B3578" w:rsidP="006B3578">
      <w:pPr>
        <w:spacing w:before="120" w:line="240" w:lineRule="auto"/>
        <w:ind w:firstLine="567"/>
        <w:jc w:val="both"/>
      </w:pPr>
      <w:r w:rsidRPr="006B3578">
        <w:t>- Đối với viên chức giáo dục: Đánh giá để sắp xếp, điều chuyển, bố trí cán bộ quản lý, giáo viên, nhân viên đảm bảo tỷ lệ chung của toàn huyện; thực hiện tốt chính sách tinh giản biên chế, điều động biệt phái đối với giáo viên THCS.</w:t>
      </w:r>
    </w:p>
    <w:p w:rsidR="006B3578" w:rsidRPr="006B3578" w:rsidRDefault="006B3578" w:rsidP="006B3578">
      <w:pPr>
        <w:spacing w:before="120" w:line="240" w:lineRule="auto"/>
        <w:ind w:firstLine="567"/>
        <w:jc w:val="both"/>
      </w:pPr>
      <w:r w:rsidRPr="006B3578">
        <w:t xml:space="preserve">- Đối với người hoạt động không chuyên trách cấp xã: Vận động 01 người hoạt động không chuyên trách nghỉ trước năm 2021. </w:t>
      </w:r>
    </w:p>
    <w:p w:rsidR="006B3578" w:rsidRPr="006B3578" w:rsidRDefault="0072564C" w:rsidP="006B3578">
      <w:pPr>
        <w:spacing w:before="120" w:line="240" w:lineRule="auto"/>
        <w:ind w:firstLine="567"/>
        <w:jc w:val="both"/>
      </w:pPr>
      <w:r>
        <w:t>c)</w:t>
      </w:r>
      <w:r w:rsidR="006B3578" w:rsidRPr="006B3578">
        <w:t xml:space="preserve"> Số cán bộ, công chức, viên chức, người hoạt động không chuyên trách dôi dư chưa có phương án giải quyết: 03 người.</w:t>
      </w:r>
    </w:p>
    <w:p w:rsidR="006B3578" w:rsidRPr="005F5A47" w:rsidRDefault="006B3578" w:rsidP="006B3578">
      <w:pPr>
        <w:spacing w:before="120" w:line="240" w:lineRule="auto"/>
        <w:ind w:firstLine="567"/>
        <w:jc w:val="both"/>
        <w:rPr>
          <w:b/>
        </w:rPr>
      </w:pPr>
      <w:r w:rsidRPr="005F5A47">
        <w:rPr>
          <w:b/>
        </w:rPr>
        <w:t>4. Phương án bố trí, sử dụng trụ sở làm việc, tài sản của các cơ quan, tổ chức, đơn vị tại xã mới và việc quản lý, sử dụng trụ sở làm việc, tài sản của các cơ quan, tổ chức, đơn vị ở các xã trước khi sắp xếp, sáp nhập:</w:t>
      </w:r>
    </w:p>
    <w:p w:rsidR="006B3578" w:rsidRPr="006B3578" w:rsidRDefault="006B3578" w:rsidP="006B3578">
      <w:pPr>
        <w:spacing w:before="120" w:line="240" w:lineRule="auto"/>
        <w:ind w:firstLine="567"/>
        <w:jc w:val="both"/>
      </w:pPr>
      <w:r w:rsidRPr="006B3578">
        <w:t>a</w:t>
      </w:r>
      <w:r w:rsidR="005F5A47">
        <w:t>)</w:t>
      </w:r>
      <w:r w:rsidRPr="006B3578">
        <w:t xml:space="preserve"> Xác định số lượng trụ sở làm việc dư thừa: </w:t>
      </w:r>
    </w:p>
    <w:p w:rsidR="006B3578" w:rsidRPr="006B3578" w:rsidRDefault="006B3578" w:rsidP="006B3578">
      <w:pPr>
        <w:spacing w:before="120" w:line="240" w:lineRule="auto"/>
        <w:ind w:firstLine="567"/>
        <w:jc w:val="both"/>
      </w:pPr>
      <w:r w:rsidRPr="006B3578">
        <w:t>- Trung tâm hành chính: 01 (Trụ sở làm việc xã Phương Điền);</w:t>
      </w:r>
    </w:p>
    <w:p w:rsidR="006B3578" w:rsidRPr="006B3578" w:rsidRDefault="006B3578" w:rsidP="006B3578">
      <w:pPr>
        <w:spacing w:before="120" w:line="240" w:lineRule="auto"/>
        <w:ind w:firstLine="567"/>
        <w:jc w:val="both"/>
      </w:pPr>
      <w:r w:rsidRPr="006B3578">
        <w:lastRenderedPageBreak/>
        <w:t>- Trạm Y tế: 01 (Trạm Y tế xã Phương Mỹ);</w:t>
      </w:r>
    </w:p>
    <w:p w:rsidR="006B3578" w:rsidRPr="006B3578" w:rsidRDefault="006B3578" w:rsidP="006B3578">
      <w:pPr>
        <w:spacing w:before="120" w:line="240" w:lineRule="auto"/>
        <w:ind w:firstLine="567"/>
        <w:jc w:val="both"/>
      </w:pPr>
      <w:r w:rsidRPr="006B3578">
        <w:t>- Trường học: Không.</w:t>
      </w:r>
    </w:p>
    <w:p w:rsidR="006B3578" w:rsidRPr="006B3578" w:rsidRDefault="006B3578" w:rsidP="006B3578">
      <w:pPr>
        <w:spacing w:before="120" w:line="240" w:lineRule="auto"/>
        <w:ind w:firstLine="567"/>
        <w:jc w:val="both"/>
      </w:pPr>
      <w:r w:rsidRPr="006B3578">
        <w:t>- Trang thiết bị, cơ sở vật chất, tài sản: Không.</w:t>
      </w:r>
    </w:p>
    <w:p w:rsidR="006B3578" w:rsidRPr="006B3578" w:rsidRDefault="006B3578" w:rsidP="006B3578">
      <w:pPr>
        <w:spacing w:before="120" w:line="240" w:lineRule="auto"/>
        <w:ind w:firstLine="567"/>
        <w:jc w:val="both"/>
      </w:pPr>
      <w:r w:rsidRPr="006B3578">
        <w:t>b</w:t>
      </w:r>
      <w:r w:rsidR="005F5A47">
        <w:t>)</w:t>
      </w:r>
      <w:r w:rsidRPr="006B3578">
        <w:t xml:space="preserve"> Phương án xử lý:</w:t>
      </w:r>
    </w:p>
    <w:p w:rsidR="006B3578" w:rsidRPr="006B3578" w:rsidRDefault="006B3578" w:rsidP="006B3578">
      <w:pPr>
        <w:spacing w:before="120" w:line="240" w:lineRule="auto"/>
        <w:ind w:firstLine="567"/>
        <w:jc w:val="both"/>
      </w:pPr>
      <w:r w:rsidRPr="006B3578">
        <w:t>- Trung tâm hành chính: Tham mưu cấp có thẩm quyền đấu giá Trụ sở xã Phương Điền hiện nay (bao gồm đất và tài sản gắn liền trên đất);</w:t>
      </w:r>
    </w:p>
    <w:p w:rsidR="006B3578" w:rsidRPr="006B3578" w:rsidRDefault="006B3578" w:rsidP="006B3578">
      <w:pPr>
        <w:spacing w:before="120" w:line="240" w:lineRule="auto"/>
        <w:ind w:firstLine="567"/>
        <w:jc w:val="both"/>
      </w:pPr>
      <w:r w:rsidRPr="006B3578">
        <w:t>- Trạm Y tế: Bố trí làm điểm phục vụ người dân xã Phương Mỹ trong thời gian chưa có quy hoạch tổng thể của xã mới.</w:t>
      </w:r>
    </w:p>
    <w:p w:rsidR="006B3578" w:rsidRPr="006B3578" w:rsidRDefault="006B3578" w:rsidP="006B3578">
      <w:pPr>
        <w:spacing w:before="120" w:line="240" w:lineRule="auto"/>
        <w:ind w:firstLine="567"/>
        <w:jc w:val="both"/>
      </w:pPr>
      <w:r w:rsidRPr="006B3578">
        <w:t>- Trường học: Tiếp tục sử dụng tất cả hệ thống cơ sở vật chất của các điểm trường.</w:t>
      </w:r>
    </w:p>
    <w:p w:rsidR="006B3578" w:rsidRPr="006B3578" w:rsidRDefault="006B3578" w:rsidP="006B3578">
      <w:pPr>
        <w:spacing w:before="120" w:line="240" w:lineRule="auto"/>
        <w:ind w:firstLine="567"/>
        <w:jc w:val="both"/>
      </w:pPr>
      <w:r w:rsidRPr="006B3578">
        <w:t>- Trang thiết bị, cơ sở vật chất, tài sản: Điều chuyển tài sản, trang thiết bị theo cơ quan, đơn vị để tiếp tục vân hành chính quyền và phục vụ người dân xã mới đảm bảo thuận lợi.</w:t>
      </w:r>
    </w:p>
    <w:p w:rsidR="005F5A47" w:rsidRPr="002E33F8" w:rsidRDefault="005F5A47" w:rsidP="006B3578">
      <w:pPr>
        <w:spacing w:before="120" w:line="240" w:lineRule="auto"/>
        <w:ind w:firstLine="567"/>
        <w:jc w:val="both"/>
        <w:rPr>
          <w:sz w:val="2"/>
        </w:rPr>
      </w:pPr>
    </w:p>
    <w:p w:rsidR="006B3578" w:rsidRPr="005F5A47" w:rsidRDefault="006B3578" w:rsidP="002E33F8">
      <w:pPr>
        <w:spacing w:line="240" w:lineRule="auto"/>
        <w:jc w:val="center"/>
        <w:rPr>
          <w:b/>
          <w:sz w:val="26"/>
        </w:rPr>
      </w:pPr>
      <w:r w:rsidRPr="005F5A47">
        <w:rPr>
          <w:b/>
          <w:sz w:val="26"/>
        </w:rPr>
        <w:t>Phần III</w:t>
      </w:r>
    </w:p>
    <w:p w:rsidR="006B3578" w:rsidRPr="005F5A47" w:rsidRDefault="006B3578" w:rsidP="002E33F8">
      <w:pPr>
        <w:spacing w:line="240" w:lineRule="auto"/>
        <w:jc w:val="center"/>
        <w:rPr>
          <w:b/>
          <w:sz w:val="26"/>
        </w:rPr>
      </w:pPr>
      <w:r w:rsidRPr="005F5A47">
        <w:rPr>
          <w:b/>
          <w:sz w:val="26"/>
        </w:rPr>
        <w:t>ĐỊNH HƯỚNG, GIẢI PHÁP VÀ TRÁCH NHIỆM CỦA CÁC CƠ QUAN,</w:t>
      </w:r>
    </w:p>
    <w:p w:rsidR="006B3578" w:rsidRPr="005F5A47" w:rsidRDefault="006B3578" w:rsidP="002E33F8">
      <w:pPr>
        <w:spacing w:line="240" w:lineRule="auto"/>
        <w:jc w:val="center"/>
        <w:rPr>
          <w:b/>
          <w:sz w:val="26"/>
        </w:rPr>
      </w:pPr>
      <w:r w:rsidRPr="005F5A47">
        <w:rPr>
          <w:b/>
          <w:sz w:val="26"/>
        </w:rPr>
        <w:t>TỔ CHỨC, ĐƠN VỊ SAU KHI SẮP XẾP ĐVHC CẤP XÃ</w:t>
      </w:r>
    </w:p>
    <w:p w:rsidR="006B3578" w:rsidRPr="006B3578" w:rsidRDefault="006B3578" w:rsidP="006B3578">
      <w:pPr>
        <w:spacing w:before="120" w:line="240" w:lineRule="auto"/>
        <w:ind w:firstLine="567"/>
        <w:jc w:val="both"/>
      </w:pPr>
    </w:p>
    <w:p w:rsidR="00522897" w:rsidRPr="00F152FE" w:rsidRDefault="00522897" w:rsidP="00522897">
      <w:pPr>
        <w:spacing w:line="240" w:lineRule="auto"/>
        <w:ind w:firstLine="720"/>
        <w:jc w:val="both"/>
        <w:outlineLvl w:val="0"/>
        <w:rPr>
          <w:b/>
          <w:sz w:val="26"/>
          <w:szCs w:val="26"/>
        </w:rPr>
      </w:pPr>
      <w:r w:rsidRPr="00F152FE">
        <w:rPr>
          <w:b/>
          <w:sz w:val="26"/>
          <w:szCs w:val="26"/>
        </w:rPr>
        <w:t>I. ĐỊNH HƯỚNG, GIẢI PHÁP ỔN ĐỊNH VÀ PHÁT TRIỂN CỦA ĐVHC CẤP XÃ MỚI HÌNH THÀNH SAU SẮP XẾP</w:t>
      </w:r>
    </w:p>
    <w:p w:rsidR="00522897" w:rsidRPr="0013688F" w:rsidRDefault="00522897" w:rsidP="00522897">
      <w:pPr>
        <w:spacing w:line="240" w:lineRule="auto"/>
        <w:ind w:firstLine="720"/>
        <w:jc w:val="both"/>
        <w:rPr>
          <w:b/>
          <w:szCs w:val="28"/>
          <w:lang w:val="vi-VN"/>
        </w:rPr>
      </w:pPr>
      <w:r w:rsidRPr="0013688F">
        <w:rPr>
          <w:b/>
          <w:szCs w:val="28"/>
        </w:rPr>
        <w:t>1. Định hướng ổn định và phát triển của ĐVHC cấp xã mới hình thành sau sắp xếp</w:t>
      </w:r>
    </w:p>
    <w:p w:rsidR="00522897" w:rsidRPr="0013688F" w:rsidRDefault="00522897" w:rsidP="00522897">
      <w:pPr>
        <w:spacing w:line="240" w:lineRule="auto"/>
        <w:ind w:firstLine="720"/>
        <w:jc w:val="both"/>
        <w:rPr>
          <w:rFonts w:eastAsia="Times New Roman"/>
          <w:i/>
          <w:szCs w:val="28"/>
          <w:lang w:val="vi-VN"/>
        </w:rPr>
      </w:pPr>
      <w:r w:rsidRPr="0013688F">
        <w:rPr>
          <w:rFonts w:eastAsia="Times New Roman"/>
          <w:i/>
          <w:szCs w:val="28"/>
          <w:lang w:val="vi-VN"/>
        </w:rPr>
        <w:t xml:space="preserve">a) </w:t>
      </w:r>
      <w:r w:rsidRPr="0013688F">
        <w:rPr>
          <w:rFonts w:eastAsia="Times New Roman"/>
          <w:i/>
          <w:szCs w:val="28"/>
          <w:lang w:val="nl-NL"/>
        </w:rPr>
        <w:t xml:space="preserve">Về phát triển kinh tế: </w:t>
      </w:r>
    </w:p>
    <w:p w:rsidR="00522897" w:rsidRPr="0013688F" w:rsidRDefault="00522897" w:rsidP="00522897">
      <w:pPr>
        <w:spacing w:line="240" w:lineRule="auto"/>
        <w:ind w:firstLine="720"/>
        <w:jc w:val="both"/>
        <w:rPr>
          <w:rFonts w:eastAsia="Times New Roman"/>
          <w:szCs w:val="28"/>
          <w:lang w:val="vi-VN"/>
        </w:rPr>
      </w:pPr>
      <w:r w:rsidRPr="0013688F">
        <w:rPr>
          <w:rFonts w:eastAsia="Times New Roman"/>
          <w:szCs w:val="28"/>
          <w:lang w:val="vi-VN"/>
        </w:rPr>
        <w:t xml:space="preserve">- </w:t>
      </w:r>
      <w:r w:rsidRPr="0013688F">
        <w:rPr>
          <w:rFonts w:eastAsia="Times New Roman"/>
          <w:szCs w:val="28"/>
          <w:lang w:val="nl-NL"/>
        </w:rPr>
        <w:t>Phát huy</w:t>
      </w:r>
      <w:r w:rsidRPr="0013688F">
        <w:rPr>
          <w:rFonts w:eastAsia="Times New Roman"/>
          <w:szCs w:val="28"/>
          <w:lang w:val="vi-VN"/>
        </w:rPr>
        <w:t>,</w:t>
      </w:r>
      <w:r w:rsidRPr="0013688F">
        <w:rPr>
          <w:rFonts w:eastAsia="Times New Roman"/>
          <w:szCs w:val="28"/>
          <w:lang w:val="nl-NL"/>
        </w:rPr>
        <w:t xml:space="preserve"> sử dụng có hiệu quả mọi nguồn lực, hoàn thành mục tiêu, chỉ tiêu kế hoạch phát triển kinh tế - xã hội đã đề ra</w:t>
      </w:r>
      <w:r w:rsidRPr="0013688F">
        <w:rPr>
          <w:rFonts w:eastAsia="Times New Roman"/>
          <w:szCs w:val="28"/>
          <w:lang w:val="vi-VN"/>
        </w:rPr>
        <w:t xml:space="preserve"> nhằm</w:t>
      </w:r>
      <w:r w:rsidRPr="0013688F">
        <w:rPr>
          <w:rFonts w:eastAsia="Times New Roman"/>
          <w:szCs w:val="28"/>
          <w:lang w:val="nl-NL"/>
        </w:rPr>
        <w:t xml:space="preserve"> nâng cao đời sống vật chất và tinh thần của nhân dân; </w:t>
      </w:r>
      <w:r w:rsidRPr="0013688F">
        <w:rPr>
          <w:rFonts w:eastAsia="Times New Roman"/>
          <w:szCs w:val="28"/>
          <w:lang w:val="vi-VN"/>
        </w:rPr>
        <w:t>xây dựng</w:t>
      </w:r>
      <w:r w:rsidRPr="0013688F">
        <w:rPr>
          <w:rFonts w:eastAsia="Times New Roman"/>
          <w:szCs w:val="28"/>
          <w:lang w:val="nl-NL"/>
        </w:rPr>
        <w:t xml:space="preserve"> kết cấu hạ tầng kinh tế</w:t>
      </w:r>
      <w:r w:rsidRPr="0013688F">
        <w:rPr>
          <w:rFonts w:eastAsia="Times New Roman"/>
          <w:szCs w:val="28"/>
          <w:lang w:val="vi-VN"/>
        </w:rPr>
        <w:t xml:space="preserve"> -</w:t>
      </w:r>
      <w:r w:rsidRPr="0013688F">
        <w:rPr>
          <w:rFonts w:eastAsia="Times New Roman"/>
          <w:szCs w:val="28"/>
          <w:lang w:val="nl-NL"/>
        </w:rPr>
        <w:t xml:space="preserve"> xã hội phát triển; nâng cao trình độ dân trí, sức mạnh của hệ thống chính trị dưới sự lãnh đạo của Đảng.</w:t>
      </w:r>
    </w:p>
    <w:p w:rsidR="00522897" w:rsidRPr="0013688F" w:rsidRDefault="00522897" w:rsidP="00522897">
      <w:pPr>
        <w:spacing w:line="240" w:lineRule="auto"/>
        <w:ind w:firstLine="720"/>
        <w:jc w:val="both"/>
        <w:rPr>
          <w:rFonts w:eastAsia="Times New Roman"/>
          <w:szCs w:val="28"/>
          <w:lang w:val="nl-NL"/>
        </w:rPr>
      </w:pPr>
      <w:r w:rsidRPr="0013688F">
        <w:rPr>
          <w:rFonts w:eastAsia="Times New Roman"/>
          <w:szCs w:val="28"/>
          <w:lang w:val="nl-NL"/>
        </w:rPr>
        <w:t>- Phát triển kinh tế hiệu quả và bền vững theo hướng tái cơ cấu nông nghiệp theo chiều sâu, chất lượng và hiệu quả. Đẩy mạnh ứng dụng khoa học kỹ thuật, nâng cao năng suất, chất lượng nhằm tạo sự chuyển biến tích cực trong sản xuất nông nghiệp, kinh tế nông thôn và nâng cao đời sống nhân dân. Tiếp tục nhân rộng các mô hình phát triển kinh tế làm ăn có hiệu quả. Tiếp tục triển khai có hiệu quả, quyết liệt chương trình mục tiêu quốc gia xây dựng nông thôn mới.</w:t>
      </w:r>
    </w:p>
    <w:p w:rsidR="00522897" w:rsidRPr="0013688F" w:rsidRDefault="00522897" w:rsidP="00522897">
      <w:pPr>
        <w:spacing w:line="240" w:lineRule="auto"/>
        <w:ind w:firstLine="720"/>
        <w:jc w:val="both"/>
        <w:rPr>
          <w:rFonts w:eastAsia="Times New Roman"/>
          <w:szCs w:val="28"/>
          <w:lang w:val="nl-NL"/>
        </w:rPr>
      </w:pPr>
      <w:r w:rsidRPr="0013688F">
        <w:rPr>
          <w:rFonts w:eastAsia="Times New Roman"/>
          <w:szCs w:val="28"/>
          <w:lang w:val="nl-NL"/>
        </w:rPr>
        <w:t xml:space="preserve">- Khuyến khích các cơ sở sản xuất, kinh doanh mở rộng quy mô, đổi mới thiết bị, công nghệ tiên tiến để tăng sản lượng, nâng cao chất lượng, sức cạnh tranh của sản phẩm. Quan tâm, phát triển thêm các ngành nghề mới để giải quyết việc làm cho người lao động. </w:t>
      </w:r>
    </w:p>
    <w:p w:rsidR="00522897" w:rsidRPr="0013688F" w:rsidRDefault="00522897" w:rsidP="00522897">
      <w:pPr>
        <w:spacing w:line="240" w:lineRule="auto"/>
        <w:ind w:firstLine="720"/>
        <w:jc w:val="both"/>
        <w:rPr>
          <w:rFonts w:eastAsia="Times New Roman"/>
          <w:szCs w:val="28"/>
          <w:lang w:val="nl-NL"/>
        </w:rPr>
      </w:pPr>
      <w:r w:rsidRPr="0013688F">
        <w:rPr>
          <w:rFonts w:eastAsia="Times New Roman"/>
          <w:szCs w:val="28"/>
          <w:lang w:val="nl-NL"/>
        </w:rPr>
        <w:t>- Tăng cường công tác đào tạo nghề cho lao động nông thôn, xúc tiến xuất khẩu lao động, chủ động liên doanh liên kết với các doanh nghiệp nhằm giải quyết việc cho lao động.</w:t>
      </w:r>
    </w:p>
    <w:p w:rsidR="00522897" w:rsidRPr="0013688F" w:rsidRDefault="00522897" w:rsidP="00522897">
      <w:pPr>
        <w:spacing w:line="240" w:lineRule="auto"/>
        <w:ind w:firstLine="720"/>
        <w:jc w:val="both"/>
        <w:rPr>
          <w:rFonts w:eastAsia="Times New Roman"/>
          <w:szCs w:val="28"/>
          <w:lang w:val="nl-NL"/>
        </w:rPr>
      </w:pPr>
      <w:r w:rsidRPr="0013688F">
        <w:rPr>
          <w:rFonts w:eastAsia="Times New Roman"/>
          <w:i/>
          <w:szCs w:val="28"/>
          <w:lang w:val="vi-VN"/>
        </w:rPr>
        <w:lastRenderedPageBreak/>
        <w:t xml:space="preserve">b) </w:t>
      </w:r>
      <w:r w:rsidRPr="0013688F">
        <w:rPr>
          <w:rFonts w:eastAsia="Times New Roman"/>
          <w:i/>
          <w:szCs w:val="28"/>
          <w:lang w:val="nl-NL"/>
        </w:rPr>
        <w:t>Văn hóa</w:t>
      </w:r>
      <w:r w:rsidRPr="0013688F">
        <w:rPr>
          <w:rFonts w:eastAsia="Times New Roman"/>
          <w:i/>
          <w:szCs w:val="28"/>
          <w:lang w:val="vi-VN"/>
        </w:rPr>
        <w:t xml:space="preserve"> </w:t>
      </w:r>
      <w:r w:rsidRPr="0013688F">
        <w:rPr>
          <w:rFonts w:eastAsia="Times New Roman"/>
          <w:i/>
          <w:szCs w:val="28"/>
          <w:lang w:val="nl-NL"/>
        </w:rPr>
        <w:t>- xã hội:</w:t>
      </w:r>
      <w:r w:rsidRPr="0013688F">
        <w:rPr>
          <w:rFonts w:eastAsia="Times New Roman"/>
          <w:szCs w:val="28"/>
          <w:lang w:val="nl-NL"/>
        </w:rPr>
        <w:t xml:space="preserve"> Tiếp tục nâng cao chất lượng giáo dục và đào tạo, chất lượng khám và chữa bệnh ban đầu cho người dân sau sáp nhập. Bảo tồn và phát huy các giá trị văn hóa. Phát triển sự nghiệp văn hóa thông tin, thể dục, thể thao. Thực hiện có hiệu quả chủ trương xã hội hóa giáo dục, văn hóa, y tế, thể dục, thể thao, dạy nghề. Giải quyết tốt các vấn đề an sinh xã hội; giải quyết việc làm và nâng cao thu nhập cho người dân; giảm tỷ lệ hộ nghèo; tăng tỷ lệ lao động qua đào tạo, giảm tỷ lệ trẻ em suy dinh dưỡng dưới 5 tuổi.</w:t>
      </w:r>
    </w:p>
    <w:p w:rsidR="00522897" w:rsidRPr="0013688F" w:rsidRDefault="00522897" w:rsidP="00522897">
      <w:pPr>
        <w:spacing w:line="240" w:lineRule="auto"/>
        <w:ind w:firstLine="720"/>
        <w:jc w:val="both"/>
        <w:rPr>
          <w:rFonts w:eastAsia="Times New Roman"/>
          <w:szCs w:val="28"/>
          <w:lang w:val="vi-VN"/>
        </w:rPr>
      </w:pPr>
      <w:r w:rsidRPr="0013688F">
        <w:rPr>
          <w:rFonts w:eastAsia="Times New Roman"/>
          <w:szCs w:val="28"/>
          <w:lang w:val="vi-VN"/>
        </w:rPr>
        <w:t>P</w:t>
      </w:r>
      <w:r w:rsidRPr="0013688F">
        <w:rPr>
          <w:rFonts w:eastAsia="Times New Roman"/>
          <w:szCs w:val="28"/>
          <w:lang w:val="nl-NL"/>
        </w:rPr>
        <w:t xml:space="preserve">hát triển đồng bộ </w:t>
      </w:r>
      <w:r w:rsidRPr="0013688F">
        <w:rPr>
          <w:rFonts w:eastAsia="Times New Roman"/>
          <w:szCs w:val="28"/>
          <w:lang w:val="vi-VN"/>
        </w:rPr>
        <w:t>l</w:t>
      </w:r>
      <w:r w:rsidRPr="0013688F">
        <w:rPr>
          <w:rFonts w:eastAsia="Times New Roman"/>
          <w:szCs w:val="28"/>
          <w:lang w:val="nl-NL"/>
        </w:rPr>
        <w:t xml:space="preserve">ĩnh vực văn hóa </w:t>
      </w:r>
      <w:r w:rsidRPr="0013688F">
        <w:rPr>
          <w:rFonts w:eastAsia="Times New Roman"/>
          <w:szCs w:val="28"/>
          <w:lang w:val="vi-VN"/>
        </w:rPr>
        <w:t xml:space="preserve">- </w:t>
      </w:r>
      <w:r w:rsidRPr="0013688F">
        <w:rPr>
          <w:rFonts w:eastAsia="Times New Roman"/>
          <w:szCs w:val="28"/>
          <w:lang w:val="nl-NL"/>
        </w:rPr>
        <w:t>xã hội, ngăn chặn và đầy lùi các tệ nạn xã hội, giữ vững ổn định chính trị, trật tự an toàn xã hội.</w:t>
      </w:r>
    </w:p>
    <w:p w:rsidR="00522897" w:rsidRPr="0013688F" w:rsidRDefault="00522897" w:rsidP="00522897">
      <w:pPr>
        <w:spacing w:line="240" w:lineRule="auto"/>
        <w:ind w:firstLine="720"/>
        <w:jc w:val="both"/>
        <w:rPr>
          <w:rFonts w:eastAsia="Times New Roman"/>
          <w:szCs w:val="28"/>
          <w:lang w:val="vi-VN"/>
        </w:rPr>
      </w:pPr>
      <w:r w:rsidRPr="0013688F">
        <w:rPr>
          <w:rFonts w:eastAsia="Times New Roman"/>
          <w:i/>
          <w:szCs w:val="28"/>
          <w:lang w:val="vi-VN"/>
        </w:rPr>
        <w:t xml:space="preserve">c) </w:t>
      </w:r>
      <w:r w:rsidRPr="0013688F">
        <w:rPr>
          <w:rFonts w:eastAsia="Times New Roman"/>
          <w:i/>
          <w:szCs w:val="28"/>
          <w:lang w:val="nl-NL"/>
        </w:rPr>
        <w:t>Về phát triển cơ sở hạ tầng:</w:t>
      </w:r>
      <w:r w:rsidRPr="0013688F">
        <w:rPr>
          <w:rFonts w:eastAsia="Times New Roman"/>
          <w:szCs w:val="28"/>
          <w:lang w:val="nl-NL"/>
        </w:rPr>
        <w:t xml:space="preserve"> </w:t>
      </w:r>
    </w:p>
    <w:p w:rsidR="00522897" w:rsidRPr="0013688F" w:rsidRDefault="00522897" w:rsidP="00522897">
      <w:pPr>
        <w:spacing w:line="240" w:lineRule="auto"/>
        <w:ind w:firstLine="720"/>
        <w:jc w:val="both"/>
        <w:rPr>
          <w:rFonts w:eastAsia="Times New Roman"/>
          <w:szCs w:val="28"/>
          <w:lang w:val="nl-NL"/>
        </w:rPr>
      </w:pPr>
      <w:r w:rsidRPr="0013688F">
        <w:rPr>
          <w:rFonts w:eastAsia="Times New Roman"/>
          <w:szCs w:val="28"/>
          <w:lang w:val="nl-NL"/>
        </w:rPr>
        <w:t>- Tiếp tục đầu tư xây dựng cơ sở hạ tầng theo hướng đồng bộ phục vụ nhu cầu của nhân dân.</w:t>
      </w:r>
    </w:p>
    <w:p w:rsidR="00522897" w:rsidRPr="0013688F" w:rsidRDefault="00522897" w:rsidP="00522897">
      <w:pPr>
        <w:spacing w:line="240" w:lineRule="auto"/>
        <w:ind w:firstLine="720"/>
        <w:jc w:val="both"/>
        <w:rPr>
          <w:rFonts w:eastAsia="Times New Roman"/>
          <w:szCs w:val="28"/>
          <w:lang w:val="vi-VN"/>
        </w:rPr>
      </w:pPr>
      <w:r w:rsidRPr="0013688F">
        <w:rPr>
          <w:rFonts w:eastAsia="Times New Roman"/>
          <w:szCs w:val="28"/>
          <w:lang w:val="vi-VN"/>
        </w:rPr>
        <w:t xml:space="preserve">- </w:t>
      </w:r>
      <w:r w:rsidRPr="0013688F">
        <w:rPr>
          <w:rFonts w:eastAsia="Times New Roman"/>
          <w:szCs w:val="28"/>
          <w:lang w:val="nl-NL"/>
        </w:rPr>
        <w:t>Huy động được các nguồn lực tiếp tục đầu tư xây dựng cơ sở hạ tầng theo hướng đồng bộ và từng bước hoàn chỉnh, kết nối các khu trung tâm xã cũ. Trước mắt tiếp tục hoàn thiện các dự án xây dựng hạ tầng kỷ thuật đang triển khai trên địa bàn, ưu tiên cho đầu tư hệ thống giao thông, nhà hội quán, điện chiếu sáng, nước sạch. Phấn đấu xây dựng, hoàn thiện các thiết chế văn hóa, thể thao ở cơ sở.</w:t>
      </w:r>
    </w:p>
    <w:p w:rsidR="00522897" w:rsidRPr="0013688F" w:rsidRDefault="00522897" w:rsidP="00522897">
      <w:pPr>
        <w:spacing w:line="240" w:lineRule="auto"/>
        <w:ind w:firstLine="720"/>
        <w:jc w:val="both"/>
        <w:rPr>
          <w:rFonts w:eastAsia="Times New Roman"/>
          <w:b/>
          <w:szCs w:val="28"/>
          <w:lang w:val="vi-VN"/>
        </w:rPr>
      </w:pPr>
      <w:r w:rsidRPr="0013688F">
        <w:rPr>
          <w:rFonts w:eastAsia="Times New Roman"/>
          <w:i/>
          <w:szCs w:val="28"/>
          <w:lang w:val="vi-VN"/>
        </w:rPr>
        <w:t xml:space="preserve">d) </w:t>
      </w:r>
      <w:r w:rsidRPr="0013688F">
        <w:rPr>
          <w:rFonts w:eastAsia="Times New Roman"/>
          <w:i/>
          <w:szCs w:val="28"/>
          <w:lang w:val="nl-NL"/>
        </w:rPr>
        <w:t>Về tổ chức bộ máy:</w:t>
      </w:r>
      <w:r w:rsidRPr="0013688F">
        <w:rPr>
          <w:rFonts w:eastAsia="Times New Roman"/>
          <w:b/>
          <w:szCs w:val="28"/>
          <w:lang w:val="nl-NL"/>
        </w:rPr>
        <w:t xml:space="preserve"> </w:t>
      </w:r>
    </w:p>
    <w:p w:rsidR="00522897" w:rsidRPr="0013688F" w:rsidRDefault="00522897" w:rsidP="00522897">
      <w:pPr>
        <w:spacing w:line="240" w:lineRule="auto"/>
        <w:ind w:firstLine="720"/>
        <w:jc w:val="both"/>
        <w:rPr>
          <w:szCs w:val="28"/>
          <w:lang w:val="nl-NL"/>
        </w:rPr>
      </w:pPr>
      <w:r w:rsidRPr="0013688F">
        <w:rPr>
          <w:szCs w:val="28"/>
          <w:lang w:val="nl-NL"/>
        </w:rPr>
        <w:t>- Sắp xếp tổ chức bộ máy tinh gọn, nâng cao hiệu lực, hiệu quả hoạt động.</w:t>
      </w:r>
    </w:p>
    <w:p w:rsidR="00522897" w:rsidRPr="0013688F" w:rsidRDefault="00522897" w:rsidP="00522897">
      <w:pPr>
        <w:spacing w:line="240" w:lineRule="auto"/>
        <w:ind w:firstLine="720"/>
        <w:jc w:val="both"/>
        <w:rPr>
          <w:szCs w:val="28"/>
          <w:lang w:val="nl-NL"/>
        </w:rPr>
      </w:pPr>
      <w:r w:rsidRPr="0013688F">
        <w:rPr>
          <w:szCs w:val="28"/>
          <w:lang w:val="nl-NL"/>
        </w:rPr>
        <w:t>- Lựa chọn, sắp xếp lại đội ngũ cán bộ, công chức, người hoạt động không chuyên trách, nhằm nâng cao chất lượng đội ngũ, nguồn nhân lực, đáp ứng yêu cầu, nhiệm vụ hiện nay.</w:t>
      </w:r>
    </w:p>
    <w:p w:rsidR="00522897" w:rsidRPr="0013688F" w:rsidRDefault="00522897" w:rsidP="00522897">
      <w:pPr>
        <w:spacing w:line="240" w:lineRule="auto"/>
        <w:ind w:firstLine="720"/>
        <w:jc w:val="both"/>
        <w:rPr>
          <w:b/>
          <w:szCs w:val="28"/>
          <w:lang w:val="nl-NL"/>
        </w:rPr>
      </w:pPr>
      <w:r w:rsidRPr="0013688F">
        <w:rPr>
          <w:b/>
          <w:szCs w:val="28"/>
          <w:lang w:val="nl-NL"/>
        </w:rPr>
        <w:t>2. Giải pháp ổn định và phát triển của ĐVHC cấp xã mới hình thành sau sắp xếp.</w:t>
      </w:r>
    </w:p>
    <w:p w:rsidR="00522897" w:rsidRPr="0013688F" w:rsidRDefault="00522897" w:rsidP="00522897">
      <w:pPr>
        <w:spacing w:line="240" w:lineRule="auto"/>
        <w:ind w:firstLine="720"/>
        <w:jc w:val="both"/>
        <w:rPr>
          <w:i/>
          <w:szCs w:val="28"/>
          <w:shd w:val="clear" w:color="auto" w:fill="FFFFFF"/>
          <w:lang w:val="vi-VN"/>
        </w:rPr>
      </w:pPr>
      <w:r w:rsidRPr="0013688F">
        <w:rPr>
          <w:i/>
          <w:szCs w:val="28"/>
          <w:shd w:val="clear" w:color="auto" w:fill="FFFFFF"/>
          <w:lang w:val="vi-VN"/>
        </w:rPr>
        <w:t xml:space="preserve">a) </w:t>
      </w:r>
      <w:r w:rsidRPr="0013688F">
        <w:rPr>
          <w:i/>
          <w:szCs w:val="28"/>
          <w:lang w:val="pt-BR"/>
        </w:rPr>
        <w:t xml:space="preserve">Tập trung </w:t>
      </w:r>
      <w:r w:rsidRPr="0013688F">
        <w:rPr>
          <w:i/>
          <w:szCs w:val="28"/>
          <w:lang w:val="vi-VN"/>
        </w:rPr>
        <w:t>t</w:t>
      </w:r>
      <w:r w:rsidRPr="0013688F">
        <w:rPr>
          <w:i/>
          <w:szCs w:val="28"/>
          <w:lang w:val="pt-BR"/>
        </w:rPr>
        <w:t>hông tin, tuyên truyền</w:t>
      </w:r>
      <w:r w:rsidRPr="0013688F">
        <w:rPr>
          <w:i/>
          <w:szCs w:val="28"/>
          <w:lang w:val="vi-VN"/>
        </w:rPr>
        <w:t>:</w:t>
      </w:r>
    </w:p>
    <w:p w:rsidR="00522897" w:rsidRPr="0013688F" w:rsidRDefault="00522897" w:rsidP="00522897">
      <w:pPr>
        <w:spacing w:line="240" w:lineRule="auto"/>
        <w:ind w:firstLine="720"/>
        <w:jc w:val="both"/>
        <w:rPr>
          <w:szCs w:val="28"/>
          <w:lang w:val="nl-NL"/>
        </w:rPr>
      </w:pPr>
      <w:r w:rsidRPr="0013688F">
        <w:rPr>
          <w:szCs w:val="28"/>
          <w:lang w:val="nl-NL"/>
        </w:rPr>
        <w:t>Làm tốt công tác tuyên truyền, vận động, tạo sự thống nhất trong đội ngũ cán bộ, công chức cấp xã, Đảng viên, cán bộ và toàn thể nhân dân về chủ trương, mục tiêu, yêu cầu, ý nghĩa sắp xếp các đơn vị hành chính cấp xã.</w:t>
      </w:r>
    </w:p>
    <w:p w:rsidR="00522897" w:rsidRPr="0013688F" w:rsidRDefault="00522897" w:rsidP="00522897">
      <w:pPr>
        <w:spacing w:line="240" w:lineRule="auto"/>
        <w:ind w:firstLine="720"/>
        <w:jc w:val="both"/>
        <w:rPr>
          <w:b/>
          <w:szCs w:val="28"/>
          <w:lang w:val="vi-VN"/>
        </w:rPr>
      </w:pPr>
      <w:r w:rsidRPr="0013688F">
        <w:rPr>
          <w:i/>
          <w:szCs w:val="28"/>
          <w:lang w:val="vi-VN"/>
        </w:rPr>
        <w:t xml:space="preserve">b) </w:t>
      </w:r>
      <w:r w:rsidRPr="0013688F">
        <w:rPr>
          <w:i/>
          <w:szCs w:val="28"/>
          <w:lang w:val="nl-NL"/>
        </w:rPr>
        <w:t>Về lãnh đạo, chỉ đạo</w:t>
      </w:r>
      <w:r w:rsidRPr="0013688F">
        <w:rPr>
          <w:i/>
          <w:szCs w:val="28"/>
          <w:lang w:val="vi-VN"/>
        </w:rPr>
        <w:t>:</w:t>
      </w:r>
      <w:r w:rsidRPr="0013688F">
        <w:rPr>
          <w:b/>
          <w:szCs w:val="28"/>
          <w:lang w:val="vi-VN"/>
        </w:rPr>
        <w:t xml:space="preserve"> </w:t>
      </w:r>
    </w:p>
    <w:p w:rsidR="00522897" w:rsidRPr="0013688F" w:rsidRDefault="00522897" w:rsidP="00522897">
      <w:pPr>
        <w:spacing w:line="240" w:lineRule="auto"/>
        <w:ind w:firstLine="720"/>
        <w:jc w:val="both"/>
        <w:rPr>
          <w:szCs w:val="28"/>
          <w:lang w:val="vi-VN"/>
        </w:rPr>
      </w:pPr>
      <w:r w:rsidRPr="0013688F">
        <w:rPr>
          <w:szCs w:val="28"/>
          <w:lang w:val="vi-VN"/>
        </w:rPr>
        <w:t xml:space="preserve">- </w:t>
      </w:r>
      <w:r w:rsidRPr="0013688F">
        <w:rPr>
          <w:szCs w:val="28"/>
          <w:lang w:val="nl-NL"/>
        </w:rPr>
        <w:t>Tập trung nâng cao sự lãnh đạo, chỉ đạo của cấp uỷ Đảng, chính quyền, sự phối kết hợp của Ủy ban</w:t>
      </w:r>
      <w:r w:rsidRPr="0013688F">
        <w:rPr>
          <w:szCs w:val="28"/>
          <w:lang w:val="vi-VN"/>
        </w:rPr>
        <w:t xml:space="preserve"> </w:t>
      </w:r>
      <w:r w:rsidRPr="0013688F">
        <w:rPr>
          <w:szCs w:val="28"/>
          <w:lang w:val="nl-NL"/>
        </w:rPr>
        <w:t>Mặt trận Tổ quốc và các đoàn thể nhân dân cho nhiệm vụ xây dựng và phát triển</w:t>
      </w:r>
      <w:r w:rsidRPr="0013688F">
        <w:rPr>
          <w:szCs w:val="28"/>
          <w:lang w:val="vi-VN"/>
        </w:rPr>
        <w:t xml:space="preserve"> xã mới sau sau xếp. </w:t>
      </w:r>
    </w:p>
    <w:p w:rsidR="00522897" w:rsidRPr="0013688F" w:rsidRDefault="00522897" w:rsidP="00522897">
      <w:pPr>
        <w:spacing w:line="240" w:lineRule="auto"/>
        <w:ind w:firstLine="720"/>
        <w:jc w:val="both"/>
        <w:rPr>
          <w:szCs w:val="28"/>
          <w:lang w:val="vi-VN"/>
        </w:rPr>
      </w:pPr>
      <w:r w:rsidRPr="0013688F">
        <w:rPr>
          <w:szCs w:val="28"/>
          <w:lang w:val="vi-VN"/>
        </w:rPr>
        <w:t xml:space="preserve">- </w:t>
      </w:r>
      <w:r w:rsidRPr="0013688F">
        <w:rPr>
          <w:szCs w:val="28"/>
          <w:lang w:val="es-ES_tradnl"/>
        </w:rPr>
        <w:t>Tăng cường các biện pháp đảm bảo an toàn, an ninh trật tự trên địa bàn xã mới</w:t>
      </w:r>
      <w:r w:rsidRPr="0013688F">
        <w:rPr>
          <w:szCs w:val="28"/>
          <w:lang w:val="vi-VN"/>
        </w:rPr>
        <w:t>.</w:t>
      </w:r>
    </w:p>
    <w:p w:rsidR="00522897" w:rsidRPr="0013688F" w:rsidRDefault="00522897" w:rsidP="00522897">
      <w:pPr>
        <w:spacing w:line="240" w:lineRule="auto"/>
        <w:ind w:firstLine="720"/>
        <w:jc w:val="both"/>
        <w:rPr>
          <w:i/>
          <w:szCs w:val="28"/>
          <w:lang w:val="nl-NL"/>
        </w:rPr>
      </w:pPr>
      <w:r w:rsidRPr="0013688F">
        <w:rPr>
          <w:i/>
          <w:szCs w:val="28"/>
          <w:lang w:val="nl-NL"/>
        </w:rPr>
        <w:t>c) Giải pháp về ngân sách:</w:t>
      </w:r>
    </w:p>
    <w:p w:rsidR="00522897" w:rsidRPr="0013688F" w:rsidRDefault="00522897" w:rsidP="00522897">
      <w:pPr>
        <w:spacing w:line="240" w:lineRule="auto"/>
        <w:ind w:firstLine="720"/>
        <w:jc w:val="both"/>
        <w:rPr>
          <w:szCs w:val="28"/>
          <w:lang w:val="vi-VN"/>
        </w:rPr>
      </w:pPr>
      <w:r w:rsidRPr="0013688F">
        <w:rPr>
          <w:szCs w:val="28"/>
          <w:lang w:val="nl-NL"/>
        </w:rPr>
        <w:t xml:space="preserve">Sau khi có quyết định của cấp có thẩm quyền, bộ máy chính quyền đi vào hoạt động ổn định thì nhiệm vụ kinh tế hàng đầu là thu ngân sách. Đối với nhiệm vụ thu tại xã, địa phương giao Ban ngân sách xã tập trung các giải pháp nhằm thu đúng đối tượng, thu đủ, </w:t>
      </w:r>
      <w:r w:rsidRPr="0013688F">
        <w:rPr>
          <w:szCs w:val="28"/>
          <w:lang w:val="vi-VN"/>
        </w:rPr>
        <w:t>đảm bảo đúng quy định.</w:t>
      </w:r>
      <w:r w:rsidRPr="0013688F">
        <w:rPr>
          <w:szCs w:val="28"/>
          <w:lang w:val="nl-NL"/>
        </w:rPr>
        <w:t xml:space="preserve"> </w:t>
      </w:r>
      <w:r w:rsidRPr="0013688F">
        <w:rPr>
          <w:szCs w:val="28"/>
          <w:lang w:val="vi-VN"/>
        </w:rPr>
        <w:t>Ưu tiên giải quyết công nợ của các xã cũ từ các nguồn thu hợp pháp.</w:t>
      </w:r>
    </w:p>
    <w:p w:rsidR="00522897" w:rsidRPr="0013688F" w:rsidRDefault="00522897" w:rsidP="00522897">
      <w:pPr>
        <w:spacing w:line="240" w:lineRule="auto"/>
        <w:ind w:firstLine="720"/>
        <w:jc w:val="both"/>
        <w:rPr>
          <w:szCs w:val="28"/>
          <w:lang w:val="vi-VN"/>
        </w:rPr>
      </w:pPr>
      <w:r w:rsidRPr="0013688F">
        <w:rPr>
          <w:szCs w:val="28"/>
          <w:lang w:val="pt-BR"/>
        </w:rPr>
        <w:t xml:space="preserve">Tận dụng khai thác, nuôi dưỡng nguồn thu, quản lý thu, chi ngân sách chặt chẽ. Thực hiện nghiêm Luật phòng, chống tham nhũng. Tiếp tục huy động </w:t>
      </w:r>
      <w:r w:rsidRPr="0013688F">
        <w:rPr>
          <w:szCs w:val="28"/>
          <w:lang w:val="pt-BR"/>
        </w:rPr>
        <w:lastRenderedPageBreak/>
        <w:t>các nguồn vốn của các tổ chức, cá nhân trên địa bàn để đầu tư, xây dựng các công trình, dự án.</w:t>
      </w:r>
    </w:p>
    <w:p w:rsidR="00522897" w:rsidRPr="0013688F" w:rsidRDefault="00522897" w:rsidP="00522897">
      <w:pPr>
        <w:spacing w:line="240" w:lineRule="auto"/>
        <w:ind w:firstLine="720"/>
        <w:jc w:val="both"/>
        <w:rPr>
          <w:i/>
          <w:szCs w:val="28"/>
          <w:lang w:val="vi-VN"/>
        </w:rPr>
      </w:pPr>
      <w:r w:rsidRPr="0013688F">
        <w:rPr>
          <w:i/>
          <w:szCs w:val="28"/>
          <w:lang w:val="vi-VN"/>
        </w:rPr>
        <w:t xml:space="preserve">d) </w:t>
      </w:r>
      <w:r w:rsidRPr="0013688F">
        <w:rPr>
          <w:i/>
          <w:szCs w:val="28"/>
          <w:lang w:val="pt-BR"/>
        </w:rPr>
        <w:t>Giải pháp về tổ chức bộ máy</w:t>
      </w:r>
      <w:r w:rsidRPr="0013688F">
        <w:rPr>
          <w:i/>
          <w:szCs w:val="28"/>
          <w:lang w:val="vi-VN"/>
        </w:rPr>
        <w:t xml:space="preserve"> và cơ cấu lại đội ngũ cán bộ, công chức</w:t>
      </w:r>
    </w:p>
    <w:p w:rsidR="00522897" w:rsidRPr="0013688F" w:rsidRDefault="00522897" w:rsidP="00522897">
      <w:pPr>
        <w:spacing w:line="240" w:lineRule="auto"/>
        <w:ind w:firstLine="720"/>
        <w:jc w:val="both"/>
        <w:rPr>
          <w:szCs w:val="28"/>
          <w:lang w:val="vi-VN"/>
        </w:rPr>
      </w:pPr>
      <w:r w:rsidRPr="0013688F">
        <w:rPr>
          <w:szCs w:val="28"/>
          <w:lang w:val="pt-BR"/>
        </w:rPr>
        <w:t xml:space="preserve">- Sắp xếp tổ chức </w:t>
      </w:r>
      <w:r w:rsidRPr="0013688F">
        <w:rPr>
          <w:szCs w:val="28"/>
          <w:lang w:val="vi-VN"/>
        </w:rPr>
        <w:t xml:space="preserve">bộ máy tinh gọn từ xã đến thôn hoạt động hiệu quả, phục vụ tốt người dân, doanh nghiệp. Đổi mới phương thức lãnh đạo, nâng cao năng lực quản lý điều hành của các tổ chức trong hệ thống chính trị; xây dựng quy chế phối hợp giữa UBND với UBMTTQ và các tổ chức chính trị - xã hội. Tăng cường công tác kiểm tra, giám sát của Ủy ban kiểm tra, Hội đồng nhân dân, Ủy ban mặt trận tổ quốc và các tổ chức đoàn thể. </w:t>
      </w:r>
    </w:p>
    <w:p w:rsidR="00522897" w:rsidRPr="0013688F" w:rsidRDefault="00522897" w:rsidP="00522897">
      <w:pPr>
        <w:spacing w:line="240" w:lineRule="auto"/>
        <w:ind w:firstLine="720"/>
        <w:jc w:val="both"/>
        <w:rPr>
          <w:szCs w:val="28"/>
          <w:lang w:val="pt-BR"/>
        </w:rPr>
      </w:pPr>
      <w:r w:rsidRPr="0013688F">
        <w:rPr>
          <w:szCs w:val="28"/>
          <w:lang w:val="pt-BR"/>
        </w:rPr>
        <w:t xml:space="preserve">- Trên cơ sở số cán bộ công chức hiện có, </w:t>
      </w:r>
      <w:r w:rsidRPr="0013688F">
        <w:rPr>
          <w:szCs w:val="28"/>
          <w:lang w:val="vi-VN"/>
        </w:rPr>
        <w:t>l</w:t>
      </w:r>
      <w:r w:rsidRPr="0013688F">
        <w:rPr>
          <w:szCs w:val="28"/>
          <w:lang w:val="pt-BR"/>
        </w:rPr>
        <w:t>ựa chọn, bố trí đội ngũ cán bộ, công chức có năng lực, trình độ chuyên môn đáp ứng yêu cầu nhiệm vụ;</w:t>
      </w:r>
      <w:r w:rsidRPr="0013688F">
        <w:rPr>
          <w:szCs w:val="28"/>
          <w:lang w:val="vi-VN"/>
        </w:rPr>
        <w:t xml:space="preserve"> đảm bảo đúng quy định và phù hợp với thực tiễn của địa phương.</w:t>
      </w:r>
    </w:p>
    <w:p w:rsidR="00522897" w:rsidRPr="0013688F" w:rsidRDefault="00522897" w:rsidP="00522897">
      <w:pPr>
        <w:spacing w:line="240" w:lineRule="auto"/>
        <w:ind w:firstLine="720"/>
        <w:jc w:val="both"/>
        <w:rPr>
          <w:szCs w:val="28"/>
          <w:lang w:val="pt-BR"/>
        </w:rPr>
      </w:pPr>
      <w:r w:rsidRPr="0013688F">
        <w:rPr>
          <w:szCs w:val="28"/>
          <w:lang w:val="pt-BR"/>
        </w:rPr>
        <w:t xml:space="preserve">- Đối với trường học và Y tế, cơ bản ổn định tổ chức, bộ máy; học sinh và giáo viên cơ bản ổn định tránh xáo trộn (tạm thời giữ nguyên </w:t>
      </w:r>
      <w:r w:rsidRPr="0013688F">
        <w:rPr>
          <w:szCs w:val="28"/>
          <w:lang w:val="vi-VN"/>
        </w:rPr>
        <w:t>các</w:t>
      </w:r>
      <w:r w:rsidRPr="0013688F">
        <w:rPr>
          <w:szCs w:val="28"/>
          <w:lang w:val="pt-BR"/>
        </w:rPr>
        <w:t xml:space="preserve"> điểm trường mầm non và dịch chuyển dần để đến chậm nhất năm 2021 về tại địa điểm chính).</w:t>
      </w:r>
    </w:p>
    <w:p w:rsidR="00522897" w:rsidRPr="0013688F" w:rsidRDefault="00522897" w:rsidP="00522897">
      <w:pPr>
        <w:spacing w:line="240" w:lineRule="auto"/>
        <w:ind w:firstLine="720"/>
        <w:jc w:val="both"/>
        <w:rPr>
          <w:szCs w:val="28"/>
          <w:lang w:val="vi-VN"/>
        </w:rPr>
      </w:pPr>
      <w:r w:rsidRPr="0013688F">
        <w:rPr>
          <w:szCs w:val="28"/>
          <w:lang w:val="pt-BR"/>
        </w:rPr>
        <w:t xml:space="preserve">- </w:t>
      </w:r>
      <w:r w:rsidRPr="0013688F">
        <w:rPr>
          <w:szCs w:val="28"/>
          <w:lang w:val="vi-VN"/>
        </w:rPr>
        <w:t>Thực hiện đồng bộ các giải pháp để giải quyết số cán bộ, công chức, người hoạt đông không chuyên trách cấp xã dôi dư:</w:t>
      </w:r>
    </w:p>
    <w:p w:rsidR="00522897" w:rsidRPr="0013688F" w:rsidRDefault="00522897" w:rsidP="00522897">
      <w:pPr>
        <w:spacing w:line="240" w:lineRule="auto"/>
        <w:ind w:firstLine="720"/>
        <w:jc w:val="both"/>
        <w:rPr>
          <w:szCs w:val="28"/>
          <w:lang w:val="vi-VN"/>
        </w:rPr>
      </w:pPr>
      <w:r w:rsidRPr="0013688F">
        <w:rPr>
          <w:szCs w:val="28"/>
          <w:lang w:val="vi-VN"/>
        </w:rPr>
        <w:t xml:space="preserve">+ Đẩy mạnh công tác tuyên truyền, vận động các </w:t>
      </w:r>
      <w:r w:rsidRPr="0013688F">
        <w:rPr>
          <w:szCs w:val="28"/>
          <w:lang w:val="pt-BR"/>
        </w:rPr>
        <w:t>đối tượng</w:t>
      </w:r>
      <w:r w:rsidRPr="0013688F">
        <w:rPr>
          <w:szCs w:val="28"/>
          <w:lang w:val="vi-VN"/>
        </w:rPr>
        <w:t xml:space="preserve"> đủ điều kiện thực hiện tinh giản biên chế theo chính sách của Trung ương, của tỉnh để giải quyết dôi dư.</w:t>
      </w:r>
    </w:p>
    <w:p w:rsidR="00522897" w:rsidRPr="0013688F" w:rsidRDefault="00522897" w:rsidP="00522897">
      <w:pPr>
        <w:spacing w:line="240" w:lineRule="auto"/>
        <w:ind w:firstLine="720"/>
        <w:jc w:val="both"/>
        <w:rPr>
          <w:szCs w:val="28"/>
          <w:lang w:val="vi-VN"/>
        </w:rPr>
      </w:pPr>
      <w:r w:rsidRPr="0013688F">
        <w:rPr>
          <w:szCs w:val="28"/>
          <w:lang w:val="vi-VN"/>
        </w:rPr>
        <w:t>+ Rà soát bố trí bổ sung cho các vị trí thiếu do nghỉ hưu tại các xã khác trên địa bàn huyện, tỉnh.</w:t>
      </w:r>
    </w:p>
    <w:p w:rsidR="00522897" w:rsidRPr="0013688F" w:rsidRDefault="00522897" w:rsidP="00522897">
      <w:pPr>
        <w:spacing w:line="240" w:lineRule="auto"/>
        <w:ind w:firstLine="720"/>
        <w:jc w:val="both"/>
        <w:rPr>
          <w:szCs w:val="28"/>
          <w:lang w:val="vi-VN"/>
        </w:rPr>
      </w:pPr>
      <w:r w:rsidRPr="0013688F">
        <w:rPr>
          <w:szCs w:val="28"/>
          <w:lang w:val="vi-VN"/>
        </w:rPr>
        <w:t>+ Rà soát thực hiện tuyển dụng không qua thi tuyển theo Nghị định số 161/2018/NĐ-CP trong 05 năm cho các cơ quan cấp tỉnh, cấp huyện.</w:t>
      </w:r>
    </w:p>
    <w:p w:rsidR="00522897" w:rsidRPr="0013688F" w:rsidRDefault="00522897" w:rsidP="00522897">
      <w:pPr>
        <w:spacing w:line="240" w:lineRule="auto"/>
        <w:ind w:firstLine="720"/>
        <w:jc w:val="both"/>
        <w:rPr>
          <w:szCs w:val="28"/>
          <w:lang w:val="vi-VN"/>
        </w:rPr>
      </w:pPr>
      <w:r w:rsidRPr="0013688F">
        <w:rPr>
          <w:szCs w:val="28"/>
          <w:lang w:val="vi-VN"/>
        </w:rPr>
        <w:t>+ Tập huấn chuyên môn nghiệp vụ nếu được phân công vị trí khác không phù hợp.</w:t>
      </w:r>
    </w:p>
    <w:p w:rsidR="00522897" w:rsidRPr="0013688F" w:rsidRDefault="00522897" w:rsidP="00522897">
      <w:pPr>
        <w:spacing w:line="240" w:lineRule="auto"/>
        <w:ind w:firstLine="720"/>
        <w:jc w:val="both"/>
        <w:rPr>
          <w:szCs w:val="28"/>
          <w:lang w:val="vi-VN"/>
        </w:rPr>
      </w:pPr>
      <w:r w:rsidRPr="0013688F">
        <w:rPr>
          <w:szCs w:val="28"/>
          <w:lang w:val="vi-VN"/>
        </w:rPr>
        <w:t>- Rà soát tiêu chuẩn chức danh theo khung năng lực vị trí việc làm, xây dựng kế hoạch đào tạo, bồi dưỡng nâng cao trình độ chuyên môn nghiệp vụ, lý luận chính trị, tin học, ngoại ngữ và tiếp tục bồi dưỡng kỷ năng phối hợp, soạn thảo văn bản, giao tiếp trong thực thi công vụ cho đội ngũ cán bộ, công chức.</w:t>
      </w:r>
    </w:p>
    <w:p w:rsidR="00522897" w:rsidRPr="0013688F" w:rsidRDefault="00522897" w:rsidP="00522897">
      <w:pPr>
        <w:spacing w:line="240" w:lineRule="auto"/>
        <w:ind w:firstLine="720"/>
        <w:jc w:val="both"/>
        <w:rPr>
          <w:szCs w:val="28"/>
          <w:lang w:val="vi-VN"/>
        </w:rPr>
      </w:pPr>
      <w:r w:rsidRPr="0013688F">
        <w:rPr>
          <w:szCs w:val="28"/>
          <w:lang w:val="vi-VN"/>
        </w:rPr>
        <w:t>- Đẩy mạnh cải cách hành chính, kỷ luật, kỷ cương hành chính, đổi mới phong cách, lề lối làm việc, nâng cao hiệu quả công tác; từng bước xây dựng đội ngũ cán bộ, công chức  năng động, trách nhiệm đáp ứng yêu cầu nhiệm vụ.</w:t>
      </w:r>
    </w:p>
    <w:p w:rsidR="00522897" w:rsidRPr="0013688F" w:rsidRDefault="00522897" w:rsidP="00522897">
      <w:pPr>
        <w:spacing w:line="240" w:lineRule="auto"/>
        <w:ind w:firstLine="720"/>
        <w:jc w:val="both"/>
        <w:rPr>
          <w:szCs w:val="28"/>
          <w:lang w:val="vi-VN"/>
        </w:rPr>
      </w:pPr>
      <w:r w:rsidRPr="0013688F">
        <w:rPr>
          <w:szCs w:val="28"/>
          <w:lang w:val="vi-VN"/>
        </w:rPr>
        <w:t>- Xây dựng tiêu chí đánh giá, phân loại cán bộ, công chức; hàng năm đánh giá, phân loại cán bộ, công chức khách quan, chính xác theo kết quả thực hiện nhiệm vụ được giao; trên cơ sở đó lựa chọn những cán bộ,công chức có đủ năng lực, trình độ, phẩm chất giữ lại làm việc ổn định lâu dài.</w:t>
      </w:r>
    </w:p>
    <w:p w:rsidR="00522897" w:rsidRPr="0013688F" w:rsidRDefault="00522897" w:rsidP="00522897">
      <w:pPr>
        <w:spacing w:line="240" w:lineRule="auto"/>
        <w:ind w:firstLine="720"/>
        <w:jc w:val="both"/>
        <w:rPr>
          <w:szCs w:val="28"/>
          <w:lang w:val="vi-VN"/>
        </w:rPr>
      </w:pPr>
      <w:r w:rsidRPr="0013688F">
        <w:rPr>
          <w:szCs w:val="28"/>
          <w:lang w:val="vi-VN"/>
        </w:rPr>
        <w:t>- Tăng cường công tác quản lý, sử dụng đội ngũ cán bộ, công chức, người hoạt động không chuyên trách cấp xã, thôn và người làm nhiệm vụ khác ở thôn. Căn cứ vị trí việc làm phân công nhiệm vụ cụ thể, thường xuyên kiểm tra, giám sát đánh giá kết quả thực hiện nhiệm vụ.</w:t>
      </w:r>
    </w:p>
    <w:p w:rsidR="00522897" w:rsidRPr="0013688F" w:rsidRDefault="00522897" w:rsidP="00522897">
      <w:pPr>
        <w:spacing w:line="240" w:lineRule="auto"/>
        <w:ind w:firstLine="720"/>
        <w:jc w:val="both"/>
        <w:rPr>
          <w:i/>
          <w:szCs w:val="28"/>
          <w:lang w:val="nl-NL"/>
        </w:rPr>
      </w:pPr>
      <w:r w:rsidRPr="0013688F">
        <w:rPr>
          <w:i/>
          <w:szCs w:val="28"/>
          <w:lang w:val="vi-VN"/>
        </w:rPr>
        <w:t xml:space="preserve">g) </w:t>
      </w:r>
      <w:r w:rsidRPr="0013688F">
        <w:rPr>
          <w:i/>
          <w:szCs w:val="28"/>
          <w:lang w:val="nl-NL"/>
        </w:rPr>
        <w:t>Giải pháp về sử dụng tài sản công, các công trình hạ tầng đã xây dựng đưa vào sử dụng và đầu tư xây dựng:</w:t>
      </w:r>
    </w:p>
    <w:p w:rsidR="00522897" w:rsidRDefault="00522897" w:rsidP="00522897">
      <w:pPr>
        <w:spacing w:line="240" w:lineRule="auto"/>
        <w:ind w:firstLine="720"/>
        <w:jc w:val="both"/>
        <w:rPr>
          <w:szCs w:val="28"/>
          <w:lang w:val="vi-VN"/>
        </w:rPr>
      </w:pPr>
      <w:r w:rsidRPr="0013688F">
        <w:rPr>
          <w:szCs w:val="28"/>
          <w:lang w:val="nl-NL"/>
        </w:rPr>
        <w:lastRenderedPageBreak/>
        <w:t xml:space="preserve">- Đối với các công trình thuộc cấp xã, thôn quản lý tiếp tục thực hiện quản lý, sử dụng, duy tu bảo dưỡng theo quy định. Tuy nhiên để đảm bảo đơn vị hành chính cấp xã mới có cơ sở hạ tầng đồng bộ và đạt xã nông thôn mới nâng cao, kiểu mẫu cần đầu tư xây dựng 1 số hạng mục </w:t>
      </w:r>
      <w:r w:rsidRPr="0013688F">
        <w:rPr>
          <w:szCs w:val="28"/>
          <w:lang w:val="vi-VN"/>
        </w:rPr>
        <w:t xml:space="preserve">như </w:t>
      </w:r>
      <w:r w:rsidRPr="0013688F">
        <w:rPr>
          <w:szCs w:val="28"/>
          <w:lang w:val="nl-NL"/>
        </w:rPr>
        <w:t>đầu tư nâng cấp khuôn viên, trụ sở làm việc tại địa điểm mới; cải tạo, nâng cấp trường tiểu học, trường mầm non tại địa điểm mới.</w:t>
      </w:r>
    </w:p>
    <w:p w:rsidR="00522897" w:rsidRPr="001F011E" w:rsidRDefault="00522897" w:rsidP="00522897">
      <w:pPr>
        <w:spacing w:line="240" w:lineRule="auto"/>
        <w:ind w:firstLine="720"/>
        <w:jc w:val="both"/>
        <w:rPr>
          <w:szCs w:val="28"/>
          <w:lang w:val="vi-VN"/>
        </w:rPr>
      </w:pPr>
      <w:r>
        <w:rPr>
          <w:szCs w:val="28"/>
          <w:lang w:val="vi-VN"/>
        </w:rPr>
        <w:t>- Xây dựng kết cấu hạ tầng thiết yếu đảm bảo kết nối liên thông của các xã mới; đảm bảo các điều kiện hoạt động của tổ chức bộ máy mới để nâng cao chất lượng phục vụ Nhân dân. Tăng cường huy động vốn đầu tư để đẩy nhanh phát triển kết cấu hạ tầng, sử dụng có hiệu quả nguồn vốn từ quỹ đất và các nguồn tài nguyên thiên nhiên khác trên địa bàn.</w:t>
      </w:r>
    </w:p>
    <w:p w:rsidR="00522897" w:rsidRPr="0013688F" w:rsidRDefault="00522897" w:rsidP="00522897">
      <w:pPr>
        <w:spacing w:line="240" w:lineRule="auto"/>
        <w:ind w:firstLine="720"/>
        <w:jc w:val="both"/>
        <w:rPr>
          <w:szCs w:val="28"/>
          <w:lang w:val="vi-VN"/>
        </w:rPr>
      </w:pPr>
      <w:r w:rsidRPr="0013688F">
        <w:rPr>
          <w:szCs w:val="28"/>
          <w:lang w:val="pt-BR"/>
        </w:rPr>
        <w:t>- Huy động mọi nguồn lực cho đầu tư phát triển, ưu tiên đầu tư các công trình lớn quan trọng. Đầu tư nâng cấp cơ sở vật chất, trang thiết bị cho bộ máy hành chính mới hoạt động. Tiếp tục c</w:t>
      </w:r>
      <w:r w:rsidRPr="0013688F">
        <w:rPr>
          <w:szCs w:val="28"/>
          <w:lang w:val="nl-NL"/>
        </w:rPr>
        <w:t>ải tạo, nâng cấp, mở rộng đường giao thông nông thôn, đường giao thông nội đồng, rãnh thoát nước...</w:t>
      </w:r>
    </w:p>
    <w:p w:rsidR="00522897" w:rsidRPr="00A80A59" w:rsidRDefault="00522897" w:rsidP="00522897">
      <w:pPr>
        <w:spacing w:line="240" w:lineRule="auto"/>
        <w:ind w:firstLine="720"/>
        <w:jc w:val="both"/>
        <w:rPr>
          <w:sz w:val="26"/>
          <w:szCs w:val="28"/>
          <w:lang w:val="nl-NL"/>
        </w:rPr>
      </w:pPr>
      <w:r w:rsidRPr="00A80A59">
        <w:rPr>
          <w:b/>
          <w:sz w:val="26"/>
          <w:szCs w:val="28"/>
        </w:rPr>
        <w:t>II. TRÁCH NHIỆM CỦA CÁC CƠ QUAN, TỔ CHỨC, ĐƠN VỊ TRONG VIỆC SẮP XẾP ĐVHC CẤP XÃ</w:t>
      </w:r>
    </w:p>
    <w:p w:rsidR="00522897" w:rsidRDefault="00522897" w:rsidP="00522897">
      <w:pPr>
        <w:spacing w:line="240" w:lineRule="auto"/>
        <w:ind w:firstLine="720"/>
        <w:jc w:val="both"/>
        <w:rPr>
          <w:rFonts w:eastAsia="Times New Roman"/>
          <w:b/>
          <w:szCs w:val="28"/>
          <w:lang w:val="vi-VN"/>
        </w:rPr>
      </w:pPr>
      <w:r>
        <w:rPr>
          <w:rFonts w:eastAsia="Times New Roman"/>
          <w:b/>
          <w:szCs w:val="28"/>
          <w:lang w:val="vi-VN"/>
        </w:rPr>
        <w:t>1. Ủy ban nhân dân huyện Hương Khê</w:t>
      </w:r>
    </w:p>
    <w:p w:rsidR="00522897" w:rsidRPr="00F755FB" w:rsidRDefault="00522897" w:rsidP="00522897">
      <w:pPr>
        <w:spacing w:line="240" w:lineRule="auto"/>
        <w:ind w:firstLine="720"/>
        <w:jc w:val="both"/>
        <w:rPr>
          <w:szCs w:val="28"/>
          <w:lang w:val="it-IT"/>
        </w:rPr>
      </w:pPr>
      <w:r w:rsidRPr="00F755FB">
        <w:rPr>
          <w:szCs w:val="28"/>
          <w:lang w:val="it-IT"/>
        </w:rPr>
        <w:t>- Chỉ đạo các phòng, ban chuyên môn, Ủy ban nhân dân các xã tổ chức thực hiện việc sắp xếp các ĐVHC cấp xã đảm bảo đúng lộ trình quy định.</w:t>
      </w:r>
    </w:p>
    <w:p w:rsidR="00522897" w:rsidRPr="00F755FB" w:rsidRDefault="00522897" w:rsidP="00522897">
      <w:pPr>
        <w:spacing w:line="240" w:lineRule="auto"/>
        <w:ind w:firstLine="720"/>
        <w:jc w:val="both"/>
        <w:rPr>
          <w:szCs w:val="28"/>
          <w:lang w:val="it-IT"/>
        </w:rPr>
      </w:pPr>
      <w:r w:rsidRPr="00F755FB">
        <w:rPr>
          <w:szCs w:val="28"/>
          <w:lang w:val="it-IT"/>
        </w:rPr>
        <w:t>- Chỉ đạo, hướng dẫn thực hiện bố trí, sắp xếp hệ thống tổ chức bộ máy thuộc cơ quan Đảng, chính quyền, các tổ chức đoàn thể tại ĐVHC xã mới đảm bảo đúng quy định và phù hợp với thực tiễn của địa phương. Nhanh chóng ổn định tổ chức để đi vào hoạt động.</w:t>
      </w:r>
    </w:p>
    <w:p w:rsidR="00522897" w:rsidRPr="00F755FB" w:rsidRDefault="00522897" w:rsidP="00522897">
      <w:pPr>
        <w:spacing w:line="240" w:lineRule="auto"/>
        <w:ind w:firstLine="720"/>
        <w:jc w:val="both"/>
        <w:rPr>
          <w:szCs w:val="28"/>
          <w:lang w:val="it-IT"/>
        </w:rPr>
      </w:pPr>
      <w:r w:rsidRPr="00F755FB">
        <w:rPr>
          <w:szCs w:val="28"/>
          <w:lang w:val="it-IT"/>
        </w:rPr>
        <w:t>- Chủ động, phối hợp các cơ quan, đơn vị có liên quan xây dựng, đề xuất phương án bố trí, phân công nhiệm vụ cho đội ngũ cán bộ, công chức, viên chức, người hoạt động không chuyên trách tại các ĐVHC mới hình thành sau sắp xếp. Tập trung thực hiện các giải pháp để xử lý số cán bộ, công chức, viên chức, người hoạt động không chuyên trách dôi dư.</w:t>
      </w:r>
    </w:p>
    <w:p w:rsidR="00522897" w:rsidRPr="00F755FB" w:rsidRDefault="00522897" w:rsidP="00522897">
      <w:pPr>
        <w:spacing w:line="240" w:lineRule="auto"/>
        <w:ind w:firstLine="720"/>
        <w:jc w:val="both"/>
        <w:rPr>
          <w:szCs w:val="28"/>
          <w:lang w:val="it-IT"/>
        </w:rPr>
      </w:pPr>
      <w:r w:rsidRPr="00F755FB">
        <w:rPr>
          <w:szCs w:val="28"/>
          <w:lang w:val="it-IT"/>
        </w:rPr>
        <w:t>- Chỉ đạo, hướng dẫn, đôn đốc Ủy ban nhân dân các xã thực hiện sắp xếp lập danh sách cử tri đảm bảo đúng quy định theo Điều 2 Nghị định số 54/2018/NĐ-CP ngày 16/4/2018 của Chính phủ; niêm yết danh sách cử tri; tổ chức lấy ý kiến cử tri; tổng hợp, báo cáo kết quả lấy ý kiến cử tri đảm bảo đúng thời gian quy định.</w:t>
      </w:r>
    </w:p>
    <w:p w:rsidR="00522897" w:rsidRPr="00F755FB" w:rsidRDefault="00522897" w:rsidP="00522897">
      <w:pPr>
        <w:spacing w:line="240" w:lineRule="auto"/>
        <w:ind w:firstLine="720"/>
        <w:jc w:val="both"/>
        <w:rPr>
          <w:szCs w:val="28"/>
          <w:lang w:val="it-IT"/>
        </w:rPr>
      </w:pPr>
      <w:r w:rsidRPr="00F755FB">
        <w:rPr>
          <w:szCs w:val="28"/>
          <w:lang w:val="it-IT"/>
        </w:rPr>
        <w:t>- Trên cơ sở kết quả lấy ý kiến cử tri của các địa phương, chủ trì, phối hợp Hội đồng nhân dân cấp huyện chỉ đạo Hội đồng nhân dân, Ủy ban nhân dân các xã thực hiện sắp xếp tổ chức lấy ý kiến Hội đồng nhân dân cấp xã; trình xin ý kiến Hội đồng nhân dân cấp huyện; tổng hợp, báo cáo kết quả lấy ý kiến Hội đồng nhân dân cấp xã, cấp huyện đảm bảo đúng thời gian quy định.</w:t>
      </w:r>
    </w:p>
    <w:p w:rsidR="00522897" w:rsidRPr="00C6251A" w:rsidRDefault="00522897" w:rsidP="00522897">
      <w:pPr>
        <w:spacing w:line="240" w:lineRule="auto"/>
        <w:ind w:firstLine="720"/>
        <w:jc w:val="both"/>
        <w:rPr>
          <w:szCs w:val="28"/>
          <w:lang w:val="vi-VN"/>
        </w:rPr>
      </w:pPr>
      <w:r w:rsidRPr="00F755FB">
        <w:rPr>
          <w:szCs w:val="28"/>
          <w:lang w:val="it-IT"/>
        </w:rPr>
        <w:t>- Chỉ đạo, hướng dẫn thực hiện việc chuyển đổi các loại giấy tờ cho cá nhân, tổ chức khi thay đổi địa giới ĐVHC do sắp xếp, bảo đảm thủ tục chuyển đổi phải đơn giản, thuận tiện cho cá nhân, tổ chức khi thực hiện chuyển đổi.</w:t>
      </w:r>
    </w:p>
    <w:p w:rsidR="00522897" w:rsidRPr="00F755FB" w:rsidRDefault="00522897" w:rsidP="00522897">
      <w:pPr>
        <w:spacing w:line="240" w:lineRule="auto"/>
        <w:ind w:firstLine="720"/>
        <w:jc w:val="both"/>
        <w:rPr>
          <w:b/>
          <w:szCs w:val="28"/>
          <w:lang w:val="vi-VN"/>
        </w:rPr>
      </w:pPr>
      <w:r w:rsidRPr="00F755FB">
        <w:rPr>
          <w:b/>
          <w:szCs w:val="28"/>
          <w:lang w:val="vi-VN"/>
        </w:rPr>
        <w:t>2. Sở Nội vụ</w:t>
      </w:r>
    </w:p>
    <w:p w:rsidR="00522897" w:rsidRDefault="00522897" w:rsidP="00522897">
      <w:pPr>
        <w:spacing w:line="240" w:lineRule="auto"/>
        <w:ind w:firstLine="720"/>
        <w:jc w:val="both"/>
        <w:rPr>
          <w:szCs w:val="28"/>
          <w:lang w:val="vi-VN"/>
        </w:rPr>
      </w:pPr>
      <w:r>
        <w:rPr>
          <w:szCs w:val="28"/>
          <w:lang w:val="vi-VN"/>
        </w:rPr>
        <w:t>- Chỉ đạo, hướng dẫn, đôn đốc địa phương trong quá trình thực hiện sắp xếp các ĐVHC cấp xã.</w:t>
      </w:r>
    </w:p>
    <w:p w:rsidR="00522897" w:rsidRDefault="00522897" w:rsidP="00522897">
      <w:pPr>
        <w:spacing w:line="240" w:lineRule="auto"/>
        <w:ind w:firstLine="720"/>
        <w:jc w:val="both"/>
        <w:rPr>
          <w:szCs w:val="28"/>
          <w:lang w:val="vi-VN"/>
        </w:rPr>
      </w:pPr>
      <w:r>
        <w:rPr>
          <w:szCs w:val="28"/>
          <w:lang w:val="vi-VN"/>
        </w:rPr>
        <w:lastRenderedPageBreak/>
        <w:t xml:space="preserve">- </w:t>
      </w:r>
      <w:r>
        <w:rPr>
          <w:szCs w:val="28"/>
        </w:rPr>
        <w:t>Chủ trì, phối hợp các cơ quan, đơn vị liên quan tham mưu phương án; cơ chế, chính sách</w:t>
      </w:r>
      <w:r>
        <w:rPr>
          <w:szCs w:val="28"/>
          <w:lang w:val="vi-VN"/>
        </w:rPr>
        <w:t xml:space="preserve"> </w:t>
      </w:r>
      <w:r>
        <w:rPr>
          <w:szCs w:val="28"/>
        </w:rPr>
        <w:t>thống nhất trong toàn tỉnh để giải quyết số cán bộ, công chức, viên chức,</w:t>
      </w:r>
      <w:r>
        <w:rPr>
          <w:szCs w:val="28"/>
          <w:lang w:val="vi-VN"/>
        </w:rPr>
        <w:t xml:space="preserve"> người hoạt động không chuyên trách</w:t>
      </w:r>
      <w:r>
        <w:rPr>
          <w:szCs w:val="28"/>
        </w:rPr>
        <w:t xml:space="preserve"> cấp xã dôi dư sau sắp xếp</w:t>
      </w:r>
      <w:r>
        <w:rPr>
          <w:szCs w:val="28"/>
          <w:lang w:val="vi-VN"/>
        </w:rPr>
        <w:t>.</w:t>
      </w:r>
    </w:p>
    <w:p w:rsidR="00522897" w:rsidRPr="00413BB5" w:rsidRDefault="00522897" w:rsidP="00522897">
      <w:pPr>
        <w:spacing w:line="240" w:lineRule="auto"/>
        <w:ind w:firstLine="720"/>
        <w:jc w:val="both"/>
        <w:rPr>
          <w:b/>
          <w:szCs w:val="28"/>
          <w:lang w:val="vi-VN"/>
        </w:rPr>
      </w:pPr>
      <w:r w:rsidRPr="00413BB5">
        <w:rPr>
          <w:b/>
          <w:szCs w:val="28"/>
          <w:lang w:val="vi-VN"/>
        </w:rPr>
        <w:t>3. Sở Tài chính</w:t>
      </w:r>
    </w:p>
    <w:p w:rsidR="00522897" w:rsidRDefault="00522897" w:rsidP="00522897">
      <w:pPr>
        <w:spacing w:line="240" w:lineRule="auto"/>
        <w:ind w:firstLine="720"/>
        <w:jc w:val="both"/>
        <w:rPr>
          <w:szCs w:val="28"/>
          <w:lang w:val="vi-VN"/>
        </w:rPr>
      </w:pPr>
      <w:r>
        <w:rPr>
          <w:szCs w:val="28"/>
          <w:lang w:val="vi-VN"/>
        </w:rPr>
        <w:t xml:space="preserve">- </w:t>
      </w:r>
      <w:r>
        <w:rPr>
          <w:szCs w:val="28"/>
        </w:rPr>
        <w:t>Chủ trì, phối hợp với các đơn vị, địa phương tham mưu phương án, giải pháp cụ thể để sử dụng hiệu quả trụ sở tại các ĐVHC cấp xã mới hình thành sau sắp xếp.</w:t>
      </w:r>
    </w:p>
    <w:p w:rsidR="00522897" w:rsidRPr="00CB3C97" w:rsidRDefault="00522897" w:rsidP="00522897">
      <w:pPr>
        <w:spacing w:line="240" w:lineRule="auto"/>
        <w:ind w:firstLine="720"/>
        <w:jc w:val="both"/>
        <w:rPr>
          <w:szCs w:val="28"/>
        </w:rPr>
      </w:pPr>
      <w:r>
        <w:rPr>
          <w:szCs w:val="28"/>
          <w:lang w:val="vi-VN"/>
        </w:rPr>
        <w:t xml:space="preserve">- </w:t>
      </w:r>
      <w:r w:rsidRPr="00103866">
        <w:rPr>
          <w:szCs w:val="28"/>
        </w:rPr>
        <w:t xml:space="preserve">Hướng dẫn các cơ quan, địa phương </w:t>
      </w:r>
      <w:bookmarkStart w:id="1" w:name="_Hlk530603058"/>
      <w:r w:rsidRPr="00103866">
        <w:rPr>
          <w:szCs w:val="28"/>
        </w:rPr>
        <w:t xml:space="preserve">lập dự toán phân bổ, sử dụng và quyết toán kinh phí việc thực hiện sắp xếp các ĐVHC cấp </w:t>
      </w:r>
      <w:bookmarkEnd w:id="1"/>
      <w:r>
        <w:rPr>
          <w:szCs w:val="28"/>
        </w:rPr>
        <w:t>xã.</w:t>
      </w:r>
    </w:p>
    <w:p w:rsidR="00522897" w:rsidRPr="00413BB5" w:rsidRDefault="00522897" w:rsidP="00522897">
      <w:pPr>
        <w:spacing w:line="240" w:lineRule="auto"/>
        <w:ind w:firstLine="720"/>
        <w:jc w:val="both"/>
        <w:rPr>
          <w:szCs w:val="28"/>
          <w:lang w:val="vi-VN"/>
        </w:rPr>
      </w:pPr>
      <w:r w:rsidRPr="00413BB5">
        <w:rPr>
          <w:b/>
          <w:szCs w:val="28"/>
          <w:lang w:val="vi-VN"/>
        </w:rPr>
        <w:t>4.</w:t>
      </w:r>
      <w:r>
        <w:rPr>
          <w:szCs w:val="28"/>
          <w:lang w:val="vi-VN"/>
        </w:rPr>
        <w:t xml:space="preserve"> </w:t>
      </w:r>
      <w:r w:rsidRPr="005978EA">
        <w:rPr>
          <w:b/>
          <w:szCs w:val="28"/>
        </w:rPr>
        <w:t>Sở Kế hoạch và Đầ</w:t>
      </w:r>
      <w:r>
        <w:rPr>
          <w:b/>
          <w:szCs w:val="28"/>
        </w:rPr>
        <w:t>u tư</w:t>
      </w:r>
    </w:p>
    <w:p w:rsidR="00522897" w:rsidRDefault="00522897" w:rsidP="00522897">
      <w:pPr>
        <w:spacing w:line="240" w:lineRule="auto"/>
        <w:ind w:firstLine="720"/>
        <w:jc w:val="both"/>
        <w:rPr>
          <w:szCs w:val="28"/>
        </w:rPr>
      </w:pPr>
      <w:r>
        <w:rPr>
          <w:szCs w:val="28"/>
        </w:rPr>
        <w:t>Chủ trì, phối hợp các cơ quan, đơn vị, địa phương tham mưu xây dựng hoặc điều chỉnh phê duyệt Quy hoạch tổng thể ĐVHC của tỉnh phù hợp với chiến lược, quy hoạch phát triển kinh tế - xã hội.</w:t>
      </w:r>
    </w:p>
    <w:p w:rsidR="00522897" w:rsidRPr="002830BE" w:rsidRDefault="00522897" w:rsidP="00522897">
      <w:pPr>
        <w:spacing w:line="240" w:lineRule="auto"/>
        <w:ind w:firstLine="720"/>
        <w:jc w:val="both"/>
        <w:rPr>
          <w:b/>
          <w:szCs w:val="28"/>
          <w:lang w:val="vi-VN"/>
        </w:rPr>
      </w:pPr>
      <w:r>
        <w:rPr>
          <w:b/>
          <w:szCs w:val="28"/>
          <w:lang w:val="vi-VN"/>
        </w:rPr>
        <w:t xml:space="preserve">5. </w:t>
      </w:r>
      <w:r w:rsidRPr="002830BE">
        <w:rPr>
          <w:b/>
          <w:szCs w:val="28"/>
          <w:lang w:val="vi-VN"/>
        </w:rPr>
        <w:t>Sở Y tế, Sở Giáo dục và Đào tạ</w:t>
      </w:r>
      <w:r>
        <w:rPr>
          <w:b/>
          <w:szCs w:val="28"/>
          <w:lang w:val="vi-VN"/>
        </w:rPr>
        <w:t>o</w:t>
      </w:r>
    </w:p>
    <w:p w:rsidR="00522897" w:rsidRDefault="00522897" w:rsidP="00522897">
      <w:pPr>
        <w:spacing w:line="240" w:lineRule="auto"/>
        <w:ind w:firstLine="720"/>
        <w:jc w:val="both"/>
        <w:rPr>
          <w:szCs w:val="28"/>
          <w:lang w:val="vi-VN"/>
        </w:rPr>
      </w:pPr>
      <w:r>
        <w:rPr>
          <w:szCs w:val="28"/>
          <w:lang w:val="vi-VN"/>
        </w:rPr>
        <w:t xml:space="preserve">Theo chức năng, nhiệm vụ thuộc ngành, lĩnh vực được giao quản lý, hướng dẫn </w:t>
      </w:r>
      <w:r>
        <w:rPr>
          <w:szCs w:val="28"/>
        </w:rPr>
        <w:t>U</w:t>
      </w:r>
      <w:r>
        <w:rPr>
          <w:szCs w:val="28"/>
          <w:lang w:val="vi-VN"/>
        </w:rPr>
        <w:t>ỷ ban nhân dân các huyện, thành phố, thị xã xây dựng phương án bố trí tổ chức bộ máy, số người làm việc tại các Trạm y tế, Trường học trên địa bàn các ĐVHC mới hình thành sau sắp xếp./.</w:t>
      </w:r>
    </w:p>
    <w:p w:rsidR="00522897" w:rsidRPr="00F12E1B" w:rsidRDefault="002E33F8" w:rsidP="002E33F8">
      <w:pPr>
        <w:spacing w:before="100" w:line="240" w:lineRule="auto"/>
        <w:ind w:firstLine="720"/>
        <w:jc w:val="center"/>
        <w:rPr>
          <w:b/>
          <w:szCs w:val="28"/>
          <w:lang w:val="vi-VN"/>
        </w:rPr>
      </w:pPr>
      <w:r>
        <w:rPr>
          <w:b/>
          <w:szCs w:val="28"/>
        </w:rPr>
        <w:t xml:space="preserve">                                           </w:t>
      </w:r>
      <w:r w:rsidR="00522897" w:rsidRPr="00413BB5">
        <w:rPr>
          <w:b/>
          <w:szCs w:val="28"/>
          <w:lang w:val="vi-VN"/>
        </w:rPr>
        <w:t>UBND TỈNH HÀ TĨNH</w:t>
      </w:r>
    </w:p>
    <w:p w:rsidR="00522897" w:rsidRPr="00515A60" w:rsidRDefault="00522897" w:rsidP="00522897">
      <w:pPr>
        <w:spacing w:line="240" w:lineRule="auto"/>
        <w:ind w:firstLine="720"/>
        <w:jc w:val="both"/>
        <w:outlineLvl w:val="0"/>
        <w:rPr>
          <w:b/>
          <w:szCs w:val="28"/>
          <w:lang w:val="vi-VN"/>
        </w:rPr>
      </w:pPr>
    </w:p>
    <w:p w:rsidR="00F83954" w:rsidRDefault="00F83954"/>
    <w:sectPr w:rsidR="00F83954" w:rsidSect="006402FA">
      <w:footerReference w:type="default" r:id="rId9"/>
      <w:pgSz w:w="11907" w:h="16840" w:code="9"/>
      <w:pgMar w:top="1134" w:right="1134" w:bottom="1134" w:left="1814" w:header="720" w:footer="36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A39" w:rsidRDefault="00414A39" w:rsidP="00C31D7E">
      <w:pPr>
        <w:spacing w:line="240" w:lineRule="auto"/>
      </w:pPr>
      <w:r>
        <w:separator/>
      </w:r>
    </w:p>
  </w:endnote>
  <w:endnote w:type="continuationSeparator" w:id="0">
    <w:p w:rsidR="00414A39" w:rsidRDefault="00414A39" w:rsidP="00C31D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BahamasBH">
    <w:altName w:val="Courier"/>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7E" w:rsidRPr="00C31D7E" w:rsidRDefault="00C31D7E">
    <w:pPr>
      <w:pStyle w:val="Footer"/>
      <w:jc w:val="right"/>
      <w:rPr>
        <w:sz w:val="24"/>
        <w:szCs w:val="24"/>
      </w:rPr>
    </w:pPr>
    <w:r w:rsidRPr="00C31D7E">
      <w:rPr>
        <w:sz w:val="24"/>
        <w:szCs w:val="24"/>
      </w:rPr>
      <w:fldChar w:fldCharType="begin"/>
    </w:r>
    <w:r w:rsidRPr="00C31D7E">
      <w:rPr>
        <w:sz w:val="24"/>
        <w:szCs w:val="24"/>
      </w:rPr>
      <w:instrText xml:space="preserve"> PAGE   \* MERGEFORMAT </w:instrText>
    </w:r>
    <w:r w:rsidRPr="00C31D7E">
      <w:rPr>
        <w:sz w:val="24"/>
        <w:szCs w:val="24"/>
      </w:rPr>
      <w:fldChar w:fldCharType="separate"/>
    </w:r>
    <w:r w:rsidR="0089275C">
      <w:rPr>
        <w:noProof/>
        <w:sz w:val="24"/>
        <w:szCs w:val="24"/>
      </w:rPr>
      <w:t>1</w:t>
    </w:r>
    <w:r w:rsidRPr="00C31D7E">
      <w:rPr>
        <w:sz w:val="24"/>
        <w:szCs w:val="24"/>
      </w:rPr>
      <w:fldChar w:fldCharType="end"/>
    </w:r>
  </w:p>
  <w:p w:rsidR="00C31D7E" w:rsidRDefault="00C31D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A39" w:rsidRDefault="00414A39" w:rsidP="00C31D7E">
      <w:pPr>
        <w:spacing w:line="240" w:lineRule="auto"/>
      </w:pPr>
      <w:r>
        <w:separator/>
      </w:r>
    </w:p>
  </w:footnote>
  <w:footnote w:type="continuationSeparator" w:id="0">
    <w:p w:rsidR="00414A39" w:rsidRDefault="00414A39" w:rsidP="00C31D7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EAEFCA"/>
    <w:lvl w:ilvl="0">
      <w:start w:val="1"/>
      <w:numFmt w:val="decimal"/>
      <w:lvlText w:val="%1."/>
      <w:lvlJc w:val="left"/>
      <w:pPr>
        <w:tabs>
          <w:tab w:val="num" w:pos="1800"/>
        </w:tabs>
        <w:ind w:left="1800" w:hanging="360"/>
      </w:pPr>
    </w:lvl>
  </w:abstractNum>
  <w:abstractNum w:abstractNumId="1">
    <w:nsid w:val="FFFFFF7D"/>
    <w:multiLevelType w:val="singleLevel"/>
    <w:tmpl w:val="671C22F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87A7B12"/>
    <w:lvl w:ilvl="0">
      <w:start w:val="1"/>
      <w:numFmt w:val="decimal"/>
      <w:lvlText w:val="%1."/>
      <w:lvlJc w:val="left"/>
      <w:pPr>
        <w:tabs>
          <w:tab w:val="num" w:pos="1080"/>
        </w:tabs>
        <w:ind w:left="1080" w:hanging="360"/>
      </w:pPr>
    </w:lvl>
  </w:abstractNum>
  <w:abstractNum w:abstractNumId="3">
    <w:nsid w:val="FFFFFF7F"/>
    <w:multiLevelType w:val="singleLevel"/>
    <w:tmpl w:val="3202F130"/>
    <w:lvl w:ilvl="0">
      <w:start w:val="1"/>
      <w:numFmt w:val="decimal"/>
      <w:lvlText w:val="%1."/>
      <w:lvlJc w:val="left"/>
      <w:pPr>
        <w:tabs>
          <w:tab w:val="num" w:pos="720"/>
        </w:tabs>
        <w:ind w:left="720" w:hanging="360"/>
      </w:pPr>
    </w:lvl>
  </w:abstractNum>
  <w:abstractNum w:abstractNumId="4">
    <w:nsid w:val="FFFFFF80"/>
    <w:multiLevelType w:val="singleLevel"/>
    <w:tmpl w:val="31D647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75436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19E58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4BEA4B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EE0CC4"/>
    <w:lvl w:ilvl="0">
      <w:start w:val="1"/>
      <w:numFmt w:val="decimal"/>
      <w:lvlText w:val="%1."/>
      <w:lvlJc w:val="left"/>
      <w:pPr>
        <w:tabs>
          <w:tab w:val="num" w:pos="360"/>
        </w:tabs>
        <w:ind w:left="360" w:hanging="360"/>
      </w:pPr>
    </w:lvl>
  </w:abstractNum>
  <w:abstractNum w:abstractNumId="9">
    <w:nsid w:val="FFFFFF89"/>
    <w:multiLevelType w:val="singleLevel"/>
    <w:tmpl w:val="FB103AB8"/>
    <w:lvl w:ilvl="0">
      <w:start w:val="1"/>
      <w:numFmt w:val="bullet"/>
      <w:lvlText w:val=""/>
      <w:lvlJc w:val="left"/>
      <w:pPr>
        <w:tabs>
          <w:tab w:val="num" w:pos="360"/>
        </w:tabs>
        <w:ind w:left="360" w:hanging="360"/>
      </w:pPr>
      <w:rPr>
        <w:rFonts w:ascii="Symbol" w:hAnsi="Symbol" w:hint="default"/>
      </w:rPr>
    </w:lvl>
  </w:abstractNum>
  <w:abstractNum w:abstractNumId="10">
    <w:nsid w:val="017926B0"/>
    <w:multiLevelType w:val="hybridMultilevel"/>
    <w:tmpl w:val="4ABEF426"/>
    <w:lvl w:ilvl="0" w:tplc="7E0E74B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2F3A45"/>
    <w:multiLevelType w:val="hybridMultilevel"/>
    <w:tmpl w:val="BBF417B0"/>
    <w:lvl w:ilvl="0" w:tplc="621076A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9D03485"/>
    <w:multiLevelType w:val="hybridMultilevel"/>
    <w:tmpl w:val="090EB020"/>
    <w:lvl w:ilvl="0" w:tplc="2ED4E2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A697E59"/>
    <w:multiLevelType w:val="hybridMultilevel"/>
    <w:tmpl w:val="67F0D22A"/>
    <w:lvl w:ilvl="0" w:tplc="2160DF8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52C75D7"/>
    <w:multiLevelType w:val="hybridMultilevel"/>
    <w:tmpl w:val="40A2EF80"/>
    <w:lvl w:ilvl="0" w:tplc="741A76C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19AB6EDD"/>
    <w:multiLevelType w:val="hybridMultilevel"/>
    <w:tmpl w:val="3DD8F9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A86831"/>
    <w:multiLevelType w:val="hybridMultilevel"/>
    <w:tmpl w:val="B3463092"/>
    <w:lvl w:ilvl="0" w:tplc="CCE877F6">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1E432B7C"/>
    <w:multiLevelType w:val="hybridMultilevel"/>
    <w:tmpl w:val="BA96989A"/>
    <w:lvl w:ilvl="0" w:tplc="795E965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9D1B62"/>
    <w:multiLevelType w:val="hybridMultilevel"/>
    <w:tmpl w:val="756E9816"/>
    <w:lvl w:ilvl="0" w:tplc="9DC078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355DE9"/>
    <w:multiLevelType w:val="hybridMultilevel"/>
    <w:tmpl w:val="6D3044F8"/>
    <w:lvl w:ilvl="0" w:tplc="DC928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BD707FF"/>
    <w:multiLevelType w:val="hybridMultilevel"/>
    <w:tmpl w:val="3C085D0A"/>
    <w:lvl w:ilvl="0" w:tplc="882C7754">
      <w:start w:val="2"/>
      <w:numFmt w:val="bullet"/>
      <w:lvlText w:val="-"/>
      <w:lvlJc w:val="left"/>
      <w:pPr>
        <w:ind w:left="1645" w:hanging="360"/>
      </w:pPr>
      <w:rPr>
        <w:rFonts w:ascii="Times New Roman" w:eastAsia="Times New Roman" w:hAnsi="Times New Roman" w:cs="Times New Roman" w:hint="default"/>
      </w:rPr>
    </w:lvl>
    <w:lvl w:ilvl="1" w:tplc="04090003" w:tentative="1">
      <w:start w:val="1"/>
      <w:numFmt w:val="bullet"/>
      <w:lvlText w:val="o"/>
      <w:lvlJc w:val="left"/>
      <w:pPr>
        <w:ind w:left="2365" w:hanging="360"/>
      </w:pPr>
      <w:rPr>
        <w:rFonts w:ascii="Courier New" w:hAnsi="Courier New" w:cs="Courier New" w:hint="default"/>
      </w:rPr>
    </w:lvl>
    <w:lvl w:ilvl="2" w:tplc="04090005" w:tentative="1">
      <w:start w:val="1"/>
      <w:numFmt w:val="bullet"/>
      <w:lvlText w:val=""/>
      <w:lvlJc w:val="left"/>
      <w:pPr>
        <w:ind w:left="3085" w:hanging="360"/>
      </w:pPr>
      <w:rPr>
        <w:rFonts w:ascii="Wingdings" w:hAnsi="Wingdings" w:hint="default"/>
      </w:rPr>
    </w:lvl>
    <w:lvl w:ilvl="3" w:tplc="04090001" w:tentative="1">
      <w:start w:val="1"/>
      <w:numFmt w:val="bullet"/>
      <w:lvlText w:val=""/>
      <w:lvlJc w:val="left"/>
      <w:pPr>
        <w:ind w:left="3805" w:hanging="360"/>
      </w:pPr>
      <w:rPr>
        <w:rFonts w:ascii="Symbol" w:hAnsi="Symbol" w:hint="default"/>
      </w:rPr>
    </w:lvl>
    <w:lvl w:ilvl="4" w:tplc="04090003" w:tentative="1">
      <w:start w:val="1"/>
      <w:numFmt w:val="bullet"/>
      <w:lvlText w:val="o"/>
      <w:lvlJc w:val="left"/>
      <w:pPr>
        <w:ind w:left="4525" w:hanging="360"/>
      </w:pPr>
      <w:rPr>
        <w:rFonts w:ascii="Courier New" w:hAnsi="Courier New" w:cs="Courier New" w:hint="default"/>
      </w:rPr>
    </w:lvl>
    <w:lvl w:ilvl="5" w:tplc="04090005" w:tentative="1">
      <w:start w:val="1"/>
      <w:numFmt w:val="bullet"/>
      <w:lvlText w:val=""/>
      <w:lvlJc w:val="left"/>
      <w:pPr>
        <w:ind w:left="5245" w:hanging="360"/>
      </w:pPr>
      <w:rPr>
        <w:rFonts w:ascii="Wingdings" w:hAnsi="Wingdings" w:hint="default"/>
      </w:rPr>
    </w:lvl>
    <w:lvl w:ilvl="6" w:tplc="04090001" w:tentative="1">
      <w:start w:val="1"/>
      <w:numFmt w:val="bullet"/>
      <w:lvlText w:val=""/>
      <w:lvlJc w:val="left"/>
      <w:pPr>
        <w:ind w:left="5965" w:hanging="360"/>
      </w:pPr>
      <w:rPr>
        <w:rFonts w:ascii="Symbol" w:hAnsi="Symbol" w:hint="default"/>
      </w:rPr>
    </w:lvl>
    <w:lvl w:ilvl="7" w:tplc="04090003" w:tentative="1">
      <w:start w:val="1"/>
      <w:numFmt w:val="bullet"/>
      <w:lvlText w:val="o"/>
      <w:lvlJc w:val="left"/>
      <w:pPr>
        <w:ind w:left="6685" w:hanging="360"/>
      </w:pPr>
      <w:rPr>
        <w:rFonts w:ascii="Courier New" w:hAnsi="Courier New" w:cs="Courier New" w:hint="default"/>
      </w:rPr>
    </w:lvl>
    <w:lvl w:ilvl="8" w:tplc="04090005" w:tentative="1">
      <w:start w:val="1"/>
      <w:numFmt w:val="bullet"/>
      <w:lvlText w:val=""/>
      <w:lvlJc w:val="left"/>
      <w:pPr>
        <w:ind w:left="7405" w:hanging="360"/>
      </w:pPr>
      <w:rPr>
        <w:rFonts w:ascii="Wingdings" w:hAnsi="Wingdings" w:hint="default"/>
      </w:rPr>
    </w:lvl>
  </w:abstractNum>
  <w:abstractNum w:abstractNumId="21">
    <w:nsid w:val="2D8E5D58"/>
    <w:multiLevelType w:val="hybridMultilevel"/>
    <w:tmpl w:val="92FA0A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C80571"/>
    <w:multiLevelType w:val="hybridMultilevel"/>
    <w:tmpl w:val="5472209A"/>
    <w:lvl w:ilvl="0" w:tplc="CDB67AF4">
      <w:start w:val="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2F9353B"/>
    <w:multiLevelType w:val="hybridMultilevel"/>
    <w:tmpl w:val="BDF62D7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9353350"/>
    <w:multiLevelType w:val="hybridMultilevel"/>
    <w:tmpl w:val="5212EDB6"/>
    <w:lvl w:ilvl="0" w:tplc="C5C24DD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B5C435D"/>
    <w:multiLevelType w:val="hybridMultilevel"/>
    <w:tmpl w:val="87FE8CC0"/>
    <w:lvl w:ilvl="0" w:tplc="458EA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CF05D50"/>
    <w:multiLevelType w:val="hybridMultilevel"/>
    <w:tmpl w:val="8272BA14"/>
    <w:lvl w:ilvl="0" w:tplc="3600F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E126E1"/>
    <w:multiLevelType w:val="hybridMultilevel"/>
    <w:tmpl w:val="807CB69C"/>
    <w:lvl w:ilvl="0" w:tplc="CCB2668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8">
    <w:nsid w:val="55637F4F"/>
    <w:multiLevelType w:val="hybridMultilevel"/>
    <w:tmpl w:val="A9F6BFF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nsid w:val="5733097B"/>
    <w:multiLevelType w:val="hybridMultilevel"/>
    <w:tmpl w:val="AA6C9452"/>
    <w:lvl w:ilvl="0" w:tplc="04090009">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nsid w:val="5A8453F3"/>
    <w:multiLevelType w:val="hybridMultilevel"/>
    <w:tmpl w:val="B044B84C"/>
    <w:lvl w:ilvl="0" w:tplc="54A00E86">
      <w:start w:val="5"/>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24A09F4"/>
    <w:multiLevelType w:val="hybridMultilevel"/>
    <w:tmpl w:val="92E61CB4"/>
    <w:lvl w:ilvl="0" w:tplc="90244D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nsid w:val="6368570B"/>
    <w:multiLevelType w:val="hybridMultilevel"/>
    <w:tmpl w:val="1F882406"/>
    <w:lvl w:ilvl="0" w:tplc="3EF0F30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F50CA0"/>
    <w:multiLevelType w:val="hybridMultilevel"/>
    <w:tmpl w:val="1FD0B9C4"/>
    <w:lvl w:ilvl="0" w:tplc="6C2436A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A57613C"/>
    <w:multiLevelType w:val="hybridMultilevel"/>
    <w:tmpl w:val="2C922B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nsid w:val="763106F6"/>
    <w:multiLevelType w:val="hybridMultilevel"/>
    <w:tmpl w:val="CCD8F1A8"/>
    <w:lvl w:ilvl="0" w:tplc="15FCEBC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nsid w:val="7FC61A8D"/>
    <w:multiLevelType w:val="hybridMultilevel"/>
    <w:tmpl w:val="B5C8373A"/>
    <w:lvl w:ilvl="0" w:tplc="0E02D736">
      <w:start w:val="5"/>
      <w:numFmt w:val="bullet"/>
      <w:lvlText w:val=""/>
      <w:lvlJc w:val="left"/>
      <w:pPr>
        <w:ind w:left="1123" w:hanging="360"/>
      </w:pPr>
      <w:rPr>
        <w:rFonts w:ascii="Wingdings" w:eastAsia="Calibri" w:hAnsi="Wingdings" w:cs="Times New Roman"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num w:numId="1">
    <w:abstractNumId w:val="1"/>
  </w:num>
  <w:num w:numId="2">
    <w:abstractNumId w:val="26"/>
  </w:num>
  <w:num w:numId="3">
    <w:abstractNumId w:val="13"/>
  </w:num>
  <w:num w:numId="4">
    <w:abstractNumId w:val="18"/>
  </w:num>
  <w:num w:numId="5">
    <w:abstractNumId w:val="20"/>
  </w:num>
  <w:num w:numId="6">
    <w:abstractNumId w:val="34"/>
  </w:num>
  <w:num w:numId="7">
    <w:abstractNumId w:val="31"/>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0"/>
  </w:num>
  <w:num w:numId="18">
    <w:abstractNumId w:val="24"/>
  </w:num>
  <w:num w:numId="19">
    <w:abstractNumId w:val="10"/>
  </w:num>
  <w:num w:numId="20">
    <w:abstractNumId w:val="27"/>
  </w:num>
  <w:num w:numId="21">
    <w:abstractNumId w:val="14"/>
  </w:num>
  <w:num w:numId="22">
    <w:abstractNumId w:val="12"/>
  </w:num>
  <w:num w:numId="23">
    <w:abstractNumId w:val="19"/>
  </w:num>
  <w:num w:numId="24">
    <w:abstractNumId w:val="25"/>
  </w:num>
  <w:num w:numId="25">
    <w:abstractNumId w:val="32"/>
  </w:num>
  <w:num w:numId="26">
    <w:abstractNumId w:val="30"/>
  </w:num>
  <w:num w:numId="27">
    <w:abstractNumId w:val="33"/>
  </w:num>
  <w:num w:numId="28">
    <w:abstractNumId w:val="22"/>
  </w:num>
  <w:num w:numId="29">
    <w:abstractNumId w:val="35"/>
  </w:num>
  <w:num w:numId="30">
    <w:abstractNumId w:val="15"/>
  </w:num>
  <w:num w:numId="31">
    <w:abstractNumId w:val="16"/>
  </w:num>
  <w:num w:numId="32">
    <w:abstractNumId w:val="17"/>
  </w:num>
  <w:num w:numId="33">
    <w:abstractNumId w:val="36"/>
  </w:num>
  <w:num w:numId="34">
    <w:abstractNumId w:val="23"/>
  </w:num>
  <w:num w:numId="35">
    <w:abstractNumId w:val="11"/>
  </w:num>
  <w:num w:numId="36">
    <w:abstractNumId w:val="21"/>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19C"/>
    <w:rsid w:val="00000776"/>
    <w:rsid w:val="00016B6E"/>
    <w:rsid w:val="000172BB"/>
    <w:rsid w:val="0003044C"/>
    <w:rsid w:val="00033D69"/>
    <w:rsid w:val="00036B97"/>
    <w:rsid w:val="00043CC6"/>
    <w:rsid w:val="00062215"/>
    <w:rsid w:val="000672E4"/>
    <w:rsid w:val="00067334"/>
    <w:rsid w:val="00071873"/>
    <w:rsid w:val="000765C9"/>
    <w:rsid w:val="00083571"/>
    <w:rsid w:val="0009031D"/>
    <w:rsid w:val="00090CDE"/>
    <w:rsid w:val="000A28D7"/>
    <w:rsid w:val="000B465D"/>
    <w:rsid w:val="000B51E5"/>
    <w:rsid w:val="000C3D01"/>
    <w:rsid w:val="000C6189"/>
    <w:rsid w:val="000C6CAF"/>
    <w:rsid w:val="000C7720"/>
    <w:rsid w:val="000D2184"/>
    <w:rsid w:val="000E02E2"/>
    <w:rsid w:val="000E0DBC"/>
    <w:rsid w:val="000E1F3E"/>
    <w:rsid w:val="000E4360"/>
    <w:rsid w:val="000E7FF4"/>
    <w:rsid w:val="000F1328"/>
    <w:rsid w:val="00100C0D"/>
    <w:rsid w:val="00106627"/>
    <w:rsid w:val="0011013A"/>
    <w:rsid w:val="001113C8"/>
    <w:rsid w:val="001221E8"/>
    <w:rsid w:val="00127C33"/>
    <w:rsid w:val="001424BB"/>
    <w:rsid w:val="00146B7D"/>
    <w:rsid w:val="001514E7"/>
    <w:rsid w:val="001551C8"/>
    <w:rsid w:val="00170AD7"/>
    <w:rsid w:val="0017539C"/>
    <w:rsid w:val="001844C7"/>
    <w:rsid w:val="001910FD"/>
    <w:rsid w:val="001A636D"/>
    <w:rsid w:val="001A794F"/>
    <w:rsid w:val="001B2293"/>
    <w:rsid w:val="001D4BE4"/>
    <w:rsid w:val="001D7714"/>
    <w:rsid w:val="001E3503"/>
    <w:rsid w:val="001E428C"/>
    <w:rsid w:val="001F0660"/>
    <w:rsid w:val="0020409E"/>
    <w:rsid w:val="002078E0"/>
    <w:rsid w:val="0021156A"/>
    <w:rsid w:val="00234221"/>
    <w:rsid w:val="002432CD"/>
    <w:rsid w:val="00243BBA"/>
    <w:rsid w:val="00256061"/>
    <w:rsid w:val="00264F2D"/>
    <w:rsid w:val="00266FB4"/>
    <w:rsid w:val="00267BFD"/>
    <w:rsid w:val="00287B76"/>
    <w:rsid w:val="00287D00"/>
    <w:rsid w:val="002908DB"/>
    <w:rsid w:val="00293BD1"/>
    <w:rsid w:val="00294CC7"/>
    <w:rsid w:val="00294FB4"/>
    <w:rsid w:val="002A230C"/>
    <w:rsid w:val="002A2F8E"/>
    <w:rsid w:val="002B73C2"/>
    <w:rsid w:val="002C5658"/>
    <w:rsid w:val="002D079A"/>
    <w:rsid w:val="002E33F8"/>
    <w:rsid w:val="002F48D4"/>
    <w:rsid w:val="00303663"/>
    <w:rsid w:val="00303963"/>
    <w:rsid w:val="00304152"/>
    <w:rsid w:val="0033240C"/>
    <w:rsid w:val="003341AD"/>
    <w:rsid w:val="00343C7F"/>
    <w:rsid w:val="003505B7"/>
    <w:rsid w:val="00361CEA"/>
    <w:rsid w:val="0037742F"/>
    <w:rsid w:val="0038623C"/>
    <w:rsid w:val="0039090A"/>
    <w:rsid w:val="003B2A3B"/>
    <w:rsid w:val="003C4ED4"/>
    <w:rsid w:val="003C613E"/>
    <w:rsid w:val="003E3AF4"/>
    <w:rsid w:val="003E650E"/>
    <w:rsid w:val="003F44EB"/>
    <w:rsid w:val="00403A47"/>
    <w:rsid w:val="004044BF"/>
    <w:rsid w:val="00406A3C"/>
    <w:rsid w:val="004124BE"/>
    <w:rsid w:val="00414A39"/>
    <w:rsid w:val="0041722B"/>
    <w:rsid w:val="004178D3"/>
    <w:rsid w:val="00436B87"/>
    <w:rsid w:val="00442B49"/>
    <w:rsid w:val="00446EB1"/>
    <w:rsid w:val="00452BD8"/>
    <w:rsid w:val="00453CB0"/>
    <w:rsid w:val="0045652A"/>
    <w:rsid w:val="00463A65"/>
    <w:rsid w:val="00466878"/>
    <w:rsid w:val="00474671"/>
    <w:rsid w:val="00494684"/>
    <w:rsid w:val="00496BAC"/>
    <w:rsid w:val="004C2834"/>
    <w:rsid w:val="004C3E09"/>
    <w:rsid w:val="004C3F92"/>
    <w:rsid w:val="004D0BC4"/>
    <w:rsid w:val="004E176A"/>
    <w:rsid w:val="004E37CE"/>
    <w:rsid w:val="004E40F2"/>
    <w:rsid w:val="004E5597"/>
    <w:rsid w:val="004F0216"/>
    <w:rsid w:val="004F0FC7"/>
    <w:rsid w:val="004F371F"/>
    <w:rsid w:val="00500475"/>
    <w:rsid w:val="00500BD4"/>
    <w:rsid w:val="00522897"/>
    <w:rsid w:val="005228D5"/>
    <w:rsid w:val="005301BD"/>
    <w:rsid w:val="005337F4"/>
    <w:rsid w:val="00575713"/>
    <w:rsid w:val="0058380D"/>
    <w:rsid w:val="00587B0E"/>
    <w:rsid w:val="005922AC"/>
    <w:rsid w:val="005A1B5E"/>
    <w:rsid w:val="005B3D4C"/>
    <w:rsid w:val="005B49A0"/>
    <w:rsid w:val="005C31AA"/>
    <w:rsid w:val="005C6AB6"/>
    <w:rsid w:val="005D054A"/>
    <w:rsid w:val="005D3B3C"/>
    <w:rsid w:val="005D4E68"/>
    <w:rsid w:val="005F29D7"/>
    <w:rsid w:val="005F31CA"/>
    <w:rsid w:val="005F5A47"/>
    <w:rsid w:val="00602091"/>
    <w:rsid w:val="00606011"/>
    <w:rsid w:val="00607B17"/>
    <w:rsid w:val="00613EB7"/>
    <w:rsid w:val="00616961"/>
    <w:rsid w:val="006238A4"/>
    <w:rsid w:val="00623F63"/>
    <w:rsid w:val="00631FF1"/>
    <w:rsid w:val="00633AD8"/>
    <w:rsid w:val="00635937"/>
    <w:rsid w:val="00635ECA"/>
    <w:rsid w:val="006402FA"/>
    <w:rsid w:val="00641B90"/>
    <w:rsid w:val="00645EC7"/>
    <w:rsid w:val="00646EB8"/>
    <w:rsid w:val="00646EF7"/>
    <w:rsid w:val="00650932"/>
    <w:rsid w:val="006579F9"/>
    <w:rsid w:val="00665C52"/>
    <w:rsid w:val="00670602"/>
    <w:rsid w:val="00673851"/>
    <w:rsid w:val="006753A2"/>
    <w:rsid w:val="00675900"/>
    <w:rsid w:val="00681D21"/>
    <w:rsid w:val="00693171"/>
    <w:rsid w:val="006962E4"/>
    <w:rsid w:val="006A12DC"/>
    <w:rsid w:val="006B3578"/>
    <w:rsid w:val="006C42D1"/>
    <w:rsid w:val="006D19D2"/>
    <w:rsid w:val="006D29D7"/>
    <w:rsid w:val="006F0B13"/>
    <w:rsid w:val="006F219C"/>
    <w:rsid w:val="006F2A29"/>
    <w:rsid w:val="006F4228"/>
    <w:rsid w:val="00700BBE"/>
    <w:rsid w:val="00703023"/>
    <w:rsid w:val="00720992"/>
    <w:rsid w:val="00721517"/>
    <w:rsid w:val="00722EA1"/>
    <w:rsid w:val="0072564C"/>
    <w:rsid w:val="00730038"/>
    <w:rsid w:val="0073075C"/>
    <w:rsid w:val="007318BA"/>
    <w:rsid w:val="00744B90"/>
    <w:rsid w:val="00752562"/>
    <w:rsid w:val="00753986"/>
    <w:rsid w:val="00757C9F"/>
    <w:rsid w:val="007677F0"/>
    <w:rsid w:val="00771E32"/>
    <w:rsid w:val="00781EA0"/>
    <w:rsid w:val="0078622F"/>
    <w:rsid w:val="007B3270"/>
    <w:rsid w:val="007B483A"/>
    <w:rsid w:val="007B56AF"/>
    <w:rsid w:val="007B5DD8"/>
    <w:rsid w:val="007D21AD"/>
    <w:rsid w:val="007D3105"/>
    <w:rsid w:val="007D372B"/>
    <w:rsid w:val="007E27FB"/>
    <w:rsid w:val="007F6B4B"/>
    <w:rsid w:val="007F7E13"/>
    <w:rsid w:val="00801429"/>
    <w:rsid w:val="008069F7"/>
    <w:rsid w:val="00810041"/>
    <w:rsid w:val="0081284F"/>
    <w:rsid w:val="0081408D"/>
    <w:rsid w:val="008258DA"/>
    <w:rsid w:val="008325FF"/>
    <w:rsid w:val="00834F33"/>
    <w:rsid w:val="00835640"/>
    <w:rsid w:val="008356F6"/>
    <w:rsid w:val="0083790B"/>
    <w:rsid w:val="00842215"/>
    <w:rsid w:val="008425FE"/>
    <w:rsid w:val="008435D8"/>
    <w:rsid w:val="00846681"/>
    <w:rsid w:val="00847E72"/>
    <w:rsid w:val="0086430D"/>
    <w:rsid w:val="00867B75"/>
    <w:rsid w:val="00872FDA"/>
    <w:rsid w:val="008755EF"/>
    <w:rsid w:val="008811FC"/>
    <w:rsid w:val="00882A04"/>
    <w:rsid w:val="00885B0B"/>
    <w:rsid w:val="00892698"/>
    <w:rsid w:val="0089275C"/>
    <w:rsid w:val="008B0B5F"/>
    <w:rsid w:val="008B29BF"/>
    <w:rsid w:val="008C39CB"/>
    <w:rsid w:val="008C7DE5"/>
    <w:rsid w:val="008D48AD"/>
    <w:rsid w:val="008E6C4A"/>
    <w:rsid w:val="008F48FD"/>
    <w:rsid w:val="0090114E"/>
    <w:rsid w:val="00905797"/>
    <w:rsid w:val="00920AA0"/>
    <w:rsid w:val="009249B5"/>
    <w:rsid w:val="00945B98"/>
    <w:rsid w:val="00951246"/>
    <w:rsid w:val="00954EEE"/>
    <w:rsid w:val="009614A5"/>
    <w:rsid w:val="00962E85"/>
    <w:rsid w:val="0097688C"/>
    <w:rsid w:val="009849FC"/>
    <w:rsid w:val="009A03B5"/>
    <w:rsid w:val="009A4498"/>
    <w:rsid w:val="009A7089"/>
    <w:rsid w:val="009B556F"/>
    <w:rsid w:val="009B67BD"/>
    <w:rsid w:val="009B73F0"/>
    <w:rsid w:val="009C15FD"/>
    <w:rsid w:val="009C4A38"/>
    <w:rsid w:val="009D7D89"/>
    <w:rsid w:val="009E3A43"/>
    <w:rsid w:val="00A11A24"/>
    <w:rsid w:val="00A145A9"/>
    <w:rsid w:val="00A2384F"/>
    <w:rsid w:val="00A40FA5"/>
    <w:rsid w:val="00A51190"/>
    <w:rsid w:val="00A62EE6"/>
    <w:rsid w:val="00A707C7"/>
    <w:rsid w:val="00A75E2B"/>
    <w:rsid w:val="00A80A46"/>
    <w:rsid w:val="00A822BB"/>
    <w:rsid w:val="00A82FD7"/>
    <w:rsid w:val="00A83291"/>
    <w:rsid w:val="00A912DE"/>
    <w:rsid w:val="00A922B7"/>
    <w:rsid w:val="00A9470F"/>
    <w:rsid w:val="00A9536C"/>
    <w:rsid w:val="00AA0CEB"/>
    <w:rsid w:val="00AC1608"/>
    <w:rsid w:val="00AC1CB5"/>
    <w:rsid w:val="00AC2B90"/>
    <w:rsid w:val="00AC2E76"/>
    <w:rsid w:val="00AC371B"/>
    <w:rsid w:val="00AE74F1"/>
    <w:rsid w:val="00AF20B8"/>
    <w:rsid w:val="00B15837"/>
    <w:rsid w:val="00B16918"/>
    <w:rsid w:val="00B237DE"/>
    <w:rsid w:val="00B27812"/>
    <w:rsid w:val="00B34600"/>
    <w:rsid w:val="00B4126C"/>
    <w:rsid w:val="00B461CA"/>
    <w:rsid w:val="00B56F32"/>
    <w:rsid w:val="00B622E0"/>
    <w:rsid w:val="00B66C1A"/>
    <w:rsid w:val="00B72445"/>
    <w:rsid w:val="00B740B2"/>
    <w:rsid w:val="00B8652B"/>
    <w:rsid w:val="00B94900"/>
    <w:rsid w:val="00BA4891"/>
    <w:rsid w:val="00BB19C3"/>
    <w:rsid w:val="00BB7D47"/>
    <w:rsid w:val="00BC05C2"/>
    <w:rsid w:val="00BC3283"/>
    <w:rsid w:val="00BC6247"/>
    <w:rsid w:val="00BC79C1"/>
    <w:rsid w:val="00BC7C43"/>
    <w:rsid w:val="00BD63CE"/>
    <w:rsid w:val="00BE0931"/>
    <w:rsid w:val="00BE32CC"/>
    <w:rsid w:val="00BF1B75"/>
    <w:rsid w:val="00C0093C"/>
    <w:rsid w:val="00C01A25"/>
    <w:rsid w:val="00C02918"/>
    <w:rsid w:val="00C16DC0"/>
    <w:rsid w:val="00C2032A"/>
    <w:rsid w:val="00C27313"/>
    <w:rsid w:val="00C31D7E"/>
    <w:rsid w:val="00C44FE2"/>
    <w:rsid w:val="00C52FB1"/>
    <w:rsid w:val="00C534C7"/>
    <w:rsid w:val="00C573E4"/>
    <w:rsid w:val="00C61497"/>
    <w:rsid w:val="00C756BB"/>
    <w:rsid w:val="00C811C4"/>
    <w:rsid w:val="00C9234E"/>
    <w:rsid w:val="00C923B4"/>
    <w:rsid w:val="00C970AD"/>
    <w:rsid w:val="00CB7545"/>
    <w:rsid w:val="00CC3420"/>
    <w:rsid w:val="00CC4F13"/>
    <w:rsid w:val="00CC5AB8"/>
    <w:rsid w:val="00CD60A7"/>
    <w:rsid w:val="00CE4941"/>
    <w:rsid w:val="00CE672F"/>
    <w:rsid w:val="00CF2032"/>
    <w:rsid w:val="00D0551E"/>
    <w:rsid w:val="00D127C7"/>
    <w:rsid w:val="00D2421A"/>
    <w:rsid w:val="00D33F35"/>
    <w:rsid w:val="00D34569"/>
    <w:rsid w:val="00D34AF9"/>
    <w:rsid w:val="00D369FF"/>
    <w:rsid w:val="00D44AAA"/>
    <w:rsid w:val="00D630C5"/>
    <w:rsid w:val="00D67A85"/>
    <w:rsid w:val="00D7048E"/>
    <w:rsid w:val="00D7456C"/>
    <w:rsid w:val="00D8369D"/>
    <w:rsid w:val="00D838ED"/>
    <w:rsid w:val="00D849F4"/>
    <w:rsid w:val="00D916E4"/>
    <w:rsid w:val="00DA0688"/>
    <w:rsid w:val="00DC1960"/>
    <w:rsid w:val="00DE48D0"/>
    <w:rsid w:val="00DE5F05"/>
    <w:rsid w:val="00DF3E49"/>
    <w:rsid w:val="00DF6C6F"/>
    <w:rsid w:val="00DF6FFC"/>
    <w:rsid w:val="00E0619C"/>
    <w:rsid w:val="00E06310"/>
    <w:rsid w:val="00E07D8B"/>
    <w:rsid w:val="00E129FD"/>
    <w:rsid w:val="00E1414F"/>
    <w:rsid w:val="00E279B1"/>
    <w:rsid w:val="00E66F8F"/>
    <w:rsid w:val="00E676E7"/>
    <w:rsid w:val="00E7210F"/>
    <w:rsid w:val="00E73D7B"/>
    <w:rsid w:val="00E755CC"/>
    <w:rsid w:val="00E85056"/>
    <w:rsid w:val="00E85F53"/>
    <w:rsid w:val="00E94217"/>
    <w:rsid w:val="00EC06D1"/>
    <w:rsid w:val="00ED059A"/>
    <w:rsid w:val="00ED1DE4"/>
    <w:rsid w:val="00EF3822"/>
    <w:rsid w:val="00EF40AB"/>
    <w:rsid w:val="00F00025"/>
    <w:rsid w:val="00F10F0E"/>
    <w:rsid w:val="00F13F58"/>
    <w:rsid w:val="00F27BAC"/>
    <w:rsid w:val="00F30CA0"/>
    <w:rsid w:val="00F331EA"/>
    <w:rsid w:val="00F3623D"/>
    <w:rsid w:val="00F36BF1"/>
    <w:rsid w:val="00F379ED"/>
    <w:rsid w:val="00F44291"/>
    <w:rsid w:val="00F45A75"/>
    <w:rsid w:val="00F61D18"/>
    <w:rsid w:val="00F63F0E"/>
    <w:rsid w:val="00F7379D"/>
    <w:rsid w:val="00F74681"/>
    <w:rsid w:val="00F83954"/>
    <w:rsid w:val="00F842D1"/>
    <w:rsid w:val="00F860C3"/>
    <w:rsid w:val="00F86CAE"/>
    <w:rsid w:val="00F87BB0"/>
    <w:rsid w:val="00F87FB5"/>
    <w:rsid w:val="00F9490F"/>
    <w:rsid w:val="00F94B3C"/>
    <w:rsid w:val="00FA35C8"/>
    <w:rsid w:val="00FA6800"/>
    <w:rsid w:val="00FC0C62"/>
    <w:rsid w:val="00FC3F08"/>
    <w:rsid w:val="00FF1983"/>
    <w:rsid w:val="00FF2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954"/>
    <w:pPr>
      <w:spacing w:line="276" w:lineRule="auto"/>
    </w:pPr>
    <w:rPr>
      <w:sz w:val="28"/>
      <w:szCs w:val="22"/>
    </w:rPr>
  </w:style>
  <w:style w:type="paragraph" w:styleId="Heading1">
    <w:name w:val="heading 1"/>
    <w:basedOn w:val="Normal"/>
    <w:next w:val="Normal"/>
    <w:link w:val="Heading1Char"/>
    <w:uiPriority w:val="9"/>
    <w:qFormat/>
    <w:rsid w:val="00000776"/>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nhideWhenUsed/>
    <w:qFormat/>
    <w:rsid w:val="006F219C"/>
    <w:pPr>
      <w:keepNext/>
      <w:spacing w:before="60" w:line="288" w:lineRule="auto"/>
      <w:ind w:firstLine="720"/>
      <w:jc w:val="center"/>
      <w:outlineLvl w:val="1"/>
    </w:pPr>
    <w:rPr>
      <w:rFonts w:ascii=".VnBahamasBH" w:eastAsia="Times New Roman" w:hAnsi=".VnBahamasBH"/>
      <w:sz w:val="32"/>
      <w:szCs w:val="28"/>
      <w:lang w:val="pl-PL" w:eastAsia="x-none"/>
    </w:rPr>
  </w:style>
  <w:style w:type="paragraph" w:styleId="Heading3">
    <w:name w:val="heading 3"/>
    <w:basedOn w:val="Normal"/>
    <w:next w:val="Normal"/>
    <w:link w:val="Heading3Char"/>
    <w:uiPriority w:val="9"/>
    <w:qFormat/>
    <w:rsid w:val="00D67A85"/>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qFormat/>
    <w:rsid w:val="00D67A85"/>
    <w:pPr>
      <w:keepNext/>
      <w:keepLines/>
      <w:spacing w:before="60" w:after="60"/>
      <w:ind w:firstLine="720"/>
      <w:jc w:val="both"/>
      <w:outlineLvl w:val="3"/>
    </w:pPr>
    <w:rPr>
      <w:rFonts w:eastAsia="Times New Roman"/>
      <w:b/>
      <w:bCs/>
      <w:i/>
      <w:iCs/>
      <w:szCs w:val="20"/>
      <w:lang w:val="x-none" w:eastAsia="x-none"/>
    </w:rPr>
  </w:style>
  <w:style w:type="paragraph" w:styleId="Heading5">
    <w:name w:val="heading 5"/>
    <w:basedOn w:val="Normal"/>
    <w:next w:val="Normal"/>
    <w:link w:val="Heading5Char"/>
    <w:uiPriority w:val="9"/>
    <w:qFormat/>
    <w:rsid w:val="00D67A85"/>
    <w:pPr>
      <w:spacing w:before="240" w:after="60"/>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qFormat/>
    <w:rsid w:val="00D67A85"/>
    <w:pPr>
      <w:spacing w:before="240" w:after="60"/>
      <w:outlineLvl w:val="5"/>
    </w:pPr>
    <w:rPr>
      <w:b/>
      <w:bCs/>
      <w:sz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F219C"/>
    <w:rPr>
      <w:rFonts w:ascii=".VnBahamasBH" w:eastAsia="Times New Roman" w:hAnsi=".VnBahamasBH" w:cs="Arial"/>
      <w:sz w:val="32"/>
      <w:szCs w:val="28"/>
      <w:lang w:val="pl-PL"/>
    </w:rPr>
  </w:style>
  <w:style w:type="paragraph" w:styleId="NormalWeb">
    <w:name w:val="Normal (Web)"/>
    <w:basedOn w:val="Normal"/>
    <w:uiPriority w:val="99"/>
    <w:unhideWhenUsed/>
    <w:rsid w:val="006F219C"/>
    <w:pPr>
      <w:spacing w:line="312" w:lineRule="auto"/>
      <w:jc w:val="both"/>
    </w:pPr>
    <w:rPr>
      <w:rFonts w:eastAsia="Times New Roman"/>
      <w:sz w:val="24"/>
      <w:szCs w:val="24"/>
      <w:lang w:val="pl-PL"/>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
    <w:basedOn w:val="Normal"/>
    <w:link w:val="FootnoteTextChar"/>
    <w:uiPriority w:val="99"/>
    <w:unhideWhenUsed/>
    <w:rsid w:val="006F219C"/>
    <w:pPr>
      <w:spacing w:before="120" w:after="120" w:line="340" w:lineRule="exact"/>
      <w:ind w:firstLine="567"/>
      <w:jc w:val="both"/>
    </w:pPr>
    <w:rPr>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w:link w:val="FootnoteText"/>
    <w:uiPriority w:val="99"/>
    <w:rsid w:val="006F219C"/>
    <w:rPr>
      <w:rFonts w:eastAsia="Calibri" w:cs="Times New Roman"/>
      <w:sz w:val="20"/>
      <w:szCs w:val="20"/>
    </w:rPr>
  </w:style>
  <w:style w:type="paragraph" w:styleId="Footer">
    <w:name w:val="footer"/>
    <w:basedOn w:val="Normal"/>
    <w:link w:val="FooterChar1"/>
    <w:uiPriority w:val="99"/>
    <w:unhideWhenUsed/>
    <w:rsid w:val="006F219C"/>
    <w:pPr>
      <w:tabs>
        <w:tab w:val="center" w:pos="4513"/>
        <w:tab w:val="right" w:pos="9026"/>
      </w:tabs>
      <w:spacing w:line="240" w:lineRule="auto"/>
      <w:jc w:val="both"/>
    </w:pPr>
  </w:style>
  <w:style w:type="character" w:customStyle="1" w:styleId="FooterChar">
    <w:name w:val="Footer Char"/>
    <w:basedOn w:val="DefaultParagraphFont"/>
    <w:link w:val="Footer"/>
    <w:uiPriority w:val="99"/>
    <w:rsid w:val="006F219C"/>
  </w:style>
  <w:style w:type="paragraph" w:styleId="ListNumber4">
    <w:name w:val="List Number 4"/>
    <w:basedOn w:val="Normal"/>
    <w:uiPriority w:val="99"/>
    <w:semiHidden/>
    <w:unhideWhenUsed/>
    <w:rsid w:val="006F219C"/>
    <w:pPr>
      <w:numPr>
        <w:numId w:val="1"/>
      </w:numPr>
      <w:tabs>
        <w:tab w:val="clear" w:pos="1440"/>
        <w:tab w:val="num" w:pos="1299"/>
      </w:tabs>
      <w:spacing w:line="240" w:lineRule="auto"/>
      <w:ind w:left="1299"/>
    </w:pPr>
    <w:rPr>
      <w:rFonts w:ascii=".VnTime" w:eastAsia="Times New Roman" w:hAnsi=".VnTime"/>
      <w:bCs/>
      <w:iCs/>
    </w:rPr>
  </w:style>
  <w:style w:type="paragraph" w:styleId="BodyText">
    <w:name w:val="Body Text"/>
    <w:basedOn w:val="Normal"/>
    <w:link w:val="BodyTextChar"/>
    <w:unhideWhenUsed/>
    <w:rsid w:val="006F219C"/>
    <w:pPr>
      <w:spacing w:before="100" w:beforeAutospacing="1" w:after="100" w:afterAutospacing="1" w:line="240" w:lineRule="auto"/>
    </w:pPr>
    <w:rPr>
      <w:rFonts w:eastAsia="Times New Roman"/>
      <w:sz w:val="24"/>
      <w:szCs w:val="24"/>
      <w:lang w:val="x-none" w:eastAsia="x-none"/>
    </w:rPr>
  </w:style>
  <w:style w:type="character" w:customStyle="1" w:styleId="BodyTextChar">
    <w:name w:val="Body Text Char"/>
    <w:link w:val="BodyText"/>
    <w:rsid w:val="006F219C"/>
    <w:rPr>
      <w:rFonts w:eastAsia="Times New Roman" w:cs="Times New Roman"/>
      <w:sz w:val="24"/>
      <w:szCs w:val="24"/>
    </w:rPr>
  </w:style>
  <w:style w:type="paragraph" w:styleId="BodyTextFirstIndent">
    <w:name w:val="Body Text First Indent"/>
    <w:basedOn w:val="BodyText"/>
    <w:link w:val="BodyTextFirstIndentChar"/>
    <w:uiPriority w:val="99"/>
    <w:semiHidden/>
    <w:unhideWhenUsed/>
    <w:rsid w:val="006F219C"/>
    <w:pPr>
      <w:spacing w:before="0" w:beforeAutospacing="0" w:after="200" w:afterAutospacing="0" w:line="276" w:lineRule="auto"/>
      <w:ind w:firstLine="360"/>
    </w:pPr>
    <w:rPr>
      <w:rFonts w:eastAsia="Calibri"/>
      <w:sz w:val="28"/>
      <w:szCs w:val="22"/>
    </w:rPr>
  </w:style>
  <w:style w:type="character" w:customStyle="1" w:styleId="BodyTextFirstIndentChar">
    <w:name w:val="Body Text First Indent Char"/>
    <w:basedOn w:val="BodyTextChar"/>
    <w:link w:val="BodyTextFirstIndent"/>
    <w:uiPriority w:val="99"/>
    <w:semiHidden/>
    <w:rsid w:val="006F219C"/>
    <w:rPr>
      <w:rFonts w:eastAsia="Times New Roman" w:cs="Times New Roman"/>
      <w:sz w:val="24"/>
      <w:szCs w:val="24"/>
    </w:rPr>
  </w:style>
  <w:style w:type="paragraph" w:styleId="ListParagraph">
    <w:name w:val="List Paragraph"/>
    <w:basedOn w:val="Normal"/>
    <w:uiPriority w:val="34"/>
    <w:qFormat/>
    <w:rsid w:val="006F219C"/>
    <w:pPr>
      <w:ind w:left="720"/>
      <w:contextualSpacing/>
    </w:pPr>
  </w:style>
  <w:style w:type="paragraph" w:customStyle="1" w:styleId="Char">
    <w:name w:val="Char"/>
    <w:basedOn w:val="Normal"/>
    <w:rsid w:val="006F219C"/>
    <w:pPr>
      <w:spacing w:after="160" w:line="240" w:lineRule="exact"/>
    </w:pPr>
    <w:rPr>
      <w:rFonts w:ascii="Verdana" w:eastAsia="Times New Roman" w:hAnsi="Verdana"/>
      <w:sz w:val="20"/>
      <w:szCs w:val="28"/>
    </w:rPr>
  </w:style>
  <w:style w:type="character" w:styleId="FootnoteReference">
    <w:name w:val="footnote reference"/>
    <w:uiPriority w:val="99"/>
    <w:semiHidden/>
    <w:unhideWhenUsed/>
    <w:rsid w:val="006F219C"/>
    <w:rPr>
      <w:vertAlign w:val="superscript"/>
    </w:rPr>
  </w:style>
  <w:style w:type="character" w:customStyle="1" w:styleId="FooterChar1">
    <w:name w:val="Footer Char1"/>
    <w:basedOn w:val="DefaultParagraphFont"/>
    <w:link w:val="Footer"/>
    <w:uiPriority w:val="99"/>
    <w:semiHidden/>
    <w:locked/>
    <w:rsid w:val="006F219C"/>
  </w:style>
  <w:style w:type="table" w:styleId="TableGrid">
    <w:name w:val="Table Grid"/>
    <w:basedOn w:val="TableNormal"/>
    <w:uiPriority w:val="39"/>
    <w:rsid w:val="006F21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nhideWhenUsed/>
    <w:rsid w:val="00C31D7E"/>
    <w:pPr>
      <w:tabs>
        <w:tab w:val="center" w:pos="4680"/>
        <w:tab w:val="right" w:pos="9360"/>
      </w:tabs>
    </w:pPr>
    <w:rPr>
      <w:lang w:val="x-none" w:eastAsia="x-none"/>
    </w:rPr>
  </w:style>
  <w:style w:type="character" w:customStyle="1" w:styleId="HeaderChar">
    <w:name w:val="Header Char"/>
    <w:link w:val="Header"/>
    <w:rsid w:val="00C31D7E"/>
    <w:rPr>
      <w:sz w:val="28"/>
      <w:szCs w:val="22"/>
    </w:rPr>
  </w:style>
  <w:style w:type="character" w:customStyle="1" w:styleId="Heading1Char">
    <w:name w:val="Heading 1 Char"/>
    <w:link w:val="Heading1"/>
    <w:uiPriority w:val="9"/>
    <w:rsid w:val="00000776"/>
    <w:rPr>
      <w:rFonts w:ascii="Cambria" w:eastAsia="Times New Roman" w:hAnsi="Cambria" w:cs="Times New Roman"/>
      <w:b/>
      <w:bCs/>
      <w:kern w:val="32"/>
      <w:sz w:val="32"/>
      <w:szCs w:val="32"/>
    </w:rPr>
  </w:style>
  <w:style w:type="character" w:customStyle="1" w:styleId="Bodytext2">
    <w:name w:val="Body text (2)_"/>
    <w:link w:val="Bodytext21"/>
    <w:uiPriority w:val="99"/>
    <w:rsid w:val="00000776"/>
    <w:rPr>
      <w:szCs w:val="28"/>
      <w:shd w:val="clear" w:color="auto" w:fill="FFFFFF"/>
    </w:rPr>
  </w:style>
  <w:style w:type="paragraph" w:customStyle="1" w:styleId="Bodytext21">
    <w:name w:val="Body text (2)1"/>
    <w:basedOn w:val="Normal"/>
    <w:link w:val="Bodytext2"/>
    <w:uiPriority w:val="99"/>
    <w:rsid w:val="00000776"/>
    <w:pPr>
      <w:widowControl w:val="0"/>
      <w:shd w:val="clear" w:color="auto" w:fill="FFFFFF"/>
      <w:spacing w:before="60" w:line="240" w:lineRule="atLeast"/>
      <w:jc w:val="center"/>
    </w:pPr>
    <w:rPr>
      <w:sz w:val="20"/>
      <w:szCs w:val="28"/>
      <w:lang w:val="x-none" w:eastAsia="x-none"/>
    </w:rPr>
  </w:style>
  <w:style w:type="character" w:customStyle="1" w:styleId="Heading3Char">
    <w:name w:val="Heading 3 Char"/>
    <w:link w:val="Heading3"/>
    <w:uiPriority w:val="9"/>
    <w:rsid w:val="00D67A85"/>
    <w:rPr>
      <w:rFonts w:ascii="Cambria" w:eastAsia="Times New Roman" w:hAnsi="Cambria"/>
      <w:b/>
      <w:bCs/>
      <w:sz w:val="26"/>
      <w:szCs w:val="26"/>
      <w:lang w:val="x-none" w:eastAsia="x-none"/>
    </w:rPr>
  </w:style>
  <w:style w:type="character" w:customStyle="1" w:styleId="Heading4Char">
    <w:name w:val="Heading 4 Char"/>
    <w:link w:val="Heading4"/>
    <w:uiPriority w:val="9"/>
    <w:rsid w:val="00D67A85"/>
    <w:rPr>
      <w:rFonts w:eastAsia="Times New Roman"/>
      <w:b/>
      <w:bCs/>
      <w:i/>
      <w:iCs/>
      <w:sz w:val="28"/>
      <w:lang w:val="x-none" w:eastAsia="x-none"/>
    </w:rPr>
  </w:style>
  <w:style w:type="character" w:customStyle="1" w:styleId="Heading5Char">
    <w:name w:val="Heading 5 Char"/>
    <w:link w:val="Heading5"/>
    <w:uiPriority w:val="9"/>
    <w:rsid w:val="00D67A85"/>
    <w:rPr>
      <w:rFonts w:ascii="Calibri" w:eastAsia="Times New Roman" w:hAnsi="Calibri"/>
      <w:b/>
      <w:bCs/>
      <w:i/>
      <w:iCs/>
      <w:sz w:val="26"/>
      <w:szCs w:val="26"/>
      <w:lang w:val="x-none" w:eastAsia="x-none"/>
    </w:rPr>
  </w:style>
  <w:style w:type="character" w:customStyle="1" w:styleId="Heading6Char">
    <w:name w:val="Heading 6 Char"/>
    <w:link w:val="Heading6"/>
    <w:rsid w:val="00D67A85"/>
    <w:rPr>
      <w:b/>
      <w:bCs/>
      <w:sz w:val="22"/>
      <w:szCs w:val="22"/>
    </w:rPr>
  </w:style>
  <w:style w:type="paragraph" w:styleId="BodyTextIndent3">
    <w:name w:val="Body Text Indent 3"/>
    <w:basedOn w:val="Normal"/>
    <w:link w:val="BodyTextIndent3Char"/>
    <w:rsid w:val="00D67A85"/>
    <w:pPr>
      <w:spacing w:before="60" w:line="240" w:lineRule="auto"/>
      <w:ind w:firstLine="720"/>
      <w:jc w:val="both"/>
    </w:pPr>
    <w:rPr>
      <w:rFonts w:ascii=".VnTime" w:eastAsia="Times New Roman" w:hAnsi=".VnTime"/>
      <w:sz w:val="26"/>
      <w:szCs w:val="20"/>
      <w:lang w:val="x-none" w:eastAsia="x-none"/>
    </w:rPr>
  </w:style>
  <w:style w:type="character" w:customStyle="1" w:styleId="BodyTextIndent3Char">
    <w:name w:val="Body Text Indent 3 Char"/>
    <w:link w:val="BodyTextIndent3"/>
    <w:rsid w:val="00D67A85"/>
    <w:rPr>
      <w:rFonts w:ascii=".VnTime" w:eastAsia="Times New Roman" w:hAnsi=".VnTime"/>
      <w:sz w:val="26"/>
      <w:lang w:val="x-none" w:eastAsia="x-none"/>
    </w:rPr>
  </w:style>
  <w:style w:type="paragraph" w:customStyle="1" w:styleId="CharCharChar">
    <w:name w:val="Char Char Char"/>
    <w:basedOn w:val="Normal"/>
    <w:rsid w:val="00D67A85"/>
    <w:pPr>
      <w:spacing w:line="240" w:lineRule="auto"/>
    </w:pPr>
    <w:rPr>
      <w:rFonts w:ascii="Arial" w:eastAsia="Times New Roman" w:hAnsi="Arial"/>
      <w:sz w:val="22"/>
      <w:szCs w:val="20"/>
      <w:lang w:val="en-AU"/>
    </w:rPr>
  </w:style>
  <w:style w:type="paragraph" w:styleId="BodyTextIndent2">
    <w:name w:val="Body Text Indent 2"/>
    <w:basedOn w:val="Normal"/>
    <w:link w:val="BodyTextIndent2Char"/>
    <w:uiPriority w:val="99"/>
    <w:semiHidden/>
    <w:unhideWhenUsed/>
    <w:rsid w:val="00D67A85"/>
    <w:pPr>
      <w:spacing w:after="120" w:line="480" w:lineRule="auto"/>
      <w:ind w:left="360"/>
    </w:pPr>
    <w:rPr>
      <w:rFonts w:ascii="Calibri" w:hAnsi="Calibri"/>
      <w:sz w:val="22"/>
      <w:lang w:val="x-none" w:eastAsia="x-none"/>
    </w:rPr>
  </w:style>
  <w:style w:type="character" w:customStyle="1" w:styleId="BodyTextIndent2Char">
    <w:name w:val="Body Text Indent 2 Char"/>
    <w:link w:val="BodyTextIndent2"/>
    <w:uiPriority w:val="99"/>
    <w:semiHidden/>
    <w:rsid w:val="00D67A85"/>
    <w:rPr>
      <w:rFonts w:ascii="Calibri" w:hAnsi="Calibri"/>
      <w:sz w:val="22"/>
      <w:szCs w:val="22"/>
      <w:lang w:val="x-none" w:eastAsia="x-none"/>
    </w:rPr>
  </w:style>
  <w:style w:type="paragraph" w:styleId="BodyText3">
    <w:name w:val="Body Text 3"/>
    <w:basedOn w:val="Normal"/>
    <w:link w:val="BodyText3Char"/>
    <w:uiPriority w:val="99"/>
    <w:unhideWhenUsed/>
    <w:rsid w:val="00D67A85"/>
    <w:pPr>
      <w:spacing w:after="120"/>
    </w:pPr>
    <w:rPr>
      <w:rFonts w:ascii="Calibri" w:hAnsi="Calibri"/>
      <w:sz w:val="16"/>
      <w:szCs w:val="16"/>
      <w:lang w:val="x-none" w:eastAsia="x-none"/>
    </w:rPr>
  </w:style>
  <w:style w:type="character" w:customStyle="1" w:styleId="BodyText3Char">
    <w:name w:val="Body Text 3 Char"/>
    <w:link w:val="BodyText3"/>
    <w:uiPriority w:val="99"/>
    <w:rsid w:val="00D67A85"/>
    <w:rPr>
      <w:rFonts w:ascii="Calibri" w:hAnsi="Calibri"/>
      <w:sz w:val="16"/>
      <w:szCs w:val="16"/>
      <w:lang w:val="x-none" w:eastAsia="x-none"/>
    </w:rPr>
  </w:style>
  <w:style w:type="paragraph" w:styleId="BalloonText">
    <w:name w:val="Balloon Text"/>
    <w:basedOn w:val="Normal"/>
    <w:link w:val="BalloonTextChar"/>
    <w:uiPriority w:val="99"/>
    <w:semiHidden/>
    <w:unhideWhenUsed/>
    <w:rsid w:val="00D67A85"/>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67A85"/>
    <w:rPr>
      <w:rFonts w:ascii="Tahoma" w:hAnsi="Tahoma"/>
      <w:sz w:val="16"/>
      <w:szCs w:val="16"/>
      <w:lang w:val="x-none" w:eastAsia="x-none"/>
    </w:rPr>
  </w:style>
  <w:style w:type="paragraph" w:styleId="BodyText20">
    <w:name w:val="Body Text 2"/>
    <w:basedOn w:val="Normal"/>
    <w:link w:val="BodyText2Char"/>
    <w:unhideWhenUsed/>
    <w:rsid w:val="00D67A85"/>
    <w:pPr>
      <w:spacing w:after="120" w:line="480" w:lineRule="auto"/>
    </w:pPr>
    <w:rPr>
      <w:rFonts w:ascii="Calibri" w:hAnsi="Calibri"/>
      <w:sz w:val="22"/>
      <w:lang w:val="x-none" w:eastAsia="x-none"/>
    </w:rPr>
  </w:style>
  <w:style w:type="character" w:customStyle="1" w:styleId="BodyText2Char">
    <w:name w:val="Body Text 2 Char"/>
    <w:link w:val="BodyText20"/>
    <w:rsid w:val="00D67A85"/>
    <w:rPr>
      <w:rFonts w:ascii="Calibri" w:hAnsi="Calibri"/>
      <w:sz w:val="22"/>
      <w:szCs w:val="22"/>
      <w:lang w:val="x-none" w:eastAsia="x-none"/>
    </w:rPr>
  </w:style>
  <w:style w:type="character" w:styleId="Hyperlink">
    <w:name w:val="Hyperlink"/>
    <w:uiPriority w:val="99"/>
    <w:rsid w:val="00D67A85"/>
    <w:rPr>
      <w:color w:val="0000FF"/>
      <w:u w:val="single"/>
    </w:rPr>
  </w:style>
  <w:style w:type="character" w:customStyle="1" w:styleId="apple-converted-space">
    <w:name w:val="apple-converted-space"/>
    <w:rsid w:val="00D67A85"/>
  </w:style>
  <w:style w:type="paragraph" w:customStyle="1" w:styleId="1tieude1">
    <w:name w:val="1. tieu de 1"/>
    <w:basedOn w:val="Normal"/>
    <w:rsid w:val="00D67A85"/>
    <w:pPr>
      <w:spacing w:before="60" w:line="360" w:lineRule="auto"/>
      <w:ind w:firstLine="851"/>
      <w:jc w:val="center"/>
    </w:pPr>
    <w:rPr>
      <w:rFonts w:ascii=".VnTimeH" w:eastAsia="Batang" w:hAnsi=".VnTimeH"/>
      <w:b/>
      <w:szCs w:val="20"/>
      <w:lang w:val="en-GB"/>
    </w:rPr>
  </w:style>
  <w:style w:type="paragraph" w:customStyle="1" w:styleId="Noidung">
    <w:name w:val="Noidung"/>
    <w:basedOn w:val="Normal"/>
    <w:link w:val="NoidungChar"/>
    <w:qFormat/>
    <w:rsid w:val="00D67A85"/>
    <w:pPr>
      <w:spacing w:before="60" w:after="120" w:line="240" w:lineRule="auto"/>
      <w:ind w:firstLine="720"/>
      <w:jc w:val="both"/>
    </w:pPr>
    <w:rPr>
      <w:rFonts w:eastAsia="Times New Roman"/>
      <w:kern w:val="28"/>
      <w:sz w:val="26"/>
      <w:szCs w:val="26"/>
      <w:lang w:val="x-none" w:eastAsia="x-none"/>
    </w:rPr>
  </w:style>
  <w:style w:type="character" w:customStyle="1" w:styleId="NoidungChar">
    <w:name w:val="Noidung Char"/>
    <w:link w:val="Noidung"/>
    <w:locked/>
    <w:rsid w:val="00D67A85"/>
    <w:rPr>
      <w:rFonts w:eastAsia="Times New Roman"/>
      <w:kern w:val="28"/>
      <w:sz w:val="26"/>
      <w:szCs w:val="26"/>
      <w:lang w:val="x-none" w:eastAsia="x-none"/>
    </w:rPr>
  </w:style>
  <w:style w:type="character" w:styleId="Strong">
    <w:name w:val="Strong"/>
    <w:qFormat/>
    <w:rsid w:val="00D67A85"/>
    <w:rPr>
      <w:b/>
      <w:bCs/>
    </w:rPr>
  </w:style>
  <w:style w:type="paragraph" w:customStyle="1" w:styleId="msonormalcxspmiddle">
    <w:name w:val="msonormalcxspmiddle"/>
    <w:basedOn w:val="Normal"/>
    <w:rsid w:val="00D67A85"/>
    <w:pPr>
      <w:spacing w:before="100" w:beforeAutospacing="1" w:after="100" w:afterAutospacing="1" w:line="240" w:lineRule="auto"/>
      <w:jc w:val="both"/>
    </w:pPr>
    <w:rPr>
      <w:rFonts w:eastAsia="Times New Roman"/>
      <w:sz w:val="24"/>
      <w:szCs w:val="24"/>
    </w:rPr>
  </w:style>
  <w:style w:type="paragraph" w:customStyle="1" w:styleId="ListParagraph1">
    <w:name w:val="List Paragraph1"/>
    <w:aliases w:val="Sub-heading,ADB paragraph numbering,List Paragraph nowy,Bullets,List Paragraph (numbered (a)),Numbered List Paragraph,Bullet 2,List Bullet-OpsManual,References,Title Style 1,Liste 1,ANNEX,List Paragraph11,List Paragraph2,Normal 2"/>
    <w:basedOn w:val="Normal"/>
    <w:link w:val="ListParagraphChar"/>
    <w:uiPriority w:val="34"/>
    <w:qFormat/>
    <w:rsid w:val="00D67A85"/>
    <w:pPr>
      <w:spacing w:before="60" w:line="240" w:lineRule="auto"/>
      <w:ind w:left="720"/>
      <w:contextualSpacing/>
      <w:jc w:val="both"/>
    </w:pPr>
    <w:rPr>
      <w:rFonts w:ascii=".VnTime" w:eastAsia="Times New Roman" w:hAnsi=".VnTime"/>
      <w:szCs w:val="20"/>
      <w:lang w:val="x-none" w:eastAsia="x-none"/>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1"/>
    <w:uiPriority w:val="34"/>
    <w:locked/>
    <w:rsid w:val="00D67A85"/>
    <w:rPr>
      <w:rFonts w:ascii=".VnTime" w:eastAsia="Times New Roman" w:hAnsi=".VnTime"/>
      <w:sz w:val="28"/>
      <w:lang w:val="x-none" w:eastAsia="x-none"/>
    </w:rPr>
  </w:style>
  <w:style w:type="paragraph" w:customStyle="1" w:styleId="StyleHeading313ptBoldNotItalicBlackAfter3ptLin">
    <w:name w:val="Style Heading 3 + 13 pt Bold Not Italic Black After:  3 pt Lin..."/>
    <w:basedOn w:val="Heading3"/>
    <w:rsid w:val="00D67A85"/>
    <w:pPr>
      <w:spacing w:before="120" w:line="312" w:lineRule="auto"/>
      <w:ind w:firstLine="720"/>
      <w:jc w:val="both"/>
    </w:pPr>
    <w:rPr>
      <w:rFonts w:ascii="Times New Roman" w:hAnsi="Times New Roman"/>
      <w:i/>
      <w:color w:val="000000"/>
      <w:sz w:val="28"/>
      <w:szCs w:val="20"/>
    </w:rPr>
  </w:style>
  <w:style w:type="paragraph" w:styleId="TOC1">
    <w:name w:val="toc 1"/>
    <w:basedOn w:val="Normal"/>
    <w:next w:val="Normal"/>
    <w:autoRedefine/>
    <w:uiPriority w:val="39"/>
    <w:unhideWhenUsed/>
    <w:rsid w:val="00D67A85"/>
    <w:pPr>
      <w:tabs>
        <w:tab w:val="left" w:pos="993"/>
        <w:tab w:val="right" w:leader="dot" w:pos="9062"/>
      </w:tabs>
      <w:spacing w:line="360" w:lineRule="auto"/>
      <w:jc w:val="both"/>
    </w:pPr>
    <w:rPr>
      <w:b/>
      <w:noProof/>
    </w:rPr>
  </w:style>
  <w:style w:type="paragraph" w:styleId="TOC2">
    <w:name w:val="toc 2"/>
    <w:basedOn w:val="Normal"/>
    <w:next w:val="Normal"/>
    <w:autoRedefine/>
    <w:uiPriority w:val="39"/>
    <w:unhideWhenUsed/>
    <w:rsid w:val="00D67A85"/>
    <w:pPr>
      <w:tabs>
        <w:tab w:val="left" w:pos="1134"/>
        <w:tab w:val="right" w:leader="dot" w:pos="9062"/>
      </w:tabs>
      <w:spacing w:line="360" w:lineRule="auto"/>
      <w:jc w:val="both"/>
    </w:pPr>
    <w:rPr>
      <w:b/>
      <w:noProof/>
      <w:lang w:val="vi-VN"/>
    </w:rPr>
  </w:style>
  <w:style w:type="paragraph" w:styleId="TOC3">
    <w:name w:val="toc 3"/>
    <w:basedOn w:val="Normal"/>
    <w:next w:val="Normal"/>
    <w:autoRedefine/>
    <w:uiPriority w:val="39"/>
    <w:unhideWhenUsed/>
    <w:rsid w:val="00D67A85"/>
    <w:pPr>
      <w:tabs>
        <w:tab w:val="left" w:pos="1418"/>
        <w:tab w:val="right" w:leader="dot" w:pos="9062"/>
      </w:tabs>
      <w:spacing w:before="120" w:line="240" w:lineRule="auto"/>
      <w:ind w:left="560" w:firstLine="567"/>
      <w:jc w:val="both"/>
    </w:pPr>
    <w:rPr>
      <w:b/>
      <w:noProof/>
      <w:lang w:val="vi-VN"/>
    </w:rPr>
  </w:style>
  <w:style w:type="paragraph" w:styleId="TOC4">
    <w:name w:val="toc 4"/>
    <w:basedOn w:val="Normal"/>
    <w:next w:val="Normal"/>
    <w:autoRedefine/>
    <w:uiPriority w:val="39"/>
    <w:unhideWhenUsed/>
    <w:rsid w:val="00D67A85"/>
    <w:pPr>
      <w:tabs>
        <w:tab w:val="left" w:pos="1985"/>
        <w:tab w:val="right" w:leader="dot" w:pos="9062"/>
      </w:tabs>
      <w:spacing w:before="120" w:line="240" w:lineRule="auto"/>
      <w:ind w:left="840" w:firstLine="567"/>
      <w:jc w:val="both"/>
    </w:pPr>
    <w:rPr>
      <w:b/>
      <w:noProof/>
      <w:lang w:val="vi-VN"/>
    </w:rPr>
  </w:style>
  <w:style w:type="paragraph" w:styleId="TOC5">
    <w:name w:val="toc 5"/>
    <w:basedOn w:val="Normal"/>
    <w:next w:val="Normal"/>
    <w:autoRedefine/>
    <w:uiPriority w:val="39"/>
    <w:unhideWhenUsed/>
    <w:rsid w:val="00D67A85"/>
    <w:pPr>
      <w:tabs>
        <w:tab w:val="left" w:pos="2410"/>
        <w:tab w:val="right" w:leader="dot" w:pos="9062"/>
      </w:tabs>
      <w:spacing w:before="120" w:line="240" w:lineRule="auto"/>
      <w:ind w:left="1120" w:firstLine="567"/>
      <w:jc w:val="both"/>
    </w:pPr>
    <w:rPr>
      <w:noProof/>
    </w:rPr>
  </w:style>
  <w:style w:type="paragraph" w:styleId="TOC6">
    <w:name w:val="toc 6"/>
    <w:basedOn w:val="Normal"/>
    <w:next w:val="Normal"/>
    <w:autoRedefine/>
    <w:uiPriority w:val="39"/>
    <w:unhideWhenUsed/>
    <w:rsid w:val="00D67A85"/>
    <w:pPr>
      <w:spacing w:before="60" w:after="100"/>
      <w:ind w:left="1100"/>
      <w:jc w:val="both"/>
    </w:pPr>
    <w:rPr>
      <w:rFonts w:eastAsia="Times New Roman"/>
    </w:rPr>
  </w:style>
  <w:style w:type="paragraph" w:styleId="TOC7">
    <w:name w:val="toc 7"/>
    <w:basedOn w:val="Normal"/>
    <w:next w:val="Normal"/>
    <w:autoRedefine/>
    <w:uiPriority w:val="39"/>
    <w:unhideWhenUsed/>
    <w:rsid w:val="00D67A85"/>
    <w:pPr>
      <w:spacing w:before="60" w:after="100"/>
      <w:ind w:left="1320"/>
      <w:jc w:val="both"/>
    </w:pPr>
    <w:rPr>
      <w:rFonts w:eastAsia="Times New Roman"/>
    </w:rPr>
  </w:style>
  <w:style w:type="paragraph" w:styleId="TOC8">
    <w:name w:val="toc 8"/>
    <w:basedOn w:val="Normal"/>
    <w:next w:val="Normal"/>
    <w:autoRedefine/>
    <w:uiPriority w:val="39"/>
    <w:unhideWhenUsed/>
    <w:rsid w:val="00D67A85"/>
    <w:pPr>
      <w:spacing w:before="60" w:after="100"/>
      <w:ind w:left="1540"/>
      <w:jc w:val="both"/>
    </w:pPr>
    <w:rPr>
      <w:rFonts w:eastAsia="Times New Roman"/>
    </w:rPr>
  </w:style>
  <w:style w:type="paragraph" w:styleId="TOC9">
    <w:name w:val="toc 9"/>
    <w:basedOn w:val="Normal"/>
    <w:next w:val="Normal"/>
    <w:autoRedefine/>
    <w:uiPriority w:val="39"/>
    <w:unhideWhenUsed/>
    <w:rsid w:val="00D67A85"/>
    <w:pPr>
      <w:spacing w:before="60" w:after="100"/>
      <w:ind w:left="1760"/>
      <w:jc w:val="both"/>
    </w:pPr>
    <w:rPr>
      <w:rFonts w:eastAsia="Times New Roman"/>
    </w:rPr>
  </w:style>
  <w:style w:type="paragraph" w:styleId="BodyTextIndent">
    <w:name w:val="Body Text Indent"/>
    <w:basedOn w:val="Normal"/>
    <w:link w:val="BodyTextIndentChar"/>
    <w:uiPriority w:val="99"/>
    <w:semiHidden/>
    <w:unhideWhenUsed/>
    <w:rsid w:val="00D67A85"/>
    <w:pPr>
      <w:spacing w:before="60" w:after="120"/>
      <w:ind w:left="283"/>
      <w:jc w:val="both"/>
    </w:pPr>
    <w:rPr>
      <w:lang w:val="x-none" w:eastAsia="x-none"/>
    </w:rPr>
  </w:style>
  <w:style w:type="character" w:customStyle="1" w:styleId="BodyTextIndentChar">
    <w:name w:val="Body Text Indent Char"/>
    <w:link w:val="BodyTextIndent"/>
    <w:uiPriority w:val="99"/>
    <w:semiHidden/>
    <w:rsid w:val="00D67A85"/>
    <w:rPr>
      <w:sz w:val="28"/>
      <w:szCs w:val="22"/>
      <w:lang w:val="x-none" w:eastAsia="x-none"/>
    </w:rPr>
  </w:style>
  <w:style w:type="paragraph" w:customStyle="1" w:styleId="CharChar14">
    <w:name w:val="Char Char14"/>
    <w:basedOn w:val="Normal"/>
    <w:rsid w:val="00D67A85"/>
    <w:pPr>
      <w:pageBreakBefore/>
      <w:spacing w:before="100" w:beforeAutospacing="1" w:after="100" w:afterAutospacing="1" w:line="240" w:lineRule="auto"/>
      <w:jc w:val="both"/>
    </w:pPr>
    <w:rPr>
      <w:rFonts w:ascii="Tahoma" w:eastAsia="Times New Roman" w:hAnsi="Tahoma"/>
      <w:sz w:val="20"/>
      <w:szCs w:val="20"/>
    </w:rPr>
  </w:style>
  <w:style w:type="paragraph" w:styleId="TOCHeading">
    <w:name w:val="TOC Heading"/>
    <w:basedOn w:val="Heading1"/>
    <w:next w:val="Normal"/>
    <w:uiPriority w:val="39"/>
    <w:qFormat/>
    <w:rsid w:val="00D67A85"/>
    <w:pPr>
      <w:keepLines/>
      <w:spacing w:before="480" w:after="0"/>
      <w:outlineLvl w:val="9"/>
    </w:pPr>
    <w:rPr>
      <w:rFonts w:eastAsia="MS Gothic"/>
      <w:color w:val="365F91"/>
      <w:kern w:val="0"/>
      <w:sz w:val="28"/>
      <w:szCs w:val="28"/>
      <w:lang w:eastAsia="ja-JP"/>
    </w:rPr>
  </w:style>
  <w:style w:type="paragraph" w:styleId="NoSpacing">
    <w:name w:val="No Spacing"/>
    <w:uiPriority w:val="1"/>
    <w:qFormat/>
    <w:rsid w:val="00D67A85"/>
    <w:pPr>
      <w:jc w:val="both"/>
    </w:pPr>
    <w:rPr>
      <w:sz w:val="28"/>
      <w:szCs w:val="22"/>
    </w:rPr>
  </w:style>
  <w:style w:type="character" w:styleId="CommentReference">
    <w:name w:val="annotation reference"/>
    <w:uiPriority w:val="99"/>
    <w:semiHidden/>
    <w:unhideWhenUsed/>
    <w:rsid w:val="00D67A85"/>
    <w:rPr>
      <w:sz w:val="16"/>
      <w:szCs w:val="16"/>
    </w:rPr>
  </w:style>
  <w:style w:type="paragraph" w:styleId="CommentText">
    <w:name w:val="annotation text"/>
    <w:basedOn w:val="Normal"/>
    <w:link w:val="CommentTextChar"/>
    <w:uiPriority w:val="99"/>
    <w:semiHidden/>
    <w:unhideWhenUsed/>
    <w:rsid w:val="00D67A85"/>
    <w:pPr>
      <w:spacing w:after="200"/>
    </w:pPr>
    <w:rPr>
      <w:rFonts w:ascii="Calibri" w:hAnsi="Calibri"/>
      <w:sz w:val="20"/>
      <w:szCs w:val="20"/>
      <w:lang w:val="x-none" w:eastAsia="x-none"/>
    </w:rPr>
  </w:style>
  <w:style w:type="character" w:customStyle="1" w:styleId="CommentTextChar">
    <w:name w:val="Comment Text Char"/>
    <w:link w:val="CommentText"/>
    <w:uiPriority w:val="99"/>
    <w:semiHidden/>
    <w:rsid w:val="00D67A85"/>
    <w:rPr>
      <w:rFonts w:ascii="Calibri" w:hAnsi="Calibri"/>
    </w:rPr>
  </w:style>
  <w:style w:type="paragraph" w:styleId="CommentSubject">
    <w:name w:val="annotation subject"/>
    <w:basedOn w:val="CommentText"/>
    <w:next w:val="CommentText"/>
    <w:link w:val="CommentSubjectChar"/>
    <w:uiPriority w:val="99"/>
    <w:semiHidden/>
    <w:unhideWhenUsed/>
    <w:rsid w:val="00D67A85"/>
    <w:rPr>
      <w:b/>
      <w:bCs/>
    </w:rPr>
  </w:style>
  <w:style w:type="character" w:customStyle="1" w:styleId="CommentSubjectChar">
    <w:name w:val="Comment Subject Char"/>
    <w:link w:val="CommentSubject"/>
    <w:uiPriority w:val="99"/>
    <w:semiHidden/>
    <w:rsid w:val="00D67A85"/>
    <w:rPr>
      <w:rFonts w:ascii="Calibri" w:hAnsi="Calibri"/>
      <w:b/>
      <w:bCs/>
      <w:lang w:val="x-none" w:eastAsia="x-none"/>
    </w:rPr>
  </w:style>
  <w:style w:type="paragraph" w:customStyle="1" w:styleId="CharCharCharCharCharCharChar">
    <w:name w:val=" Char Char Char Char Char Char Char"/>
    <w:basedOn w:val="Normal"/>
    <w:rsid w:val="00D67A85"/>
    <w:pPr>
      <w:spacing w:after="160" w:line="240" w:lineRule="exact"/>
    </w:pPr>
    <w:rPr>
      <w:rFonts w:ascii="Verdana" w:eastAsia="Times New Roman" w:hAnsi="Verdana"/>
      <w:sz w:val="20"/>
      <w:szCs w:val="20"/>
    </w:rPr>
  </w:style>
  <w:style w:type="paragraph" w:customStyle="1" w:styleId="oncaDanhsch">
    <w:name w:val="Đoạn của Danh sách"/>
    <w:basedOn w:val="Normal"/>
    <w:qFormat/>
    <w:rsid w:val="00D67A85"/>
    <w:pPr>
      <w:spacing w:after="200"/>
      <w:ind w:left="720"/>
      <w:contextualSpacing/>
    </w:pPr>
  </w:style>
  <w:style w:type="character" w:styleId="PageNumber">
    <w:name w:val="page number"/>
    <w:rsid w:val="00D67A85"/>
  </w:style>
  <w:style w:type="character" w:styleId="Emphasis">
    <w:name w:val="Emphasis"/>
    <w:qFormat/>
    <w:rsid w:val="00D67A85"/>
    <w:rPr>
      <w:i/>
    </w:rPr>
  </w:style>
  <w:style w:type="paragraph" w:customStyle="1" w:styleId="CharChar">
    <w:name w:val=" Char Char"/>
    <w:basedOn w:val="Normal"/>
    <w:rsid w:val="00D67A85"/>
    <w:pPr>
      <w:spacing w:after="160" w:line="240" w:lineRule="exact"/>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954"/>
    <w:pPr>
      <w:spacing w:line="276" w:lineRule="auto"/>
    </w:pPr>
    <w:rPr>
      <w:sz w:val="28"/>
      <w:szCs w:val="22"/>
    </w:rPr>
  </w:style>
  <w:style w:type="paragraph" w:styleId="Heading1">
    <w:name w:val="heading 1"/>
    <w:basedOn w:val="Normal"/>
    <w:next w:val="Normal"/>
    <w:link w:val="Heading1Char"/>
    <w:uiPriority w:val="9"/>
    <w:qFormat/>
    <w:rsid w:val="00000776"/>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nhideWhenUsed/>
    <w:qFormat/>
    <w:rsid w:val="006F219C"/>
    <w:pPr>
      <w:keepNext/>
      <w:spacing w:before="60" w:line="288" w:lineRule="auto"/>
      <w:ind w:firstLine="720"/>
      <w:jc w:val="center"/>
      <w:outlineLvl w:val="1"/>
    </w:pPr>
    <w:rPr>
      <w:rFonts w:ascii=".VnBahamasBH" w:eastAsia="Times New Roman" w:hAnsi=".VnBahamasBH"/>
      <w:sz w:val="32"/>
      <w:szCs w:val="28"/>
      <w:lang w:val="pl-PL" w:eastAsia="x-none"/>
    </w:rPr>
  </w:style>
  <w:style w:type="paragraph" w:styleId="Heading3">
    <w:name w:val="heading 3"/>
    <w:basedOn w:val="Normal"/>
    <w:next w:val="Normal"/>
    <w:link w:val="Heading3Char"/>
    <w:uiPriority w:val="9"/>
    <w:qFormat/>
    <w:rsid w:val="00D67A85"/>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qFormat/>
    <w:rsid w:val="00D67A85"/>
    <w:pPr>
      <w:keepNext/>
      <w:keepLines/>
      <w:spacing w:before="60" w:after="60"/>
      <w:ind w:firstLine="720"/>
      <w:jc w:val="both"/>
      <w:outlineLvl w:val="3"/>
    </w:pPr>
    <w:rPr>
      <w:rFonts w:eastAsia="Times New Roman"/>
      <w:b/>
      <w:bCs/>
      <w:i/>
      <w:iCs/>
      <w:szCs w:val="20"/>
      <w:lang w:val="x-none" w:eastAsia="x-none"/>
    </w:rPr>
  </w:style>
  <w:style w:type="paragraph" w:styleId="Heading5">
    <w:name w:val="heading 5"/>
    <w:basedOn w:val="Normal"/>
    <w:next w:val="Normal"/>
    <w:link w:val="Heading5Char"/>
    <w:uiPriority w:val="9"/>
    <w:qFormat/>
    <w:rsid w:val="00D67A85"/>
    <w:pPr>
      <w:spacing w:before="240" w:after="60"/>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qFormat/>
    <w:rsid w:val="00D67A85"/>
    <w:pPr>
      <w:spacing w:before="240" w:after="60"/>
      <w:outlineLvl w:val="5"/>
    </w:pPr>
    <w:rPr>
      <w:b/>
      <w:bCs/>
      <w:sz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F219C"/>
    <w:rPr>
      <w:rFonts w:ascii=".VnBahamasBH" w:eastAsia="Times New Roman" w:hAnsi=".VnBahamasBH" w:cs="Arial"/>
      <w:sz w:val="32"/>
      <w:szCs w:val="28"/>
      <w:lang w:val="pl-PL"/>
    </w:rPr>
  </w:style>
  <w:style w:type="paragraph" w:styleId="NormalWeb">
    <w:name w:val="Normal (Web)"/>
    <w:basedOn w:val="Normal"/>
    <w:uiPriority w:val="99"/>
    <w:unhideWhenUsed/>
    <w:rsid w:val="006F219C"/>
    <w:pPr>
      <w:spacing w:line="312" w:lineRule="auto"/>
      <w:jc w:val="both"/>
    </w:pPr>
    <w:rPr>
      <w:rFonts w:eastAsia="Times New Roman"/>
      <w:sz w:val="24"/>
      <w:szCs w:val="24"/>
      <w:lang w:val="pl-PL"/>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
    <w:basedOn w:val="Normal"/>
    <w:link w:val="FootnoteTextChar"/>
    <w:uiPriority w:val="99"/>
    <w:unhideWhenUsed/>
    <w:rsid w:val="006F219C"/>
    <w:pPr>
      <w:spacing w:before="120" w:after="120" w:line="340" w:lineRule="exact"/>
      <w:ind w:firstLine="567"/>
      <w:jc w:val="both"/>
    </w:pPr>
    <w:rPr>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w:link w:val="FootnoteText"/>
    <w:uiPriority w:val="99"/>
    <w:rsid w:val="006F219C"/>
    <w:rPr>
      <w:rFonts w:eastAsia="Calibri" w:cs="Times New Roman"/>
      <w:sz w:val="20"/>
      <w:szCs w:val="20"/>
    </w:rPr>
  </w:style>
  <w:style w:type="paragraph" w:styleId="Footer">
    <w:name w:val="footer"/>
    <w:basedOn w:val="Normal"/>
    <w:link w:val="FooterChar1"/>
    <w:uiPriority w:val="99"/>
    <w:unhideWhenUsed/>
    <w:rsid w:val="006F219C"/>
    <w:pPr>
      <w:tabs>
        <w:tab w:val="center" w:pos="4513"/>
        <w:tab w:val="right" w:pos="9026"/>
      </w:tabs>
      <w:spacing w:line="240" w:lineRule="auto"/>
      <w:jc w:val="both"/>
    </w:pPr>
  </w:style>
  <w:style w:type="character" w:customStyle="1" w:styleId="FooterChar">
    <w:name w:val="Footer Char"/>
    <w:basedOn w:val="DefaultParagraphFont"/>
    <w:link w:val="Footer"/>
    <w:uiPriority w:val="99"/>
    <w:rsid w:val="006F219C"/>
  </w:style>
  <w:style w:type="paragraph" w:styleId="ListNumber4">
    <w:name w:val="List Number 4"/>
    <w:basedOn w:val="Normal"/>
    <w:uiPriority w:val="99"/>
    <w:semiHidden/>
    <w:unhideWhenUsed/>
    <w:rsid w:val="006F219C"/>
    <w:pPr>
      <w:numPr>
        <w:numId w:val="1"/>
      </w:numPr>
      <w:tabs>
        <w:tab w:val="clear" w:pos="1440"/>
        <w:tab w:val="num" w:pos="1299"/>
      </w:tabs>
      <w:spacing w:line="240" w:lineRule="auto"/>
      <w:ind w:left="1299"/>
    </w:pPr>
    <w:rPr>
      <w:rFonts w:ascii=".VnTime" w:eastAsia="Times New Roman" w:hAnsi=".VnTime"/>
      <w:bCs/>
      <w:iCs/>
    </w:rPr>
  </w:style>
  <w:style w:type="paragraph" w:styleId="BodyText">
    <w:name w:val="Body Text"/>
    <w:basedOn w:val="Normal"/>
    <w:link w:val="BodyTextChar"/>
    <w:unhideWhenUsed/>
    <w:rsid w:val="006F219C"/>
    <w:pPr>
      <w:spacing w:before="100" w:beforeAutospacing="1" w:after="100" w:afterAutospacing="1" w:line="240" w:lineRule="auto"/>
    </w:pPr>
    <w:rPr>
      <w:rFonts w:eastAsia="Times New Roman"/>
      <w:sz w:val="24"/>
      <w:szCs w:val="24"/>
      <w:lang w:val="x-none" w:eastAsia="x-none"/>
    </w:rPr>
  </w:style>
  <w:style w:type="character" w:customStyle="1" w:styleId="BodyTextChar">
    <w:name w:val="Body Text Char"/>
    <w:link w:val="BodyText"/>
    <w:rsid w:val="006F219C"/>
    <w:rPr>
      <w:rFonts w:eastAsia="Times New Roman" w:cs="Times New Roman"/>
      <w:sz w:val="24"/>
      <w:szCs w:val="24"/>
    </w:rPr>
  </w:style>
  <w:style w:type="paragraph" w:styleId="BodyTextFirstIndent">
    <w:name w:val="Body Text First Indent"/>
    <w:basedOn w:val="BodyText"/>
    <w:link w:val="BodyTextFirstIndentChar"/>
    <w:uiPriority w:val="99"/>
    <w:semiHidden/>
    <w:unhideWhenUsed/>
    <w:rsid w:val="006F219C"/>
    <w:pPr>
      <w:spacing w:before="0" w:beforeAutospacing="0" w:after="200" w:afterAutospacing="0" w:line="276" w:lineRule="auto"/>
      <w:ind w:firstLine="360"/>
    </w:pPr>
    <w:rPr>
      <w:rFonts w:eastAsia="Calibri"/>
      <w:sz w:val="28"/>
      <w:szCs w:val="22"/>
    </w:rPr>
  </w:style>
  <w:style w:type="character" w:customStyle="1" w:styleId="BodyTextFirstIndentChar">
    <w:name w:val="Body Text First Indent Char"/>
    <w:basedOn w:val="BodyTextChar"/>
    <w:link w:val="BodyTextFirstIndent"/>
    <w:uiPriority w:val="99"/>
    <w:semiHidden/>
    <w:rsid w:val="006F219C"/>
    <w:rPr>
      <w:rFonts w:eastAsia="Times New Roman" w:cs="Times New Roman"/>
      <w:sz w:val="24"/>
      <w:szCs w:val="24"/>
    </w:rPr>
  </w:style>
  <w:style w:type="paragraph" w:styleId="ListParagraph">
    <w:name w:val="List Paragraph"/>
    <w:basedOn w:val="Normal"/>
    <w:uiPriority w:val="34"/>
    <w:qFormat/>
    <w:rsid w:val="006F219C"/>
    <w:pPr>
      <w:ind w:left="720"/>
      <w:contextualSpacing/>
    </w:pPr>
  </w:style>
  <w:style w:type="paragraph" w:customStyle="1" w:styleId="Char">
    <w:name w:val="Char"/>
    <w:basedOn w:val="Normal"/>
    <w:rsid w:val="006F219C"/>
    <w:pPr>
      <w:spacing w:after="160" w:line="240" w:lineRule="exact"/>
    </w:pPr>
    <w:rPr>
      <w:rFonts w:ascii="Verdana" w:eastAsia="Times New Roman" w:hAnsi="Verdana"/>
      <w:sz w:val="20"/>
      <w:szCs w:val="28"/>
    </w:rPr>
  </w:style>
  <w:style w:type="character" w:styleId="FootnoteReference">
    <w:name w:val="footnote reference"/>
    <w:uiPriority w:val="99"/>
    <w:semiHidden/>
    <w:unhideWhenUsed/>
    <w:rsid w:val="006F219C"/>
    <w:rPr>
      <w:vertAlign w:val="superscript"/>
    </w:rPr>
  </w:style>
  <w:style w:type="character" w:customStyle="1" w:styleId="FooterChar1">
    <w:name w:val="Footer Char1"/>
    <w:basedOn w:val="DefaultParagraphFont"/>
    <w:link w:val="Footer"/>
    <w:uiPriority w:val="99"/>
    <w:semiHidden/>
    <w:locked/>
    <w:rsid w:val="006F219C"/>
  </w:style>
  <w:style w:type="table" w:styleId="TableGrid">
    <w:name w:val="Table Grid"/>
    <w:basedOn w:val="TableNormal"/>
    <w:uiPriority w:val="39"/>
    <w:rsid w:val="006F21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nhideWhenUsed/>
    <w:rsid w:val="00C31D7E"/>
    <w:pPr>
      <w:tabs>
        <w:tab w:val="center" w:pos="4680"/>
        <w:tab w:val="right" w:pos="9360"/>
      </w:tabs>
    </w:pPr>
    <w:rPr>
      <w:lang w:val="x-none" w:eastAsia="x-none"/>
    </w:rPr>
  </w:style>
  <w:style w:type="character" w:customStyle="1" w:styleId="HeaderChar">
    <w:name w:val="Header Char"/>
    <w:link w:val="Header"/>
    <w:rsid w:val="00C31D7E"/>
    <w:rPr>
      <w:sz w:val="28"/>
      <w:szCs w:val="22"/>
    </w:rPr>
  </w:style>
  <w:style w:type="character" w:customStyle="1" w:styleId="Heading1Char">
    <w:name w:val="Heading 1 Char"/>
    <w:link w:val="Heading1"/>
    <w:uiPriority w:val="9"/>
    <w:rsid w:val="00000776"/>
    <w:rPr>
      <w:rFonts w:ascii="Cambria" w:eastAsia="Times New Roman" w:hAnsi="Cambria" w:cs="Times New Roman"/>
      <w:b/>
      <w:bCs/>
      <w:kern w:val="32"/>
      <w:sz w:val="32"/>
      <w:szCs w:val="32"/>
    </w:rPr>
  </w:style>
  <w:style w:type="character" w:customStyle="1" w:styleId="Bodytext2">
    <w:name w:val="Body text (2)_"/>
    <w:link w:val="Bodytext21"/>
    <w:uiPriority w:val="99"/>
    <w:rsid w:val="00000776"/>
    <w:rPr>
      <w:szCs w:val="28"/>
      <w:shd w:val="clear" w:color="auto" w:fill="FFFFFF"/>
    </w:rPr>
  </w:style>
  <w:style w:type="paragraph" w:customStyle="1" w:styleId="Bodytext21">
    <w:name w:val="Body text (2)1"/>
    <w:basedOn w:val="Normal"/>
    <w:link w:val="Bodytext2"/>
    <w:uiPriority w:val="99"/>
    <w:rsid w:val="00000776"/>
    <w:pPr>
      <w:widowControl w:val="0"/>
      <w:shd w:val="clear" w:color="auto" w:fill="FFFFFF"/>
      <w:spacing w:before="60" w:line="240" w:lineRule="atLeast"/>
      <w:jc w:val="center"/>
    </w:pPr>
    <w:rPr>
      <w:sz w:val="20"/>
      <w:szCs w:val="28"/>
      <w:lang w:val="x-none" w:eastAsia="x-none"/>
    </w:rPr>
  </w:style>
  <w:style w:type="character" w:customStyle="1" w:styleId="Heading3Char">
    <w:name w:val="Heading 3 Char"/>
    <w:link w:val="Heading3"/>
    <w:uiPriority w:val="9"/>
    <w:rsid w:val="00D67A85"/>
    <w:rPr>
      <w:rFonts w:ascii="Cambria" w:eastAsia="Times New Roman" w:hAnsi="Cambria"/>
      <w:b/>
      <w:bCs/>
      <w:sz w:val="26"/>
      <w:szCs w:val="26"/>
      <w:lang w:val="x-none" w:eastAsia="x-none"/>
    </w:rPr>
  </w:style>
  <w:style w:type="character" w:customStyle="1" w:styleId="Heading4Char">
    <w:name w:val="Heading 4 Char"/>
    <w:link w:val="Heading4"/>
    <w:uiPriority w:val="9"/>
    <w:rsid w:val="00D67A85"/>
    <w:rPr>
      <w:rFonts w:eastAsia="Times New Roman"/>
      <w:b/>
      <w:bCs/>
      <w:i/>
      <w:iCs/>
      <w:sz w:val="28"/>
      <w:lang w:val="x-none" w:eastAsia="x-none"/>
    </w:rPr>
  </w:style>
  <w:style w:type="character" w:customStyle="1" w:styleId="Heading5Char">
    <w:name w:val="Heading 5 Char"/>
    <w:link w:val="Heading5"/>
    <w:uiPriority w:val="9"/>
    <w:rsid w:val="00D67A85"/>
    <w:rPr>
      <w:rFonts w:ascii="Calibri" w:eastAsia="Times New Roman" w:hAnsi="Calibri"/>
      <w:b/>
      <w:bCs/>
      <w:i/>
      <w:iCs/>
      <w:sz w:val="26"/>
      <w:szCs w:val="26"/>
      <w:lang w:val="x-none" w:eastAsia="x-none"/>
    </w:rPr>
  </w:style>
  <w:style w:type="character" w:customStyle="1" w:styleId="Heading6Char">
    <w:name w:val="Heading 6 Char"/>
    <w:link w:val="Heading6"/>
    <w:rsid w:val="00D67A85"/>
    <w:rPr>
      <w:b/>
      <w:bCs/>
      <w:sz w:val="22"/>
      <w:szCs w:val="22"/>
    </w:rPr>
  </w:style>
  <w:style w:type="paragraph" w:styleId="BodyTextIndent3">
    <w:name w:val="Body Text Indent 3"/>
    <w:basedOn w:val="Normal"/>
    <w:link w:val="BodyTextIndent3Char"/>
    <w:rsid w:val="00D67A85"/>
    <w:pPr>
      <w:spacing w:before="60" w:line="240" w:lineRule="auto"/>
      <w:ind w:firstLine="720"/>
      <w:jc w:val="both"/>
    </w:pPr>
    <w:rPr>
      <w:rFonts w:ascii=".VnTime" w:eastAsia="Times New Roman" w:hAnsi=".VnTime"/>
      <w:sz w:val="26"/>
      <w:szCs w:val="20"/>
      <w:lang w:val="x-none" w:eastAsia="x-none"/>
    </w:rPr>
  </w:style>
  <w:style w:type="character" w:customStyle="1" w:styleId="BodyTextIndent3Char">
    <w:name w:val="Body Text Indent 3 Char"/>
    <w:link w:val="BodyTextIndent3"/>
    <w:rsid w:val="00D67A85"/>
    <w:rPr>
      <w:rFonts w:ascii=".VnTime" w:eastAsia="Times New Roman" w:hAnsi=".VnTime"/>
      <w:sz w:val="26"/>
      <w:lang w:val="x-none" w:eastAsia="x-none"/>
    </w:rPr>
  </w:style>
  <w:style w:type="paragraph" w:customStyle="1" w:styleId="CharCharChar">
    <w:name w:val="Char Char Char"/>
    <w:basedOn w:val="Normal"/>
    <w:rsid w:val="00D67A85"/>
    <w:pPr>
      <w:spacing w:line="240" w:lineRule="auto"/>
    </w:pPr>
    <w:rPr>
      <w:rFonts w:ascii="Arial" w:eastAsia="Times New Roman" w:hAnsi="Arial"/>
      <w:sz w:val="22"/>
      <w:szCs w:val="20"/>
      <w:lang w:val="en-AU"/>
    </w:rPr>
  </w:style>
  <w:style w:type="paragraph" w:styleId="BodyTextIndent2">
    <w:name w:val="Body Text Indent 2"/>
    <w:basedOn w:val="Normal"/>
    <w:link w:val="BodyTextIndent2Char"/>
    <w:uiPriority w:val="99"/>
    <w:semiHidden/>
    <w:unhideWhenUsed/>
    <w:rsid w:val="00D67A85"/>
    <w:pPr>
      <w:spacing w:after="120" w:line="480" w:lineRule="auto"/>
      <w:ind w:left="360"/>
    </w:pPr>
    <w:rPr>
      <w:rFonts w:ascii="Calibri" w:hAnsi="Calibri"/>
      <w:sz w:val="22"/>
      <w:lang w:val="x-none" w:eastAsia="x-none"/>
    </w:rPr>
  </w:style>
  <w:style w:type="character" w:customStyle="1" w:styleId="BodyTextIndent2Char">
    <w:name w:val="Body Text Indent 2 Char"/>
    <w:link w:val="BodyTextIndent2"/>
    <w:uiPriority w:val="99"/>
    <w:semiHidden/>
    <w:rsid w:val="00D67A85"/>
    <w:rPr>
      <w:rFonts w:ascii="Calibri" w:hAnsi="Calibri"/>
      <w:sz w:val="22"/>
      <w:szCs w:val="22"/>
      <w:lang w:val="x-none" w:eastAsia="x-none"/>
    </w:rPr>
  </w:style>
  <w:style w:type="paragraph" w:styleId="BodyText3">
    <w:name w:val="Body Text 3"/>
    <w:basedOn w:val="Normal"/>
    <w:link w:val="BodyText3Char"/>
    <w:uiPriority w:val="99"/>
    <w:unhideWhenUsed/>
    <w:rsid w:val="00D67A85"/>
    <w:pPr>
      <w:spacing w:after="120"/>
    </w:pPr>
    <w:rPr>
      <w:rFonts w:ascii="Calibri" w:hAnsi="Calibri"/>
      <w:sz w:val="16"/>
      <w:szCs w:val="16"/>
      <w:lang w:val="x-none" w:eastAsia="x-none"/>
    </w:rPr>
  </w:style>
  <w:style w:type="character" w:customStyle="1" w:styleId="BodyText3Char">
    <w:name w:val="Body Text 3 Char"/>
    <w:link w:val="BodyText3"/>
    <w:uiPriority w:val="99"/>
    <w:rsid w:val="00D67A85"/>
    <w:rPr>
      <w:rFonts w:ascii="Calibri" w:hAnsi="Calibri"/>
      <w:sz w:val="16"/>
      <w:szCs w:val="16"/>
      <w:lang w:val="x-none" w:eastAsia="x-none"/>
    </w:rPr>
  </w:style>
  <w:style w:type="paragraph" w:styleId="BalloonText">
    <w:name w:val="Balloon Text"/>
    <w:basedOn w:val="Normal"/>
    <w:link w:val="BalloonTextChar"/>
    <w:uiPriority w:val="99"/>
    <w:semiHidden/>
    <w:unhideWhenUsed/>
    <w:rsid w:val="00D67A85"/>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67A85"/>
    <w:rPr>
      <w:rFonts w:ascii="Tahoma" w:hAnsi="Tahoma"/>
      <w:sz w:val="16"/>
      <w:szCs w:val="16"/>
      <w:lang w:val="x-none" w:eastAsia="x-none"/>
    </w:rPr>
  </w:style>
  <w:style w:type="paragraph" w:styleId="BodyText20">
    <w:name w:val="Body Text 2"/>
    <w:basedOn w:val="Normal"/>
    <w:link w:val="BodyText2Char"/>
    <w:unhideWhenUsed/>
    <w:rsid w:val="00D67A85"/>
    <w:pPr>
      <w:spacing w:after="120" w:line="480" w:lineRule="auto"/>
    </w:pPr>
    <w:rPr>
      <w:rFonts w:ascii="Calibri" w:hAnsi="Calibri"/>
      <w:sz w:val="22"/>
      <w:lang w:val="x-none" w:eastAsia="x-none"/>
    </w:rPr>
  </w:style>
  <w:style w:type="character" w:customStyle="1" w:styleId="BodyText2Char">
    <w:name w:val="Body Text 2 Char"/>
    <w:link w:val="BodyText20"/>
    <w:rsid w:val="00D67A85"/>
    <w:rPr>
      <w:rFonts w:ascii="Calibri" w:hAnsi="Calibri"/>
      <w:sz w:val="22"/>
      <w:szCs w:val="22"/>
      <w:lang w:val="x-none" w:eastAsia="x-none"/>
    </w:rPr>
  </w:style>
  <w:style w:type="character" w:styleId="Hyperlink">
    <w:name w:val="Hyperlink"/>
    <w:uiPriority w:val="99"/>
    <w:rsid w:val="00D67A85"/>
    <w:rPr>
      <w:color w:val="0000FF"/>
      <w:u w:val="single"/>
    </w:rPr>
  </w:style>
  <w:style w:type="character" w:customStyle="1" w:styleId="apple-converted-space">
    <w:name w:val="apple-converted-space"/>
    <w:rsid w:val="00D67A85"/>
  </w:style>
  <w:style w:type="paragraph" w:customStyle="1" w:styleId="1tieude1">
    <w:name w:val="1. tieu de 1"/>
    <w:basedOn w:val="Normal"/>
    <w:rsid w:val="00D67A85"/>
    <w:pPr>
      <w:spacing w:before="60" w:line="360" w:lineRule="auto"/>
      <w:ind w:firstLine="851"/>
      <w:jc w:val="center"/>
    </w:pPr>
    <w:rPr>
      <w:rFonts w:ascii=".VnTimeH" w:eastAsia="Batang" w:hAnsi=".VnTimeH"/>
      <w:b/>
      <w:szCs w:val="20"/>
      <w:lang w:val="en-GB"/>
    </w:rPr>
  </w:style>
  <w:style w:type="paragraph" w:customStyle="1" w:styleId="Noidung">
    <w:name w:val="Noidung"/>
    <w:basedOn w:val="Normal"/>
    <w:link w:val="NoidungChar"/>
    <w:qFormat/>
    <w:rsid w:val="00D67A85"/>
    <w:pPr>
      <w:spacing w:before="60" w:after="120" w:line="240" w:lineRule="auto"/>
      <w:ind w:firstLine="720"/>
      <w:jc w:val="both"/>
    </w:pPr>
    <w:rPr>
      <w:rFonts w:eastAsia="Times New Roman"/>
      <w:kern w:val="28"/>
      <w:sz w:val="26"/>
      <w:szCs w:val="26"/>
      <w:lang w:val="x-none" w:eastAsia="x-none"/>
    </w:rPr>
  </w:style>
  <w:style w:type="character" w:customStyle="1" w:styleId="NoidungChar">
    <w:name w:val="Noidung Char"/>
    <w:link w:val="Noidung"/>
    <w:locked/>
    <w:rsid w:val="00D67A85"/>
    <w:rPr>
      <w:rFonts w:eastAsia="Times New Roman"/>
      <w:kern w:val="28"/>
      <w:sz w:val="26"/>
      <w:szCs w:val="26"/>
      <w:lang w:val="x-none" w:eastAsia="x-none"/>
    </w:rPr>
  </w:style>
  <w:style w:type="character" w:styleId="Strong">
    <w:name w:val="Strong"/>
    <w:qFormat/>
    <w:rsid w:val="00D67A85"/>
    <w:rPr>
      <w:b/>
      <w:bCs/>
    </w:rPr>
  </w:style>
  <w:style w:type="paragraph" w:customStyle="1" w:styleId="msonormalcxspmiddle">
    <w:name w:val="msonormalcxspmiddle"/>
    <w:basedOn w:val="Normal"/>
    <w:rsid w:val="00D67A85"/>
    <w:pPr>
      <w:spacing w:before="100" w:beforeAutospacing="1" w:after="100" w:afterAutospacing="1" w:line="240" w:lineRule="auto"/>
      <w:jc w:val="both"/>
    </w:pPr>
    <w:rPr>
      <w:rFonts w:eastAsia="Times New Roman"/>
      <w:sz w:val="24"/>
      <w:szCs w:val="24"/>
    </w:rPr>
  </w:style>
  <w:style w:type="paragraph" w:customStyle="1" w:styleId="ListParagraph1">
    <w:name w:val="List Paragraph1"/>
    <w:aliases w:val="Sub-heading,ADB paragraph numbering,List Paragraph nowy,Bullets,List Paragraph (numbered (a)),Numbered List Paragraph,Bullet 2,List Bullet-OpsManual,References,Title Style 1,Liste 1,ANNEX,List Paragraph11,List Paragraph2,Normal 2"/>
    <w:basedOn w:val="Normal"/>
    <w:link w:val="ListParagraphChar"/>
    <w:uiPriority w:val="34"/>
    <w:qFormat/>
    <w:rsid w:val="00D67A85"/>
    <w:pPr>
      <w:spacing w:before="60" w:line="240" w:lineRule="auto"/>
      <w:ind w:left="720"/>
      <w:contextualSpacing/>
      <w:jc w:val="both"/>
    </w:pPr>
    <w:rPr>
      <w:rFonts w:ascii=".VnTime" w:eastAsia="Times New Roman" w:hAnsi=".VnTime"/>
      <w:szCs w:val="20"/>
      <w:lang w:val="x-none" w:eastAsia="x-none"/>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1"/>
    <w:uiPriority w:val="34"/>
    <w:locked/>
    <w:rsid w:val="00D67A85"/>
    <w:rPr>
      <w:rFonts w:ascii=".VnTime" w:eastAsia="Times New Roman" w:hAnsi=".VnTime"/>
      <w:sz w:val="28"/>
      <w:lang w:val="x-none" w:eastAsia="x-none"/>
    </w:rPr>
  </w:style>
  <w:style w:type="paragraph" w:customStyle="1" w:styleId="StyleHeading313ptBoldNotItalicBlackAfter3ptLin">
    <w:name w:val="Style Heading 3 + 13 pt Bold Not Italic Black After:  3 pt Lin..."/>
    <w:basedOn w:val="Heading3"/>
    <w:rsid w:val="00D67A85"/>
    <w:pPr>
      <w:spacing w:before="120" w:line="312" w:lineRule="auto"/>
      <w:ind w:firstLine="720"/>
      <w:jc w:val="both"/>
    </w:pPr>
    <w:rPr>
      <w:rFonts w:ascii="Times New Roman" w:hAnsi="Times New Roman"/>
      <w:i/>
      <w:color w:val="000000"/>
      <w:sz w:val="28"/>
      <w:szCs w:val="20"/>
    </w:rPr>
  </w:style>
  <w:style w:type="paragraph" w:styleId="TOC1">
    <w:name w:val="toc 1"/>
    <w:basedOn w:val="Normal"/>
    <w:next w:val="Normal"/>
    <w:autoRedefine/>
    <w:uiPriority w:val="39"/>
    <w:unhideWhenUsed/>
    <w:rsid w:val="00D67A85"/>
    <w:pPr>
      <w:tabs>
        <w:tab w:val="left" w:pos="993"/>
        <w:tab w:val="right" w:leader="dot" w:pos="9062"/>
      </w:tabs>
      <w:spacing w:line="360" w:lineRule="auto"/>
      <w:jc w:val="both"/>
    </w:pPr>
    <w:rPr>
      <w:b/>
      <w:noProof/>
    </w:rPr>
  </w:style>
  <w:style w:type="paragraph" w:styleId="TOC2">
    <w:name w:val="toc 2"/>
    <w:basedOn w:val="Normal"/>
    <w:next w:val="Normal"/>
    <w:autoRedefine/>
    <w:uiPriority w:val="39"/>
    <w:unhideWhenUsed/>
    <w:rsid w:val="00D67A85"/>
    <w:pPr>
      <w:tabs>
        <w:tab w:val="left" w:pos="1134"/>
        <w:tab w:val="right" w:leader="dot" w:pos="9062"/>
      </w:tabs>
      <w:spacing w:line="360" w:lineRule="auto"/>
      <w:jc w:val="both"/>
    </w:pPr>
    <w:rPr>
      <w:b/>
      <w:noProof/>
      <w:lang w:val="vi-VN"/>
    </w:rPr>
  </w:style>
  <w:style w:type="paragraph" w:styleId="TOC3">
    <w:name w:val="toc 3"/>
    <w:basedOn w:val="Normal"/>
    <w:next w:val="Normal"/>
    <w:autoRedefine/>
    <w:uiPriority w:val="39"/>
    <w:unhideWhenUsed/>
    <w:rsid w:val="00D67A85"/>
    <w:pPr>
      <w:tabs>
        <w:tab w:val="left" w:pos="1418"/>
        <w:tab w:val="right" w:leader="dot" w:pos="9062"/>
      </w:tabs>
      <w:spacing w:before="120" w:line="240" w:lineRule="auto"/>
      <w:ind w:left="560" w:firstLine="567"/>
      <w:jc w:val="both"/>
    </w:pPr>
    <w:rPr>
      <w:b/>
      <w:noProof/>
      <w:lang w:val="vi-VN"/>
    </w:rPr>
  </w:style>
  <w:style w:type="paragraph" w:styleId="TOC4">
    <w:name w:val="toc 4"/>
    <w:basedOn w:val="Normal"/>
    <w:next w:val="Normal"/>
    <w:autoRedefine/>
    <w:uiPriority w:val="39"/>
    <w:unhideWhenUsed/>
    <w:rsid w:val="00D67A85"/>
    <w:pPr>
      <w:tabs>
        <w:tab w:val="left" w:pos="1985"/>
        <w:tab w:val="right" w:leader="dot" w:pos="9062"/>
      </w:tabs>
      <w:spacing w:before="120" w:line="240" w:lineRule="auto"/>
      <w:ind w:left="840" w:firstLine="567"/>
      <w:jc w:val="both"/>
    </w:pPr>
    <w:rPr>
      <w:b/>
      <w:noProof/>
      <w:lang w:val="vi-VN"/>
    </w:rPr>
  </w:style>
  <w:style w:type="paragraph" w:styleId="TOC5">
    <w:name w:val="toc 5"/>
    <w:basedOn w:val="Normal"/>
    <w:next w:val="Normal"/>
    <w:autoRedefine/>
    <w:uiPriority w:val="39"/>
    <w:unhideWhenUsed/>
    <w:rsid w:val="00D67A85"/>
    <w:pPr>
      <w:tabs>
        <w:tab w:val="left" w:pos="2410"/>
        <w:tab w:val="right" w:leader="dot" w:pos="9062"/>
      </w:tabs>
      <w:spacing w:before="120" w:line="240" w:lineRule="auto"/>
      <w:ind w:left="1120" w:firstLine="567"/>
      <w:jc w:val="both"/>
    </w:pPr>
    <w:rPr>
      <w:noProof/>
    </w:rPr>
  </w:style>
  <w:style w:type="paragraph" w:styleId="TOC6">
    <w:name w:val="toc 6"/>
    <w:basedOn w:val="Normal"/>
    <w:next w:val="Normal"/>
    <w:autoRedefine/>
    <w:uiPriority w:val="39"/>
    <w:unhideWhenUsed/>
    <w:rsid w:val="00D67A85"/>
    <w:pPr>
      <w:spacing w:before="60" w:after="100"/>
      <w:ind w:left="1100"/>
      <w:jc w:val="both"/>
    </w:pPr>
    <w:rPr>
      <w:rFonts w:eastAsia="Times New Roman"/>
    </w:rPr>
  </w:style>
  <w:style w:type="paragraph" w:styleId="TOC7">
    <w:name w:val="toc 7"/>
    <w:basedOn w:val="Normal"/>
    <w:next w:val="Normal"/>
    <w:autoRedefine/>
    <w:uiPriority w:val="39"/>
    <w:unhideWhenUsed/>
    <w:rsid w:val="00D67A85"/>
    <w:pPr>
      <w:spacing w:before="60" w:after="100"/>
      <w:ind w:left="1320"/>
      <w:jc w:val="both"/>
    </w:pPr>
    <w:rPr>
      <w:rFonts w:eastAsia="Times New Roman"/>
    </w:rPr>
  </w:style>
  <w:style w:type="paragraph" w:styleId="TOC8">
    <w:name w:val="toc 8"/>
    <w:basedOn w:val="Normal"/>
    <w:next w:val="Normal"/>
    <w:autoRedefine/>
    <w:uiPriority w:val="39"/>
    <w:unhideWhenUsed/>
    <w:rsid w:val="00D67A85"/>
    <w:pPr>
      <w:spacing w:before="60" w:after="100"/>
      <w:ind w:left="1540"/>
      <w:jc w:val="both"/>
    </w:pPr>
    <w:rPr>
      <w:rFonts w:eastAsia="Times New Roman"/>
    </w:rPr>
  </w:style>
  <w:style w:type="paragraph" w:styleId="TOC9">
    <w:name w:val="toc 9"/>
    <w:basedOn w:val="Normal"/>
    <w:next w:val="Normal"/>
    <w:autoRedefine/>
    <w:uiPriority w:val="39"/>
    <w:unhideWhenUsed/>
    <w:rsid w:val="00D67A85"/>
    <w:pPr>
      <w:spacing w:before="60" w:after="100"/>
      <w:ind w:left="1760"/>
      <w:jc w:val="both"/>
    </w:pPr>
    <w:rPr>
      <w:rFonts w:eastAsia="Times New Roman"/>
    </w:rPr>
  </w:style>
  <w:style w:type="paragraph" w:styleId="BodyTextIndent">
    <w:name w:val="Body Text Indent"/>
    <w:basedOn w:val="Normal"/>
    <w:link w:val="BodyTextIndentChar"/>
    <w:uiPriority w:val="99"/>
    <w:semiHidden/>
    <w:unhideWhenUsed/>
    <w:rsid w:val="00D67A85"/>
    <w:pPr>
      <w:spacing w:before="60" w:after="120"/>
      <w:ind w:left="283"/>
      <w:jc w:val="both"/>
    </w:pPr>
    <w:rPr>
      <w:lang w:val="x-none" w:eastAsia="x-none"/>
    </w:rPr>
  </w:style>
  <w:style w:type="character" w:customStyle="1" w:styleId="BodyTextIndentChar">
    <w:name w:val="Body Text Indent Char"/>
    <w:link w:val="BodyTextIndent"/>
    <w:uiPriority w:val="99"/>
    <w:semiHidden/>
    <w:rsid w:val="00D67A85"/>
    <w:rPr>
      <w:sz w:val="28"/>
      <w:szCs w:val="22"/>
      <w:lang w:val="x-none" w:eastAsia="x-none"/>
    </w:rPr>
  </w:style>
  <w:style w:type="paragraph" w:customStyle="1" w:styleId="CharChar14">
    <w:name w:val="Char Char14"/>
    <w:basedOn w:val="Normal"/>
    <w:rsid w:val="00D67A85"/>
    <w:pPr>
      <w:pageBreakBefore/>
      <w:spacing w:before="100" w:beforeAutospacing="1" w:after="100" w:afterAutospacing="1" w:line="240" w:lineRule="auto"/>
      <w:jc w:val="both"/>
    </w:pPr>
    <w:rPr>
      <w:rFonts w:ascii="Tahoma" w:eastAsia="Times New Roman" w:hAnsi="Tahoma"/>
      <w:sz w:val="20"/>
      <w:szCs w:val="20"/>
    </w:rPr>
  </w:style>
  <w:style w:type="paragraph" w:styleId="TOCHeading">
    <w:name w:val="TOC Heading"/>
    <w:basedOn w:val="Heading1"/>
    <w:next w:val="Normal"/>
    <w:uiPriority w:val="39"/>
    <w:qFormat/>
    <w:rsid w:val="00D67A85"/>
    <w:pPr>
      <w:keepLines/>
      <w:spacing w:before="480" w:after="0"/>
      <w:outlineLvl w:val="9"/>
    </w:pPr>
    <w:rPr>
      <w:rFonts w:eastAsia="MS Gothic"/>
      <w:color w:val="365F91"/>
      <w:kern w:val="0"/>
      <w:sz w:val="28"/>
      <w:szCs w:val="28"/>
      <w:lang w:eastAsia="ja-JP"/>
    </w:rPr>
  </w:style>
  <w:style w:type="paragraph" w:styleId="NoSpacing">
    <w:name w:val="No Spacing"/>
    <w:uiPriority w:val="1"/>
    <w:qFormat/>
    <w:rsid w:val="00D67A85"/>
    <w:pPr>
      <w:jc w:val="both"/>
    </w:pPr>
    <w:rPr>
      <w:sz w:val="28"/>
      <w:szCs w:val="22"/>
    </w:rPr>
  </w:style>
  <w:style w:type="character" w:styleId="CommentReference">
    <w:name w:val="annotation reference"/>
    <w:uiPriority w:val="99"/>
    <w:semiHidden/>
    <w:unhideWhenUsed/>
    <w:rsid w:val="00D67A85"/>
    <w:rPr>
      <w:sz w:val="16"/>
      <w:szCs w:val="16"/>
    </w:rPr>
  </w:style>
  <w:style w:type="paragraph" w:styleId="CommentText">
    <w:name w:val="annotation text"/>
    <w:basedOn w:val="Normal"/>
    <w:link w:val="CommentTextChar"/>
    <w:uiPriority w:val="99"/>
    <w:semiHidden/>
    <w:unhideWhenUsed/>
    <w:rsid w:val="00D67A85"/>
    <w:pPr>
      <w:spacing w:after="200"/>
    </w:pPr>
    <w:rPr>
      <w:rFonts w:ascii="Calibri" w:hAnsi="Calibri"/>
      <w:sz w:val="20"/>
      <w:szCs w:val="20"/>
      <w:lang w:val="x-none" w:eastAsia="x-none"/>
    </w:rPr>
  </w:style>
  <w:style w:type="character" w:customStyle="1" w:styleId="CommentTextChar">
    <w:name w:val="Comment Text Char"/>
    <w:link w:val="CommentText"/>
    <w:uiPriority w:val="99"/>
    <w:semiHidden/>
    <w:rsid w:val="00D67A85"/>
    <w:rPr>
      <w:rFonts w:ascii="Calibri" w:hAnsi="Calibri"/>
    </w:rPr>
  </w:style>
  <w:style w:type="paragraph" w:styleId="CommentSubject">
    <w:name w:val="annotation subject"/>
    <w:basedOn w:val="CommentText"/>
    <w:next w:val="CommentText"/>
    <w:link w:val="CommentSubjectChar"/>
    <w:uiPriority w:val="99"/>
    <w:semiHidden/>
    <w:unhideWhenUsed/>
    <w:rsid w:val="00D67A85"/>
    <w:rPr>
      <w:b/>
      <w:bCs/>
    </w:rPr>
  </w:style>
  <w:style w:type="character" w:customStyle="1" w:styleId="CommentSubjectChar">
    <w:name w:val="Comment Subject Char"/>
    <w:link w:val="CommentSubject"/>
    <w:uiPriority w:val="99"/>
    <w:semiHidden/>
    <w:rsid w:val="00D67A85"/>
    <w:rPr>
      <w:rFonts w:ascii="Calibri" w:hAnsi="Calibri"/>
      <w:b/>
      <w:bCs/>
      <w:lang w:val="x-none" w:eastAsia="x-none"/>
    </w:rPr>
  </w:style>
  <w:style w:type="paragraph" w:customStyle="1" w:styleId="CharCharCharCharCharCharChar">
    <w:name w:val=" Char Char Char Char Char Char Char"/>
    <w:basedOn w:val="Normal"/>
    <w:rsid w:val="00D67A85"/>
    <w:pPr>
      <w:spacing w:after="160" w:line="240" w:lineRule="exact"/>
    </w:pPr>
    <w:rPr>
      <w:rFonts w:ascii="Verdana" w:eastAsia="Times New Roman" w:hAnsi="Verdana"/>
      <w:sz w:val="20"/>
      <w:szCs w:val="20"/>
    </w:rPr>
  </w:style>
  <w:style w:type="paragraph" w:customStyle="1" w:styleId="oncaDanhsch">
    <w:name w:val="Đoạn của Danh sách"/>
    <w:basedOn w:val="Normal"/>
    <w:qFormat/>
    <w:rsid w:val="00D67A85"/>
    <w:pPr>
      <w:spacing w:after="200"/>
      <w:ind w:left="720"/>
      <w:contextualSpacing/>
    </w:pPr>
  </w:style>
  <w:style w:type="character" w:styleId="PageNumber">
    <w:name w:val="page number"/>
    <w:rsid w:val="00D67A85"/>
  </w:style>
  <w:style w:type="character" w:styleId="Emphasis">
    <w:name w:val="Emphasis"/>
    <w:qFormat/>
    <w:rsid w:val="00D67A85"/>
    <w:rPr>
      <w:i/>
    </w:rPr>
  </w:style>
  <w:style w:type="paragraph" w:customStyle="1" w:styleId="CharChar">
    <w:name w:val=" Char Char"/>
    <w:basedOn w:val="Normal"/>
    <w:rsid w:val="00D67A85"/>
    <w:pPr>
      <w:spacing w:after="160"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81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F3A9F-E87F-43C5-AB65-2C3C6257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3960</Words>
  <Characters>22572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HOAI ANH</cp:lastModifiedBy>
  <cp:revision>2</cp:revision>
  <cp:lastPrinted>2019-07-01T02:44:00Z</cp:lastPrinted>
  <dcterms:created xsi:type="dcterms:W3CDTF">2019-07-12T08:27:00Z</dcterms:created>
  <dcterms:modified xsi:type="dcterms:W3CDTF">2019-07-12T08:27:00Z</dcterms:modified>
</cp:coreProperties>
</file>