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108" w:type="dxa"/>
        <w:tblLayout w:type="fixed"/>
        <w:tblLook w:val="0000" w:firstRow="0" w:lastRow="0" w:firstColumn="0" w:lastColumn="0" w:noHBand="0" w:noVBand="0"/>
      </w:tblPr>
      <w:tblGrid>
        <w:gridCol w:w="2977"/>
        <w:gridCol w:w="6804"/>
      </w:tblGrid>
      <w:tr w:rsidR="000B5C93" w:rsidTr="000B5C93">
        <w:trPr>
          <w:trHeight w:val="991"/>
        </w:trPr>
        <w:tc>
          <w:tcPr>
            <w:tcW w:w="2977" w:type="dxa"/>
          </w:tcPr>
          <w:p w:rsidR="000B5C93" w:rsidRPr="005C3D09" w:rsidRDefault="000B5C93" w:rsidP="00696778">
            <w:pPr>
              <w:spacing w:before="0" w:after="0" w:line="240" w:lineRule="auto"/>
              <w:jc w:val="center"/>
              <w:rPr>
                <w:rFonts w:ascii="Times New Roman" w:hAnsi="Times New Roman"/>
                <w:b/>
                <w:sz w:val="26"/>
                <w:szCs w:val="26"/>
              </w:rPr>
            </w:pPr>
            <w:bookmarkStart w:id="0" w:name="_GoBack"/>
            <w:bookmarkEnd w:id="0"/>
            <w:r w:rsidRPr="005C3D09">
              <w:rPr>
                <w:rFonts w:ascii="Times New Roman" w:hAnsi="Times New Roman"/>
                <w:b/>
                <w:sz w:val="26"/>
                <w:szCs w:val="26"/>
              </w:rPr>
              <w:t>ỦY BAN NHÂN DÂN</w:t>
            </w:r>
          </w:p>
          <w:p w:rsidR="000B5C93" w:rsidRPr="000E0FC8" w:rsidRDefault="002F1223" w:rsidP="00696778">
            <w:pPr>
              <w:pStyle w:val="Heading1"/>
              <w:spacing w:before="0" w:after="0"/>
              <w:jc w:val="center"/>
              <w:rPr>
                <w:rFonts w:ascii="Times New Roman" w:hAnsi="Times New Roman"/>
                <w:sz w:val="29"/>
                <w:szCs w:val="29"/>
                <w:lang w:val="nl-NL"/>
              </w:rPr>
            </w:pPr>
            <w:r>
              <w:rPr>
                <w:rFonts w:ascii="Times New Roman" w:hAnsi="Times New Roman"/>
                <w:noProof/>
                <w:sz w:val="26"/>
                <w:szCs w:val="26"/>
                <w:lang w:val="en-US" w:eastAsia="en-US"/>
              </w:rPr>
              <mc:AlternateContent>
                <mc:Choice Requires="wps">
                  <w:drawing>
                    <wp:anchor distT="0" distB="0" distL="114300" distR="114300" simplePos="0" relativeHeight="251657728" behindDoc="0" locked="0" layoutInCell="1" allowOverlap="1">
                      <wp:simplePos x="0" y="0"/>
                      <wp:positionH relativeFrom="column">
                        <wp:posOffset>522605</wp:posOffset>
                      </wp:positionH>
                      <wp:positionV relativeFrom="paragraph">
                        <wp:posOffset>193040</wp:posOffset>
                      </wp:positionV>
                      <wp:extent cx="790575" cy="0"/>
                      <wp:effectExtent l="8255" t="12065" r="10795" b="698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1.15pt;margin-top:15.2pt;width:62.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19HQIAADo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"/>
                  </w:pict>
                </mc:Fallback>
              </mc:AlternateContent>
            </w:r>
            <w:r w:rsidR="000B5C93" w:rsidRPr="005C3D09">
              <w:rPr>
                <w:rFonts w:ascii="Times New Roman" w:hAnsi="Times New Roman"/>
                <w:sz w:val="26"/>
                <w:szCs w:val="26"/>
                <w:lang w:val="vi-VN"/>
              </w:rPr>
              <w:t>TỈNH HÀ TĨNH</w:t>
            </w:r>
          </w:p>
        </w:tc>
        <w:tc>
          <w:tcPr>
            <w:tcW w:w="6804" w:type="dxa"/>
          </w:tcPr>
          <w:p w:rsidR="000B5C93" w:rsidRPr="005C3D09" w:rsidRDefault="000B5C93" w:rsidP="00696778">
            <w:pPr>
              <w:pStyle w:val="Heading1"/>
              <w:spacing w:before="0" w:after="0"/>
              <w:jc w:val="center"/>
              <w:rPr>
                <w:rFonts w:ascii="Times New Roman" w:hAnsi="Times New Roman"/>
                <w:sz w:val="24"/>
                <w:szCs w:val="24"/>
                <w:lang w:val="nl-NL"/>
              </w:rPr>
            </w:pPr>
            <w:r w:rsidRPr="005C3D09">
              <w:rPr>
                <w:rFonts w:ascii="Times New Roman" w:hAnsi="Times New Roman"/>
                <w:sz w:val="24"/>
                <w:szCs w:val="24"/>
                <w:lang w:val="nl-NL"/>
              </w:rPr>
              <w:t>CỘNG HÒA XÃ HỘI CHỦ NGHĨA VIỆT NAM</w:t>
            </w:r>
          </w:p>
          <w:p w:rsidR="000B5C93" w:rsidRPr="00CD32C5" w:rsidRDefault="002F1223" w:rsidP="00696778">
            <w:pPr>
              <w:pStyle w:val="Heading1"/>
              <w:spacing w:before="0" w:after="0"/>
              <w:jc w:val="center"/>
              <w:rPr>
                <w:rFonts w:ascii="Times New Roman" w:hAnsi="Times New Roman"/>
                <w:sz w:val="26"/>
                <w:szCs w:val="26"/>
                <w:lang w:val="nl-NL"/>
              </w:rPr>
            </w:pPr>
            <w:r>
              <w:rPr>
                <w:noProof/>
                <w:lang w:val="en-US" w:eastAsia="en-US"/>
              </w:rPr>
              <mc:AlternateContent>
                <mc:Choice Requires="wps">
                  <w:drawing>
                    <wp:anchor distT="0" distB="0" distL="114300" distR="114300" simplePos="0" relativeHeight="251656704" behindDoc="0" locked="0" layoutInCell="1" allowOverlap="1">
                      <wp:simplePos x="0" y="0"/>
                      <wp:positionH relativeFrom="column">
                        <wp:posOffset>1096645</wp:posOffset>
                      </wp:positionH>
                      <wp:positionV relativeFrom="paragraph">
                        <wp:posOffset>200025</wp:posOffset>
                      </wp:positionV>
                      <wp:extent cx="1943100" cy="0"/>
                      <wp:effectExtent l="10795" t="9525" r="825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35pt,15.75pt" to="239.3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5rl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"/>
                  </w:pict>
                </mc:Fallback>
              </mc:AlternateContent>
            </w:r>
            <w:r w:rsidR="000B5C93" w:rsidRPr="005C3D09">
              <w:rPr>
                <w:rFonts w:ascii="Times New Roman" w:hAnsi="Times New Roman"/>
                <w:sz w:val="26"/>
                <w:szCs w:val="26"/>
                <w:lang w:val="nl-NL"/>
              </w:rPr>
              <w:t>Độc lập - Tự do - Hạnh phúc</w:t>
            </w:r>
          </w:p>
        </w:tc>
      </w:tr>
    </w:tbl>
    <w:p w:rsidR="000B5C93" w:rsidRPr="00487838" w:rsidRDefault="000B5C93" w:rsidP="000B5C93">
      <w:pPr>
        <w:spacing w:line="240" w:lineRule="auto"/>
        <w:ind w:firstLine="720"/>
        <w:jc w:val="right"/>
        <w:rPr>
          <w:rFonts w:ascii="Times New Roman" w:hAnsi="Times New Roman"/>
          <w:b/>
          <w:sz w:val="34"/>
          <w:szCs w:val="28"/>
          <w:lang w:val="vi-VN"/>
        </w:rPr>
      </w:pPr>
      <w:r w:rsidRPr="00487838">
        <w:rPr>
          <w:rFonts w:ascii="Times New Roman" w:hAnsi="Times New Roman"/>
          <w:b/>
          <w:i/>
          <w:sz w:val="28"/>
          <w:szCs w:val="28"/>
        </w:rPr>
        <w:t>Phụ lụ</w:t>
      </w:r>
      <w:r w:rsidR="00FE6A85" w:rsidRPr="00487838">
        <w:rPr>
          <w:rFonts w:ascii="Times New Roman" w:hAnsi="Times New Roman"/>
          <w:b/>
          <w:i/>
          <w:sz w:val="28"/>
          <w:szCs w:val="28"/>
        </w:rPr>
        <w:t xml:space="preserve">c </w:t>
      </w:r>
      <w:r w:rsidR="00FE6A85" w:rsidRPr="00487838">
        <w:rPr>
          <w:rFonts w:ascii="Times New Roman" w:hAnsi="Times New Roman"/>
          <w:b/>
          <w:i/>
          <w:sz w:val="28"/>
          <w:szCs w:val="28"/>
          <w:lang w:val="vi-VN"/>
        </w:rPr>
        <w:t>4</w:t>
      </w:r>
      <w:r w:rsidRPr="00487838">
        <w:rPr>
          <w:rFonts w:ascii="Times New Roman" w:hAnsi="Times New Roman"/>
          <w:b/>
          <w:i/>
          <w:sz w:val="28"/>
          <w:szCs w:val="28"/>
        </w:rPr>
        <w:t>A-</w:t>
      </w:r>
      <w:r w:rsidR="00FE6A85" w:rsidRPr="00487838">
        <w:rPr>
          <w:rFonts w:ascii="Times New Roman" w:hAnsi="Times New Roman"/>
          <w:b/>
          <w:i/>
          <w:sz w:val="28"/>
          <w:szCs w:val="28"/>
          <w:lang w:val="vi-VN"/>
        </w:rPr>
        <w:t>5</w:t>
      </w:r>
    </w:p>
    <w:p w:rsidR="000B5C93" w:rsidRDefault="000B5C93" w:rsidP="00C37BF8">
      <w:pPr>
        <w:spacing w:before="0" w:line="240" w:lineRule="auto"/>
        <w:jc w:val="center"/>
        <w:rPr>
          <w:rFonts w:ascii="Times New Roman" w:hAnsi="Times New Roman"/>
          <w:b/>
          <w:sz w:val="28"/>
          <w:szCs w:val="28"/>
          <w:lang w:val="vi-VN"/>
        </w:rPr>
      </w:pPr>
      <w:r>
        <w:rPr>
          <w:rFonts w:ascii="Times New Roman" w:hAnsi="Times New Roman"/>
          <w:b/>
          <w:sz w:val="28"/>
          <w:szCs w:val="28"/>
          <w:lang w:val="vi-VN"/>
        </w:rPr>
        <w:t>PHƯƠNG ÁN</w:t>
      </w:r>
    </w:p>
    <w:p w:rsidR="000B5C93" w:rsidRPr="000B5C93" w:rsidRDefault="000B5C93" w:rsidP="00C37BF8">
      <w:pPr>
        <w:spacing w:before="0" w:after="0" w:line="240" w:lineRule="auto"/>
        <w:jc w:val="center"/>
        <w:rPr>
          <w:rFonts w:ascii="Times New Roman" w:hAnsi="Times New Roman"/>
          <w:b/>
          <w:sz w:val="28"/>
          <w:szCs w:val="28"/>
          <w:lang w:val="vi-VN"/>
        </w:rPr>
      </w:pPr>
      <w:r>
        <w:rPr>
          <w:rFonts w:ascii="Times New Roman" w:hAnsi="Times New Roman"/>
          <w:b/>
          <w:sz w:val="28"/>
          <w:szCs w:val="28"/>
          <w:lang w:val="vi-VN"/>
        </w:rPr>
        <w:t>SẮP XẾP 02 XÃ: THẠCH ĐỒNG + THẠCH MÔN</w:t>
      </w:r>
    </w:p>
    <w:p w:rsidR="000B5C93" w:rsidRPr="00D50C8B" w:rsidRDefault="000B5C93" w:rsidP="00C37BF8">
      <w:pPr>
        <w:spacing w:before="0" w:after="0" w:line="240" w:lineRule="auto"/>
        <w:jc w:val="center"/>
        <w:rPr>
          <w:rFonts w:ascii="Times New Roman" w:hAnsi="Times New Roman"/>
          <w:b/>
          <w:sz w:val="28"/>
          <w:szCs w:val="28"/>
          <w:lang w:val="vi-VN"/>
        </w:rPr>
      </w:pPr>
      <w:r>
        <w:rPr>
          <w:rFonts w:ascii="Times New Roman" w:hAnsi="Times New Roman"/>
          <w:b/>
          <w:sz w:val="28"/>
          <w:szCs w:val="28"/>
          <w:lang w:val="vi-VN"/>
        </w:rPr>
        <w:t>Thuộc thành phố Hà Tĩnh, tỉnh Hà Tĩnh</w:t>
      </w:r>
    </w:p>
    <w:p w:rsidR="000B5C93" w:rsidRDefault="002F1223" w:rsidP="000B5C93">
      <w:pPr>
        <w:spacing w:before="0" w:after="0" w:line="240" w:lineRule="auto"/>
        <w:jc w:val="center"/>
        <w:rPr>
          <w:rFonts w:ascii="Times New Roman" w:hAnsi="Times New Roman"/>
          <w:b/>
          <w:sz w:val="28"/>
          <w:szCs w:val="28"/>
          <w:lang w:val="vi-VN"/>
        </w:rPr>
      </w:pPr>
      <w:r>
        <w:rPr>
          <w:rFonts w:ascii="Times New Roman" w:hAnsi="Times New Roman"/>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1819910</wp:posOffset>
                </wp:positionH>
                <wp:positionV relativeFrom="paragraph">
                  <wp:posOffset>52705</wp:posOffset>
                </wp:positionV>
                <wp:extent cx="1943100" cy="0"/>
                <wp:effectExtent l="10160" t="5080" r="8890" b="1397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43.3pt;margin-top:4.15pt;width:15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7U6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"/>
            </w:pict>
          </mc:Fallback>
        </mc:AlternateContent>
      </w:r>
    </w:p>
    <w:p w:rsidR="000B5C93" w:rsidRDefault="000B5C93" w:rsidP="000B5C93">
      <w:pPr>
        <w:spacing w:before="0" w:after="0" w:line="240" w:lineRule="auto"/>
        <w:jc w:val="center"/>
        <w:rPr>
          <w:rFonts w:ascii="Times New Roman" w:hAnsi="Times New Roman"/>
          <w:b/>
          <w:sz w:val="28"/>
          <w:szCs w:val="28"/>
          <w:lang w:val="vi-VN"/>
        </w:rPr>
      </w:pPr>
    </w:p>
    <w:p w:rsidR="000B5C93" w:rsidRDefault="000B5C93" w:rsidP="00C37BF8">
      <w:pPr>
        <w:spacing w:before="0" w:line="240" w:lineRule="auto"/>
        <w:jc w:val="center"/>
        <w:rPr>
          <w:rFonts w:ascii="Times New Roman" w:hAnsi="Times New Roman"/>
          <w:b/>
          <w:sz w:val="28"/>
          <w:szCs w:val="28"/>
          <w:lang w:val="vi-VN"/>
        </w:rPr>
      </w:pPr>
      <w:r>
        <w:rPr>
          <w:rFonts w:ascii="Times New Roman" w:hAnsi="Times New Roman"/>
          <w:b/>
          <w:sz w:val="28"/>
          <w:szCs w:val="28"/>
          <w:lang w:val="vi-VN"/>
        </w:rPr>
        <w:t>PHẦN I</w:t>
      </w:r>
    </w:p>
    <w:p w:rsidR="000B5C93" w:rsidRPr="00CD32C5" w:rsidRDefault="000B5C93" w:rsidP="00C37BF8">
      <w:pPr>
        <w:spacing w:before="0" w:line="240" w:lineRule="auto"/>
        <w:jc w:val="center"/>
        <w:rPr>
          <w:rFonts w:ascii="Times New Roman" w:hAnsi="Times New Roman"/>
          <w:b/>
          <w:sz w:val="26"/>
          <w:szCs w:val="26"/>
        </w:rPr>
      </w:pPr>
      <w:r w:rsidRPr="00CD32C5">
        <w:rPr>
          <w:rFonts w:ascii="Times New Roman" w:hAnsi="Times New Roman"/>
          <w:b/>
          <w:sz w:val="26"/>
          <w:szCs w:val="26"/>
        </w:rPr>
        <w:t>HIỆN TRẠNG ĐVHC CẤP XÃ THUỘC DIỆN SẮP XẾP</w:t>
      </w:r>
    </w:p>
    <w:p w:rsidR="000E5D49" w:rsidRPr="00C37BF8" w:rsidRDefault="000E5D49" w:rsidP="00C37BF8">
      <w:pPr>
        <w:spacing w:before="0" w:after="0" w:line="240" w:lineRule="auto"/>
        <w:rPr>
          <w:rFonts w:ascii="Times New Roman" w:hAnsi="Times New Roman"/>
          <w:b/>
          <w:sz w:val="28"/>
          <w:szCs w:val="28"/>
          <w:lang w:val="vi-VN"/>
        </w:rPr>
      </w:pPr>
    </w:p>
    <w:p w:rsidR="00F447B4" w:rsidRPr="00C37BF8" w:rsidRDefault="00F87232" w:rsidP="00C37BF8">
      <w:pPr>
        <w:spacing w:before="0" w:line="240" w:lineRule="auto"/>
        <w:ind w:firstLine="720"/>
        <w:jc w:val="both"/>
        <w:rPr>
          <w:rFonts w:ascii="Times New Roman" w:hAnsi="Times New Roman"/>
          <w:b/>
          <w:sz w:val="26"/>
          <w:szCs w:val="26"/>
          <w:lang w:val="vi-VN"/>
        </w:rPr>
      </w:pPr>
      <w:r w:rsidRPr="00C37BF8">
        <w:rPr>
          <w:rFonts w:ascii="Times New Roman" w:hAnsi="Times New Roman"/>
          <w:b/>
          <w:sz w:val="26"/>
          <w:szCs w:val="26"/>
        </w:rPr>
        <w:t xml:space="preserve">I. </w:t>
      </w:r>
      <w:r w:rsidR="00C37BF8" w:rsidRPr="00C37BF8">
        <w:rPr>
          <w:rFonts w:ascii="Times New Roman" w:hAnsi="Times New Roman"/>
          <w:b/>
          <w:sz w:val="26"/>
          <w:szCs w:val="26"/>
        </w:rPr>
        <w:t>ĐVHC</w:t>
      </w:r>
      <w:r w:rsidR="00C37BF8" w:rsidRPr="00CD32C5">
        <w:rPr>
          <w:rFonts w:ascii="Times New Roman" w:hAnsi="Times New Roman"/>
          <w:b/>
          <w:sz w:val="26"/>
          <w:szCs w:val="26"/>
        </w:rPr>
        <w:t xml:space="preserve"> CẤP XÃ THUỘC DIỆN BẮT BUỘC SẮP XẾP</w:t>
      </w:r>
    </w:p>
    <w:p w:rsidR="00F447B4" w:rsidRPr="00C37BF8" w:rsidRDefault="00F447B4" w:rsidP="00C37BF8">
      <w:pPr>
        <w:spacing w:before="0" w:line="240" w:lineRule="auto"/>
        <w:ind w:firstLine="720"/>
        <w:jc w:val="both"/>
        <w:rPr>
          <w:rFonts w:ascii="Times New Roman" w:hAnsi="Times New Roman"/>
          <w:sz w:val="28"/>
          <w:szCs w:val="28"/>
          <w:lang w:val="vi-VN"/>
        </w:rPr>
      </w:pPr>
      <w:r w:rsidRPr="00A51ED7">
        <w:rPr>
          <w:rFonts w:ascii="Times New Roman" w:hAnsi="Times New Roman"/>
          <w:b/>
          <w:sz w:val="28"/>
          <w:szCs w:val="28"/>
        </w:rPr>
        <w:t>1. Tên ĐVHC</w:t>
      </w:r>
      <w:r w:rsidRPr="00A51ED7">
        <w:rPr>
          <w:rFonts w:ascii="Times New Roman" w:hAnsi="Times New Roman"/>
          <w:sz w:val="28"/>
          <w:szCs w:val="28"/>
        </w:rPr>
        <w:t>:</w:t>
      </w:r>
      <w:r w:rsidRPr="00A51ED7">
        <w:rPr>
          <w:rFonts w:ascii="Times New Roman" w:hAnsi="Times New Roman"/>
          <w:sz w:val="28"/>
          <w:szCs w:val="28"/>
          <w:lang w:val="vi-VN"/>
        </w:rPr>
        <w:t xml:space="preserve"> </w:t>
      </w:r>
      <w:r w:rsidR="00C37BF8" w:rsidRPr="00C37BF8">
        <w:rPr>
          <w:rFonts w:ascii="Times New Roman" w:hAnsi="Times New Roman"/>
          <w:sz w:val="28"/>
          <w:szCs w:val="28"/>
        </w:rPr>
        <w:t>XÃ THẠCH ĐỒNG</w:t>
      </w:r>
      <w:r w:rsidR="00C37BF8">
        <w:rPr>
          <w:rFonts w:ascii="Times New Roman" w:hAnsi="Times New Roman"/>
          <w:sz w:val="28"/>
          <w:szCs w:val="28"/>
          <w:lang w:val="vi-VN"/>
        </w:rPr>
        <w:t>.</w:t>
      </w:r>
    </w:p>
    <w:p w:rsidR="005325BD" w:rsidRPr="00C37BF8" w:rsidRDefault="00F447B4" w:rsidP="00C37BF8">
      <w:pPr>
        <w:spacing w:before="0" w:line="240" w:lineRule="auto"/>
        <w:ind w:firstLine="720"/>
        <w:rPr>
          <w:rFonts w:ascii="Times New Roman" w:hAnsi="Times New Roman"/>
          <w:sz w:val="28"/>
          <w:szCs w:val="28"/>
          <w:lang w:val="vi-VN"/>
        </w:rPr>
      </w:pPr>
      <w:r w:rsidRPr="00A51ED7">
        <w:rPr>
          <w:rFonts w:ascii="Times New Roman" w:hAnsi="Times New Roman"/>
          <w:b/>
          <w:sz w:val="28"/>
          <w:szCs w:val="28"/>
        </w:rPr>
        <w:t>2. Thuộc khu vực</w:t>
      </w:r>
      <w:r w:rsidRPr="00A51ED7">
        <w:rPr>
          <w:rFonts w:ascii="Times New Roman" w:hAnsi="Times New Roman"/>
          <w:sz w:val="28"/>
          <w:szCs w:val="28"/>
        </w:rPr>
        <w:t>:</w:t>
      </w:r>
      <w:r w:rsidRPr="00A51ED7">
        <w:rPr>
          <w:rFonts w:ascii="Times New Roman" w:hAnsi="Times New Roman"/>
          <w:sz w:val="28"/>
          <w:szCs w:val="28"/>
          <w:lang w:val="vi-VN"/>
        </w:rPr>
        <w:t xml:space="preserve"> </w:t>
      </w:r>
      <w:r w:rsidR="005325BD" w:rsidRPr="00A51ED7">
        <w:rPr>
          <w:rFonts w:ascii="Times New Roman" w:hAnsi="Times New Roman"/>
          <w:sz w:val="28"/>
          <w:szCs w:val="28"/>
        </w:rPr>
        <w:t>Đồng bằng</w:t>
      </w:r>
      <w:r w:rsidR="00C37BF8">
        <w:rPr>
          <w:rFonts w:ascii="Times New Roman" w:hAnsi="Times New Roman"/>
          <w:sz w:val="28"/>
          <w:szCs w:val="28"/>
          <w:lang w:val="vi-VN"/>
        </w:rPr>
        <w:t>.</w:t>
      </w:r>
    </w:p>
    <w:p w:rsidR="00F447B4" w:rsidRPr="00A51ED7" w:rsidRDefault="00F447B4" w:rsidP="00C37BF8">
      <w:pPr>
        <w:spacing w:before="0" w:line="240" w:lineRule="auto"/>
        <w:ind w:firstLine="720"/>
        <w:jc w:val="both"/>
        <w:rPr>
          <w:rFonts w:ascii="Times New Roman" w:hAnsi="Times New Roman"/>
          <w:sz w:val="28"/>
          <w:szCs w:val="28"/>
        </w:rPr>
      </w:pPr>
      <w:r w:rsidRPr="00A51ED7">
        <w:rPr>
          <w:rFonts w:ascii="Times New Roman" w:hAnsi="Times New Roman"/>
          <w:b/>
          <w:sz w:val="28"/>
          <w:szCs w:val="28"/>
        </w:rPr>
        <w:t>3. Diện tích tự nhiên</w:t>
      </w:r>
      <w:r w:rsidRPr="00A51ED7">
        <w:rPr>
          <w:rFonts w:ascii="Times New Roman" w:hAnsi="Times New Roman"/>
          <w:sz w:val="28"/>
          <w:szCs w:val="28"/>
        </w:rPr>
        <w:t>:</w:t>
      </w:r>
      <w:r w:rsidRPr="00A51ED7">
        <w:rPr>
          <w:rFonts w:ascii="Times New Roman" w:hAnsi="Times New Roman"/>
          <w:sz w:val="28"/>
          <w:szCs w:val="28"/>
          <w:lang w:val="vi-VN"/>
        </w:rPr>
        <w:t xml:space="preserve"> </w:t>
      </w:r>
      <w:r w:rsidR="008F25C9" w:rsidRPr="00A51ED7">
        <w:rPr>
          <w:rFonts w:ascii="Times New Roman" w:hAnsi="Times New Roman"/>
          <w:sz w:val="28"/>
          <w:szCs w:val="28"/>
        </w:rPr>
        <w:t>3,</w:t>
      </w:r>
      <w:r w:rsidR="00C37BF8">
        <w:rPr>
          <w:rFonts w:ascii="Times New Roman" w:hAnsi="Times New Roman"/>
          <w:sz w:val="28"/>
          <w:szCs w:val="28"/>
          <w:lang w:val="vi-VN"/>
        </w:rPr>
        <w:t>4</w:t>
      </w:r>
      <w:r w:rsidR="005325BD" w:rsidRPr="00A51ED7">
        <w:rPr>
          <w:rFonts w:ascii="Times New Roman" w:hAnsi="Times New Roman"/>
          <w:sz w:val="28"/>
          <w:szCs w:val="28"/>
        </w:rPr>
        <w:t xml:space="preserve"> km</w:t>
      </w:r>
      <w:r w:rsidRPr="00A51ED7">
        <w:rPr>
          <w:rFonts w:ascii="Times New Roman" w:hAnsi="Times New Roman"/>
          <w:sz w:val="28"/>
          <w:szCs w:val="28"/>
          <w:vertAlign w:val="superscript"/>
        </w:rPr>
        <w:t>2</w:t>
      </w:r>
      <w:r w:rsidRPr="00A51ED7">
        <w:rPr>
          <w:rFonts w:ascii="Times New Roman" w:hAnsi="Times New Roman"/>
          <w:sz w:val="28"/>
          <w:szCs w:val="28"/>
        </w:rPr>
        <w:softHyphen/>
      </w:r>
      <w:r w:rsidRPr="00A51ED7">
        <w:rPr>
          <w:rFonts w:ascii="Times New Roman" w:hAnsi="Times New Roman"/>
          <w:sz w:val="28"/>
          <w:szCs w:val="28"/>
        </w:rPr>
        <w:softHyphen/>
      </w:r>
      <w:r w:rsidRPr="00A51ED7">
        <w:rPr>
          <w:rFonts w:ascii="Times New Roman" w:hAnsi="Times New Roman"/>
          <w:sz w:val="28"/>
          <w:szCs w:val="28"/>
        </w:rPr>
        <w:softHyphen/>
      </w:r>
      <w:r w:rsidRPr="00A51ED7">
        <w:rPr>
          <w:rFonts w:ascii="Times New Roman" w:hAnsi="Times New Roman"/>
          <w:sz w:val="28"/>
          <w:szCs w:val="28"/>
        </w:rPr>
        <w:softHyphen/>
      </w:r>
      <w:r w:rsidRPr="00A51ED7">
        <w:rPr>
          <w:rFonts w:ascii="Times New Roman" w:hAnsi="Times New Roman"/>
          <w:sz w:val="28"/>
          <w:szCs w:val="28"/>
        </w:rPr>
        <w:softHyphen/>
      </w:r>
      <w:r w:rsidRPr="00A51ED7">
        <w:rPr>
          <w:rFonts w:ascii="Times New Roman" w:hAnsi="Times New Roman"/>
          <w:sz w:val="28"/>
          <w:szCs w:val="28"/>
        </w:rPr>
        <w:softHyphen/>
      </w:r>
      <w:r w:rsidRPr="00A51ED7">
        <w:rPr>
          <w:rFonts w:ascii="Times New Roman" w:hAnsi="Times New Roman"/>
          <w:sz w:val="28"/>
          <w:szCs w:val="28"/>
        </w:rPr>
        <w:softHyphen/>
      </w:r>
      <w:r w:rsidRPr="00A51ED7">
        <w:rPr>
          <w:rFonts w:ascii="Times New Roman" w:hAnsi="Times New Roman"/>
          <w:sz w:val="28"/>
          <w:szCs w:val="28"/>
        </w:rPr>
        <w:softHyphen/>
      </w:r>
      <w:r w:rsidRPr="00A51ED7">
        <w:rPr>
          <w:rFonts w:ascii="Times New Roman" w:hAnsi="Times New Roman"/>
          <w:sz w:val="28"/>
          <w:szCs w:val="28"/>
        </w:rPr>
        <w:softHyphen/>
        <w:t xml:space="preserve">, đạt tỷ lệ </w:t>
      </w:r>
      <w:r w:rsidR="008F25C9" w:rsidRPr="00A51ED7">
        <w:rPr>
          <w:rFonts w:ascii="Times New Roman" w:hAnsi="Times New Roman"/>
          <w:sz w:val="28"/>
          <w:szCs w:val="28"/>
        </w:rPr>
        <w:t>11,3</w:t>
      </w:r>
      <w:r w:rsidR="00EC75BE">
        <w:rPr>
          <w:rFonts w:ascii="Times New Roman" w:hAnsi="Times New Roman"/>
          <w:sz w:val="28"/>
          <w:szCs w:val="28"/>
        </w:rPr>
        <w:t>2</w:t>
      </w:r>
      <w:r w:rsidR="008F25C9" w:rsidRPr="00A51ED7">
        <w:rPr>
          <w:rFonts w:ascii="Times New Roman" w:hAnsi="Times New Roman"/>
          <w:sz w:val="28"/>
          <w:szCs w:val="28"/>
        </w:rPr>
        <w:t>%</w:t>
      </w:r>
      <w:r w:rsidRPr="00A51ED7">
        <w:rPr>
          <w:rFonts w:ascii="Times New Roman" w:hAnsi="Times New Roman"/>
          <w:sz w:val="28"/>
          <w:szCs w:val="28"/>
        </w:rPr>
        <w:t xml:space="preserve"> so với quy định.</w:t>
      </w:r>
    </w:p>
    <w:p w:rsidR="00F447B4" w:rsidRPr="00C37BF8" w:rsidRDefault="00F447B4" w:rsidP="00C37BF8">
      <w:pPr>
        <w:pStyle w:val="Heading1"/>
        <w:spacing w:before="0" w:after="120"/>
        <w:ind w:firstLine="720"/>
        <w:jc w:val="both"/>
        <w:rPr>
          <w:rFonts w:ascii="Times New Roman" w:eastAsia="Calibri" w:hAnsi="Times New Roman"/>
          <w:b w:val="0"/>
          <w:bCs w:val="0"/>
          <w:kern w:val="0"/>
          <w:sz w:val="28"/>
          <w:szCs w:val="28"/>
          <w:lang w:val="vi-VN"/>
        </w:rPr>
      </w:pPr>
      <w:r w:rsidRPr="00A51ED7">
        <w:rPr>
          <w:rFonts w:ascii="Times New Roman" w:hAnsi="Times New Roman"/>
          <w:sz w:val="28"/>
          <w:szCs w:val="28"/>
        </w:rPr>
        <w:t>4. Dân số trung bình</w:t>
      </w:r>
      <w:r w:rsidRPr="00A51ED7">
        <w:rPr>
          <w:rFonts w:ascii="Times New Roman" w:hAnsi="Times New Roman"/>
          <w:b w:val="0"/>
          <w:sz w:val="28"/>
          <w:szCs w:val="28"/>
        </w:rPr>
        <w:t>:</w:t>
      </w:r>
      <w:r w:rsidR="00C37BF8">
        <w:rPr>
          <w:rFonts w:ascii="Times New Roman" w:hAnsi="Times New Roman"/>
          <w:sz w:val="28"/>
          <w:szCs w:val="28"/>
          <w:lang w:val="vi-VN"/>
        </w:rPr>
        <w:t xml:space="preserve"> </w:t>
      </w:r>
      <w:r w:rsidR="005325BD" w:rsidRPr="00A51ED7">
        <w:rPr>
          <w:rFonts w:ascii="Times New Roman" w:hAnsi="Times New Roman"/>
          <w:b w:val="0"/>
          <w:sz w:val="28"/>
          <w:szCs w:val="28"/>
        </w:rPr>
        <w:t>3.7</w:t>
      </w:r>
      <w:r w:rsidR="00C37BF8">
        <w:rPr>
          <w:rFonts w:ascii="Times New Roman" w:hAnsi="Times New Roman"/>
          <w:b w:val="0"/>
          <w:sz w:val="28"/>
          <w:szCs w:val="28"/>
          <w:lang w:val="vi-VN"/>
        </w:rPr>
        <w:t>49</w:t>
      </w:r>
      <w:r w:rsidR="005325BD" w:rsidRPr="00A51ED7">
        <w:rPr>
          <w:rFonts w:ascii="Times New Roman" w:hAnsi="Times New Roman"/>
          <w:sz w:val="28"/>
          <w:szCs w:val="28"/>
        </w:rPr>
        <w:t xml:space="preserve"> </w:t>
      </w:r>
      <w:r w:rsidRPr="00A51ED7">
        <w:rPr>
          <w:rFonts w:ascii="Times New Roman" w:eastAsia="Calibri" w:hAnsi="Times New Roman"/>
          <w:b w:val="0"/>
          <w:bCs w:val="0"/>
          <w:kern w:val="0"/>
          <w:sz w:val="28"/>
          <w:szCs w:val="28"/>
        </w:rPr>
        <w:t xml:space="preserve">người, đạt tỷ lệ </w:t>
      </w:r>
      <w:r w:rsidR="00C37BF8">
        <w:rPr>
          <w:rFonts w:ascii="Times New Roman" w:eastAsia="Calibri" w:hAnsi="Times New Roman"/>
          <w:b w:val="0"/>
          <w:bCs w:val="0"/>
          <w:kern w:val="0"/>
          <w:sz w:val="28"/>
          <w:szCs w:val="28"/>
        </w:rPr>
        <w:t>4</w:t>
      </w:r>
      <w:r w:rsidR="00C37BF8">
        <w:rPr>
          <w:rFonts w:ascii="Times New Roman" w:eastAsia="Calibri" w:hAnsi="Times New Roman"/>
          <w:b w:val="0"/>
          <w:bCs w:val="0"/>
          <w:kern w:val="0"/>
          <w:sz w:val="28"/>
          <w:szCs w:val="28"/>
          <w:lang w:val="vi-VN"/>
        </w:rPr>
        <w:t>6</w:t>
      </w:r>
      <w:r w:rsidR="00C37BF8">
        <w:rPr>
          <w:rFonts w:ascii="Times New Roman" w:eastAsia="Calibri" w:hAnsi="Times New Roman"/>
          <w:b w:val="0"/>
          <w:bCs w:val="0"/>
          <w:kern w:val="0"/>
          <w:sz w:val="28"/>
          <w:szCs w:val="28"/>
        </w:rPr>
        <w:t>,</w:t>
      </w:r>
      <w:r w:rsidR="00C37BF8">
        <w:rPr>
          <w:rFonts w:ascii="Times New Roman" w:eastAsia="Calibri" w:hAnsi="Times New Roman"/>
          <w:b w:val="0"/>
          <w:bCs w:val="0"/>
          <w:kern w:val="0"/>
          <w:sz w:val="28"/>
          <w:szCs w:val="28"/>
          <w:lang w:val="vi-VN"/>
        </w:rPr>
        <w:t>9</w:t>
      </w:r>
      <w:r w:rsidR="005F4ED5" w:rsidRPr="00A51ED7">
        <w:rPr>
          <w:rFonts w:ascii="Times New Roman" w:eastAsia="Calibri" w:hAnsi="Times New Roman"/>
          <w:b w:val="0"/>
          <w:bCs w:val="0"/>
          <w:kern w:val="0"/>
          <w:sz w:val="28"/>
          <w:szCs w:val="28"/>
        </w:rPr>
        <w:t>%</w:t>
      </w:r>
      <w:r w:rsidRPr="00A51ED7">
        <w:rPr>
          <w:rFonts w:ascii="Times New Roman" w:eastAsia="Calibri" w:hAnsi="Times New Roman"/>
          <w:b w:val="0"/>
          <w:bCs w:val="0"/>
          <w:kern w:val="0"/>
          <w:sz w:val="28"/>
          <w:szCs w:val="28"/>
        </w:rPr>
        <w:t xml:space="preserve"> so với quy định.</w:t>
      </w:r>
      <w:r w:rsidR="00C37BF8">
        <w:rPr>
          <w:rFonts w:ascii="Times New Roman" w:eastAsia="Calibri" w:hAnsi="Times New Roman"/>
          <w:b w:val="0"/>
          <w:bCs w:val="0"/>
          <w:kern w:val="0"/>
          <w:sz w:val="28"/>
          <w:szCs w:val="28"/>
          <w:lang w:val="vi-VN"/>
        </w:rPr>
        <w:t xml:space="preserve"> </w:t>
      </w:r>
      <w:r w:rsidRPr="00C37BF8">
        <w:rPr>
          <w:rFonts w:ascii="Times New Roman" w:hAnsi="Times New Roman"/>
          <w:b w:val="0"/>
          <w:sz w:val="28"/>
          <w:szCs w:val="28"/>
          <w:lang w:val="vi-VN"/>
        </w:rPr>
        <w:t>T</w:t>
      </w:r>
      <w:r w:rsidRPr="00C37BF8">
        <w:rPr>
          <w:rFonts w:ascii="Times New Roman" w:hAnsi="Times New Roman"/>
          <w:b w:val="0"/>
          <w:sz w:val="28"/>
          <w:szCs w:val="28"/>
        </w:rPr>
        <w:t>rong đó:</w:t>
      </w:r>
    </w:p>
    <w:p w:rsidR="00C37BF8" w:rsidRDefault="00F447B4" w:rsidP="00C37BF8">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rPr>
        <w:t>a) Dân số theo dân tộc:</w:t>
      </w:r>
      <w:r w:rsidRPr="00A51ED7">
        <w:rPr>
          <w:rFonts w:ascii="Times New Roman" w:hAnsi="Times New Roman"/>
          <w:sz w:val="28"/>
          <w:szCs w:val="28"/>
          <w:lang w:val="vi-VN"/>
        </w:rPr>
        <w:t xml:space="preserve"> </w:t>
      </w:r>
      <w:r w:rsidR="005325BD" w:rsidRPr="00A51ED7">
        <w:rPr>
          <w:rFonts w:ascii="Times New Roman" w:hAnsi="Times New Roman"/>
          <w:sz w:val="28"/>
          <w:szCs w:val="28"/>
        </w:rPr>
        <w:t xml:space="preserve">100% </w:t>
      </w:r>
      <w:r w:rsidRPr="00A51ED7">
        <w:rPr>
          <w:rFonts w:ascii="Times New Roman" w:hAnsi="Times New Roman"/>
          <w:sz w:val="28"/>
          <w:szCs w:val="28"/>
          <w:lang w:val="vi-VN"/>
        </w:rPr>
        <w:t>dân số là dân tộ</w:t>
      </w:r>
      <w:r w:rsidR="005325BD" w:rsidRPr="00A51ED7">
        <w:rPr>
          <w:rFonts w:ascii="Times New Roman" w:hAnsi="Times New Roman"/>
          <w:sz w:val="28"/>
          <w:szCs w:val="28"/>
          <w:lang w:val="vi-VN"/>
        </w:rPr>
        <w:t>c Kinh</w:t>
      </w:r>
      <w:r w:rsidR="00C37BF8">
        <w:rPr>
          <w:rFonts w:ascii="Times New Roman" w:hAnsi="Times New Roman"/>
          <w:sz w:val="28"/>
          <w:szCs w:val="28"/>
          <w:lang w:val="vi-VN"/>
        </w:rPr>
        <w:t>.</w:t>
      </w:r>
    </w:p>
    <w:p w:rsidR="00F447B4" w:rsidRPr="00A51ED7" w:rsidRDefault="00F447B4" w:rsidP="00C37BF8">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rPr>
        <w:t>b) Dân số theo tôn giáo:</w:t>
      </w:r>
      <w:r w:rsidRPr="00A51ED7">
        <w:rPr>
          <w:rFonts w:ascii="Times New Roman" w:hAnsi="Times New Roman"/>
          <w:sz w:val="28"/>
          <w:szCs w:val="28"/>
          <w:lang w:val="vi-VN"/>
        </w:rPr>
        <w:t xml:space="preserve"> </w:t>
      </w:r>
      <w:r w:rsidR="005325BD" w:rsidRPr="00A51ED7">
        <w:rPr>
          <w:rFonts w:ascii="Times New Roman" w:hAnsi="Times New Roman"/>
          <w:sz w:val="28"/>
          <w:szCs w:val="28"/>
        </w:rPr>
        <w:t>0</w:t>
      </w:r>
      <w:r w:rsidR="00C37BF8">
        <w:rPr>
          <w:rFonts w:ascii="Times New Roman" w:hAnsi="Times New Roman"/>
          <w:sz w:val="28"/>
          <w:szCs w:val="28"/>
          <w:lang w:val="vi-VN"/>
        </w:rPr>
        <w:t>1</w:t>
      </w:r>
      <w:r w:rsidRPr="00A51ED7">
        <w:rPr>
          <w:rFonts w:ascii="Times New Roman" w:hAnsi="Times New Roman"/>
          <w:sz w:val="28"/>
          <w:szCs w:val="28"/>
          <w:lang w:val="vi-VN"/>
        </w:rPr>
        <w:t xml:space="preserve"> người.</w:t>
      </w:r>
    </w:p>
    <w:p w:rsidR="00F447B4" w:rsidRPr="00A51ED7" w:rsidRDefault="00F447B4" w:rsidP="00C37BF8">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Công giáo: </w:t>
      </w:r>
      <w:r w:rsidR="005325BD" w:rsidRPr="00A51ED7">
        <w:rPr>
          <w:rFonts w:ascii="Times New Roman" w:hAnsi="Times New Roman"/>
          <w:sz w:val="28"/>
          <w:szCs w:val="28"/>
        </w:rPr>
        <w:t>0</w:t>
      </w:r>
      <w:r w:rsidR="000B3B8C">
        <w:rPr>
          <w:rFonts w:ascii="Times New Roman" w:hAnsi="Times New Roman"/>
          <w:sz w:val="28"/>
          <w:szCs w:val="28"/>
        </w:rPr>
        <w:t>1</w:t>
      </w:r>
      <w:r w:rsidR="005325BD" w:rsidRPr="00A51ED7">
        <w:rPr>
          <w:rFonts w:ascii="Times New Roman" w:hAnsi="Times New Roman"/>
          <w:sz w:val="28"/>
          <w:szCs w:val="28"/>
        </w:rPr>
        <w:t xml:space="preserve"> </w:t>
      </w:r>
      <w:r w:rsidRPr="00A51ED7">
        <w:rPr>
          <w:rFonts w:ascii="Times New Roman" w:hAnsi="Times New Roman"/>
          <w:sz w:val="28"/>
          <w:szCs w:val="28"/>
          <w:lang w:val="vi-VN"/>
        </w:rPr>
        <w:t xml:space="preserve">người theo đạo Thiên Chúa giáo, chiếm tỷ lệ </w:t>
      </w:r>
      <w:r w:rsidR="005325BD" w:rsidRPr="00A51ED7">
        <w:rPr>
          <w:rFonts w:ascii="Times New Roman" w:hAnsi="Times New Roman"/>
          <w:sz w:val="28"/>
          <w:szCs w:val="28"/>
        </w:rPr>
        <w:t>0</w:t>
      </w:r>
      <w:r w:rsidR="00C37BF8">
        <w:rPr>
          <w:rFonts w:ascii="Times New Roman" w:hAnsi="Times New Roman"/>
          <w:sz w:val="28"/>
          <w:szCs w:val="28"/>
        </w:rPr>
        <w:t>,0</w:t>
      </w:r>
      <w:r w:rsidR="00C37BF8">
        <w:rPr>
          <w:rFonts w:ascii="Times New Roman" w:hAnsi="Times New Roman"/>
          <w:sz w:val="28"/>
          <w:szCs w:val="28"/>
          <w:lang w:val="vi-VN"/>
        </w:rPr>
        <w:t>3</w:t>
      </w:r>
      <w:r w:rsidR="005325BD" w:rsidRPr="00A51ED7">
        <w:rPr>
          <w:rFonts w:ascii="Times New Roman" w:hAnsi="Times New Roman"/>
          <w:sz w:val="28"/>
          <w:szCs w:val="28"/>
        </w:rPr>
        <w:t>%</w:t>
      </w:r>
      <w:r w:rsidRPr="00A51ED7">
        <w:rPr>
          <w:rFonts w:ascii="Times New Roman" w:hAnsi="Times New Roman"/>
          <w:sz w:val="28"/>
          <w:szCs w:val="28"/>
          <w:lang w:val="vi-VN"/>
        </w:rPr>
        <w:t xml:space="preserve"> tổng dân số toàn xã.</w:t>
      </w:r>
    </w:p>
    <w:p w:rsidR="00F447B4" w:rsidRPr="00C37BF8" w:rsidRDefault="00F447B4" w:rsidP="00C37BF8">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Phật giáo: </w:t>
      </w:r>
      <w:r w:rsidR="000B3B8C">
        <w:rPr>
          <w:rFonts w:ascii="Times New Roman" w:hAnsi="Times New Roman"/>
          <w:sz w:val="28"/>
          <w:szCs w:val="28"/>
        </w:rPr>
        <w:t>Không</w:t>
      </w:r>
      <w:r w:rsidR="00C37BF8">
        <w:rPr>
          <w:rFonts w:ascii="Times New Roman" w:hAnsi="Times New Roman"/>
          <w:sz w:val="28"/>
          <w:szCs w:val="28"/>
          <w:lang w:val="vi-VN"/>
        </w:rPr>
        <w:t>.</w:t>
      </w:r>
    </w:p>
    <w:p w:rsidR="00F447B4" w:rsidRPr="00A51ED7" w:rsidRDefault="00F447B4" w:rsidP="00C37BF8">
      <w:pPr>
        <w:spacing w:before="0" w:line="240" w:lineRule="auto"/>
        <w:ind w:firstLine="720"/>
        <w:jc w:val="both"/>
        <w:rPr>
          <w:rFonts w:ascii="Times New Roman" w:hAnsi="Times New Roman"/>
          <w:sz w:val="28"/>
          <w:szCs w:val="28"/>
          <w:lang w:val="vi-VN"/>
        </w:rPr>
      </w:pPr>
      <w:r w:rsidRPr="00A51ED7">
        <w:rPr>
          <w:rFonts w:ascii="Times New Roman" w:hAnsi="Times New Roman"/>
          <w:b/>
          <w:sz w:val="28"/>
          <w:szCs w:val="28"/>
        </w:rPr>
        <w:t>5. Giáp ranh địa giới với các ĐVHC cùng cấp liền kề</w:t>
      </w:r>
    </w:p>
    <w:p w:rsidR="00F447B4" w:rsidRPr="00A51ED7" w:rsidRDefault="00F447B4" w:rsidP="00C37BF8">
      <w:pPr>
        <w:spacing w:before="0" w:line="240" w:lineRule="auto"/>
        <w:ind w:firstLine="720"/>
        <w:rPr>
          <w:rFonts w:ascii="Times New Roman" w:hAnsi="Times New Roman"/>
          <w:sz w:val="28"/>
          <w:szCs w:val="28"/>
        </w:rPr>
      </w:pPr>
      <w:r w:rsidRPr="00A51ED7">
        <w:rPr>
          <w:rFonts w:ascii="Times New Roman" w:hAnsi="Times New Roman"/>
          <w:sz w:val="28"/>
          <w:szCs w:val="28"/>
        </w:rPr>
        <w:t xml:space="preserve">- Phía Đông giáp xã </w:t>
      </w:r>
      <w:r w:rsidR="005325BD" w:rsidRPr="00A51ED7">
        <w:rPr>
          <w:rFonts w:ascii="Times New Roman" w:hAnsi="Times New Roman"/>
          <w:sz w:val="28"/>
          <w:szCs w:val="28"/>
        </w:rPr>
        <w:t>Thạch Khê</w:t>
      </w:r>
      <w:r w:rsidR="00C37BF8">
        <w:rPr>
          <w:rFonts w:ascii="Times New Roman" w:hAnsi="Times New Roman"/>
          <w:sz w:val="28"/>
          <w:szCs w:val="28"/>
          <w:lang w:val="vi-VN"/>
        </w:rPr>
        <w:t xml:space="preserve"> (</w:t>
      </w:r>
      <w:r w:rsidR="005325BD" w:rsidRPr="00A51ED7">
        <w:rPr>
          <w:rFonts w:ascii="Times New Roman" w:hAnsi="Times New Roman"/>
          <w:sz w:val="28"/>
          <w:szCs w:val="28"/>
        </w:rPr>
        <w:t>Thạch Hà</w:t>
      </w:r>
      <w:r w:rsidR="00C37BF8">
        <w:rPr>
          <w:rFonts w:ascii="Times New Roman" w:hAnsi="Times New Roman"/>
          <w:sz w:val="28"/>
          <w:szCs w:val="28"/>
          <w:lang w:val="vi-VN"/>
        </w:rPr>
        <w:t>)</w:t>
      </w:r>
      <w:r w:rsidR="005325BD" w:rsidRPr="00A51ED7">
        <w:rPr>
          <w:rFonts w:ascii="Times New Roman" w:hAnsi="Times New Roman"/>
          <w:sz w:val="28"/>
          <w:szCs w:val="28"/>
        </w:rPr>
        <w:t>;</w:t>
      </w:r>
    </w:p>
    <w:p w:rsidR="005325BD" w:rsidRPr="00A51ED7" w:rsidRDefault="00F447B4" w:rsidP="00C37BF8">
      <w:pPr>
        <w:spacing w:before="0" w:line="240" w:lineRule="auto"/>
        <w:ind w:firstLine="720"/>
        <w:rPr>
          <w:rFonts w:ascii="Times New Roman" w:hAnsi="Times New Roman"/>
          <w:sz w:val="28"/>
          <w:szCs w:val="28"/>
        </w:rPr>
      </w:pPr>
      <w:r w:rsidRPr="00A51ED7">
        <w:rPr>
          <w:rFonts w:ascii="Times New Roman" w:hAnsi="Times New Roman"/>
          <w:sz w:val="28"/>
          <w:szCs w:val="28"/>
        </w:rPr>
        <w:t xml:space="preserve">- Phía Nam giáp xã </w:t>
      </w:r>
      <w:r w:rsidR="005325BD" w:rsidRPr="00A51ED7">
        <w:rPr>
          <w:rFonts w:ascii="Times New Roman" w:hAnsi="Times New Roman"/>
          <w:sz w:val="28"/>
          <w:szCs w:val="28"/>
        </w:rPr>
        <w:t>Thạch Hưng;</w:t>
      </w:r>
    </w:p>
    <w:p w:rsidR="005325BD" w:rsidRPr="00A51ED7" w:rsidRDefault="004263E5" w:rsidP="00C37BF8">
      <w:pPr>
        <w:spacing w:before="0" w:line="240" w:lineRule="auto"/>
        <w:ind w:firstLine="720"/>
        <w:rPr>
          <w:rFonts w:ascii="Times New Roman" w:hAnsi="Times New Roman"/>
          <w:sz w:val="28"/>
          <w:szCs w:val="28"/>
        </w:rPr>
      </w:pPr>
      <w:r w:rsidRPr="00A51ED7">
        <w:rPr>
          <w:rFonts w:ascii="Times New Roman" w:hAnsi="Times New Roman"/>
          <w:sz w:val="28"/>
          <w:szCs w:val="28"/>
        </w:rPr>
        <w:t xml:space="preserve">- Phía Tây giáp </w:t>
      </w:r>
      <w:r w:rsidR="005325BD" w:rsidRPr="00A51ED7">
        <w:rPr>
          <w:rFonts w:ascii="Times New Roman" w:hAnsi="Times New Roman"/>
          <w:sz w:val="28"/>
          <w:szCs w:val="28"/>
        </w:rPr>
        <w:t>phường Thạch Quý;</w:t>
      </w:r>
    </w:p>
    <w:p w:rsidR="005325BD" w:rsidRPr="00A51ED7" w:rsidRDefault="00F447B4" w:rsidP="00C37BF8">
      <w:pPr>
        <w:spacing w:before="0" w:line="240" w:lineRule="auto"/>
        <w:ind w:firstLine="720"/>
        <w:rPr>
          <w:rFonts w:ascii="Times New Roman" w:hAnsi="Times New Roman"/>
          <w:sz w:val="28"/>
          <w:szCs w:val="28"/>
        </w:rPr>
      </w:pPr>
      <w:r w:rsidRPr="00A51ED7">
        <w:rPr>
          <w:rFonts w:ascii="Times New Roman" w:hAnsi="Times New Roman"/>
          <w:sz w:val="28"/>
          <w:szCs w:val="28"/>
        </w:rPr>
        <w:t xml:space="preserve">- Phía Bắc giáp </w:t>
      </w:r>
      <w:r w:rsidR="005325BD" w:rsidRPr="00A51ED7">
        <w:rPr>
          <w:rFonts w:ascii="Times New Roman" w:hAnsi="Times New Roman"/>
          <w:sz w:val="28"/>
          <w:szCs w:val="28"/>
        </w:rPr>
        <w:t>xã Thạ</w:t>
      </w:r>
      <w:r w:rsidR="005F4ED5" w:rsidRPr="00A51ED7">
        <w:rPr>
          <w:rFonts w:ascii="Times New Roman" w:hAnsi="Times New Roman"/>
          <w:sz w:val="28"/>
          <w:szCs w:val="28"/>
        </w:rPr>
        <w:t>ch Môn.</w:t>
      </w:r>
    </w:p>
    <w:p w:rsidR="00F447B4" w:rsidRPr="00A51ED7" w:rsidRDefault="00F447B4" w:rsidP="00C37BF8">
      <w:pPr>
        <w:spacing w:before="0" w:line="240" w:lineRule="auto"/>
        <w:ind w:firstLine="720"/>
        <w:jc w:val="both"/>
        <w:rPr>
          <w:rFonts w:ascii="Times New Roman" w:hAnsi="Times New Roman"/>
          <w:b/>
          <w:sz w:val="28"/>
          <w:szCs w:val="28"/>
          <w:lang w:val="vi-VN"/>
        </w:rPr>
      </w:pPr>
      <w:r w:rsidRPr="00A51ED7">
        <w:rPr>
          <w:rFonts w:ascii="Times New Roman" w:hAnsi="Times New Roman"/>
          <w:b/>
          <w:sz w:val="28"/>
          <w:szCs w:val="28"/>
        </w:rPr>
        <w:t>6. Hiện trạng tổ chức bộ máy của hệ thống chính trị và đội ngũ cán bộ, công chức</w:t>
      </w:r>
      <w:r w:rsidRPr="00A51ED7">
        <w:rPr>
          <w:rFonts w:ascii="Times New Roman" w:hAnsi="Times New Roman"/>
          <w:b/>
          <w:sz w:val="28"/>
          <w:szCs w:val="28"/>
          <w:lang w:val="vi-VN"/>
        </w:rPr>
        <w:t>, viên chức</w:t>
      </w:r>
      <w:r w:rsidRPr="00A51ED7">
        <w:rPr>
          <w:rFonts w:ascii="Times New Roman" w:hAnsi="Times New Roman"/>
          <w:b/>
          <w:sz w:val="28"/>
          <w:szCs w:val="28"/>
        </w:rPr>
        <w:t>, người hoạt động không chuyên trách cấp xã</w:t>
      </w:r>
    </w:p>
    <w:p w:rsidR="00F447B4" w:rsidRPr="00A51ED7" w:rsidRDefault="00F447B4" w:rsidP="00C37BF8">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Tổng số cán bộ, công chức, viên chức, người hoạt độ</w:t>
      </w:r>
      <w:r w:rsidR="009378A1" w:rsidRPr="00A51ED7">
        <w:rPr>
          <w:rFonts w:ascii="Times New Roman" w:hAnsi="Times New Roman"/>
          <w:sz w:val="28"/>
          <w:szCs w:val="28"/>
          <w:lang w:val="vi-VN"/>
        </w:rPr>
        <w:t>ng không chuyên trách có 65</w:t>
      </w:r>
      <w:r w:rsidRPr="00A51ED7">
        <w:rPr>
          <w:rFonts w:ascii="Times New Roman" w:hAnsi="Times New Roman"/>
          <w:sz w:val="28"/>
          <w:szCs w:val="28"/>
          <w:lang w:val="vi-VN"/>
        </w:rPr>
        <w:t xml:space="preserve"> người. Trong đó:</w:t>
      </w:r>
    </w:p>
    <w:p w:rsidR="00F447B4" w:rsidRPr="00A51ED7" w:rsidRDefault="00F447B4" w:rsidP="00C37BF8">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Cán bộ: </w:t>
      </w:r>
      <w:r w:rsidR="009378A1" w:rsidRPr="00A51ED7">
        <w:rPr>
          <w:rFonts w:ascii="Times New Roman" w:hAnsi="Times New Roman"/>
          <w:sz w:val="28"/>
          <w:szCs w:val="28"/>
          <w:lang w:val="vi-VN"/>
        </w:rPr>
        <w:t>09</w:t>
      </w:r>
      <w:r w:rsidRPr="00A51ED7">
        <w:rPr>
          <w:rFonts w:ascii="Times New Roman" w:hAnsi="Times New Roman"/>
          <w:sz w:val="28"/>
          <w:szCs w:val="28"/>
          <w:lang w:val="vi-VN"/>
        </w:rPr>
        <w:t xml:space="preserve"> người;</w:t>
      </w:r>
    </w:p>
    <w:p w:rsidR="00F447B4" w:rsidRPr="00A51ED7" w:rsidRDefault="00F447B4" w:rsidP="00C37BF8">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Công chức: </w:t>
      </w:r>
      <w:r w:rsidR="009378A1" w:rsidRPr="00A51ED7">
        <w:rPr>
          <w:rFonts w:ascii="Times New Roman" w:hAnsi="Times New Roman"/>
          <w:sz w:val="28"/>
          <w:szCs w:val="28"/>
          <w:lang w:val="vi-VN"/>
        </w:rPr>
        <w:t>09</w:t>
      </w:r>
      <w:r w:rsidRPr="00A51ED7">
        <w:rPr>
          <w:rFonts w:ascii="Times New Roman" w:hAnsi="Times New Roman"/>
          <w:sz w:val="28"/>
          <w:szCs w:val="28"/>
          <w:lang w:val="vi-VN"/>
        </w:rPr>
        <w:t xml:space="preserve"> người;</w:t>
      </w:r>
    </w:p>
    <w:p w:rsidR="00F447B4" w:rsidRPr="00CE316C" w:rsidRDefault="00F447B4" w:rsidP="00C37BF8">
      <w:pPr>
        <w:spacing w:before="0" w:line="240" w:lineRule="auto"/>
        <w:ind w:firstLine="720"/>
        <w:jc w:val="both"/>
        <w:rPr>
          <w:rFonts w:ascii="Times New Roman" w:hAnsi="Times New Roman"/>
          <w:sz w:val="28"/>
          <w:szCs w:val="28"/>
        </w:rPr>
      </w:pPr>
      <w:r w:rsidRPr="00A51ED7">
        <w:rPr>
          <w:rFonts w:ascii="Times New Roman" w:hAnsi="Times New Roman"/>
          <w:sz w:val="28"/>
          <w:szCs w:val="28"/>
          <w:lang w:val="vi-VN"/>
        </w:rPr>
        <w:t xml:space="preserve">- Viên chức (giáo dục + y tế): </w:t>
      </w:r>
      <w:r w:rsidR="009378A1" w:rsidRPr="00A51ED7">
        <w:rPr>
          <w:rFonts w:ascii="Times New Roman" w:hAnsi="Times New Roman"/>
          <w:sz w:val="28"/>
          <w:szCs w:val="28"/>
          <w:lang w:val="vi-VN"/>
        </w:rPr>
        <w:t>3</w:t>
      </w:r>
      <w:r w:rsidR="0088403B">
        <w:rPr>
          <w:rFonts w:ascii="Times New Roman" w:hAnsi="Times New Roman"/>
          <w:sz w:val="28"/>
          <w:szCs w:val="28"/>
        </w:rPr>
        <w:t>9</w:t>
      </w:r>
      <w:r w:rsidRPr="00A51ED7">
        <w:rPr>
          <w:rFonts w:ascii="Times New Roman" w:hAnsi="Times New Roman"/>
          <w:sz w:val="28"/>
          <w:szCs w:val="28"/>
          <w:lang w:val="vi-VN"/>
        </w:rPr>
        <w:t xml:space="preserve"> người;</w:t>
      </w:r>
      <w:r w:rsidR="00EC75BE">
        <w:rPr>
          <w:rFonts w:ascii="Times New Roman" w:hAnsi="Times New Roman"/>
          <w:sz w:val="28"/>
          <w:szCs w:val="28"/>
        </w:rPr>
        <w:t xml:space="preserve"> Trong đó: Giáo dục: 3</w:t>
      </w:r>
      <w:r w:rsidR="0088403B">
        <w:rPr>
          <w:rFonts w:ascii="Times New Roman" w:hAnsi="Times New Roman"/>
          <w:sz w:val="28"/>
          <w:szCs w:val="28"/>
        </w:rPr>
        <w:t>4</w:t>
      </w:r>
      <w:r w:rsidR="00EC75BE">
        <w:rPr>
          <w:rFonts w:ascii="Times New Roman" w:hAnsi="Times New Roman"/>
          <w:sz w:val="28"/>
          <w:szCs w:val="28"/>
        </w:rPr>
        <w:t xml:space="preserve"> </w:t>
      </w:r>
      <w:r w:rsidR="00C37BF8">
        <w:rPr>
          <w:rFonts w:ascii="Times New Roman" w:hAnsi="Times New Roman"/>
          <w:sz w:val="28"/>
          <w:szCs w:val="28"/>
          <w:lang w:val="vi-VN"/>
        </w:rPr>
        <w:t xml:space="preserve">người </w:t>
      </w:r>
      <w:r w:rsidR="00EC75BE">
        <w:rPr>
          <w:rFonts w:ascii="Times New Roman" w:hAnsi="Times New Roman"/>
          <w:sz w:val="28"/>
          <w:szCs w:val="28"/>
        </w:rPr>
        <w:t>(Mầ</w:t>
      </w:r>
      <w:r w:rsidR="001A15B0">
        <w:rPr>
          <w:rFonts w:ascii="Times New Roman" w:hAnsi="Times New Roman"/>
          <w:sz w:val="28"/>
          <w:szCs w:val="28"/>
        </w:rPr>
        <w:t>m non: 16</w:t>
      </w:r>
      <w:r w:rsidR="00EC75BE">
        <w:rPr>
          <w:rFonts w:ascii="Times New Roman" w:hAnsi="Times New Roman"/>
          <w:sz w:val="28"/>
          <w:szCs w:val="28"/>
        </w:rPr>
        <w:t>; Tiểu học: 18 người); Y tế: 05 người.</w:t>
      </w:r>
    </w:p>
    <w:p w:rsidR="00F447B4" w:rsidRPr="00A51ED7" w:rsidRDefault="00F447B4" w:rsidP="00C37BF8">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lastRenderedPageBreak/>
        <w:t>- Người hoạt động không chuyên trách</w:t>
      </w:r>
      <w:r w:rsidR="00C37BF8">
        <w:rPr>
          <w:rFonts w:ascii="Times New Roman" w:hAnsi="Times New Roman"/>
          <w:sz w:val="28"/>
          <w:szCs w:val="28"/>
          <w:lang w:val="vi-VN"/>
        </w:rPr>
        <w:t xml:space="preserve"> cấp xã</w:t>
      </w:r>
      <w:r w:rsidRPr="00A51ED7">
        <w:rPr>
          <w:rFonts w:ascii="Times New Roman" w:hAnsi="Times New Roman"/>
          <w:sz w:val="28"/>
          <w:szCs w:val="28"/>
          <w:lang w:val="vi-VN"/>
        </w:rPr>
        <w:t xml:space="preserve">: </w:t>
      </w:r>
      <w:r w:rsidR="00C37BF8">
        <w:rPr>
          <w:rFonts w:ascii="Times New Roman" w:hAnsi="Times New Roman"/>
          <w:sz w:val="28"/>
          <w:szCs w:val="28"/>
          <w:lang w:val="vi-VN"/>
        </w:rPr>
        <w:t>0</w:t>
      </w:r>
      <w:r w:rsidR="005325BD" w:rsidRPr="00A51ED7">
        <w:rPr>
          <w:rFonts w:ascii="Times New Roman" w:hAnsi="Times New Roman"/>
          <w:sz w:val="28"/>
          <w:szCs w:val="28"/>
        </w:rPr>
        <w:t xml:space="preserve">8 </w:t>
      </w:r>
      <w:r w:rsidRPr="00A51ED7">
        <w:rPr>
          <w:rFonts w:ascii="Times New Roman" w:hAnsi="Times New Roman"/>
          <w:sz w:val="28"/>
          <w:szCs w:val="28"/>
          <w:lang w:val="vi-VN"/>
        </w:rPr>
        <w:t>người.</w:t>
      </w:r>
    </w:p>
    <w:p w:rsidR="00F447B4" w:rsidRPr="00A51ED7" w:rsidRDefault="00F447B4" w:rsidP="00C37BF8">
      <w:pPr>
        <w:spacing w:before="0" w:line="240" w:lineRule="auto"/>
        <w:ind w:firstLine="720"/>
        <w:jc w:val="both"/>
        <w:rPr>
          <w:rFonts w:ascii="Times New Roman" w:hAnsi="Times New Roman"/>
          <w:b/>
          <w:i/>
          <w:sz w:val="28"/>
          <w:szCs w:val="28"/>
          <w:lang w:val="vi-VN"/>
        </w:rPr>
      </w:pPr>
      <w:r w:rsidRPr="00A51ED7">
        <w:rPr>
          <w:rFonts w:ascii="Times New Roman" w:hAnsi="Times New Roman"/>
          <w:b/>
          <w:i/>
          <w:sz w:val="28"/>
          <w:szCs w:val="28"/>
          <w:lang w:val="vi-VN"/>
        </w:rPr>
        <w:t>a) Tổ chức Đảng:</w:t>
      </w:r>
    </w:p>
    <w:p w:rsidR="00C37BF8" w:rsidRPr="00821EE0" w:rsidRDefault="00C37BF8" w:rsidP="00C37BF8">
      <w:pPr>
        <w:spacing w:before="0" w:line="240" w:lineRule="auto"/>
        <w:ind w:firstLine="720"/>
        <w:jc w:val="both"/>
        <w:rPr>
          <w:rFonts w:ascii="Times New Roman" w:hAnsi="Times New Roman"/>
          <w:i/>
          <w:sz w:val="28"/>
          <w:szCs w:val="28"/>
          <w:lang w:val="vi-VN"/>
        </w:rPr>
      </w:pPr>
      <w:r>
        <w:rPr>
          <w:rFonts w:ascii="Times New Roman" w:hAnsi="Times New Roman"/>
          <w:sz w:val="28"/>
          <w:szCs w:val="28"/>
        </w:rPr>
        <w:t xml:space="preserve">- </w:t>
      </w:r>
      <w:r>
        <w:rPr>
          <w:rFonts w:ascii="Times New Roman" w:hAnsi="Times New Roman"/>
          <w:sz w:val="28"/>
          <w:szCs w:val="28"/>
          <w:lang w:val="vi-VN"/>
        </w:rPr>
        <w:t xml:space="preserve">Bí thư Đảng ủy: </w:t>
      </w:r>
      <w:r>
        <w:rPr>
          <w:rFonts w:ascii="Times New Roman" w:hAnsi="Times New Roman"/>
          <w:sz w:val="28"/>
          <w:szCs w:val="28"/>
        </w:rPr>
        <w:t>01người</w:t>
      </w:r>
      <w:r>
        <w:rPr>
          <w:rFonts w:ascii="Times New Roman" w:hAnsi="Times New Roman"/>
          <w:sz w:val="28"/>
          <w:szCs w:val="28"/>
          <w:lang w:val="vi-VN"/>
        </w:rPr>
        <w:t xml:space="preserve"> (</w:t>
      </w:r>
      <w:r>
        <w:rPr>
          <w:rFonts w:ascii="Times New Roman" w:hAnsi="Times New Roman"/>
          <w:sz w:val="28"/>
          <w:szCs w:val="28"/>
        </w:rPr>
        <w:t>kiêm Chủ tịch HĐND</w:t>
      </w:r>
      <w:r>
        <w:rPr>
          <w:rFonts w:ascii="Times New Roman" w:hAnsi="Times New Roman"/>
          <w:sz w:val="28"/>
          <w:szCs w:val="28"/>
          <w:lang w:val="vi-VN"/>
        </w:rPr>
        <w:t>).</w:t>
      </w:r>
    </w:p>
    <w:p w:rsidR="00C37BF8" w:rsidRPr="00821EE0" w:rsidRDefault="00C37BF8" w:rsidP="00C37BF8">
      <w:pPr>
        <w:spacing w:before="0" w:line="240" w:lineRule="auto"/>
        <w:ind w:firstLine="720"/>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 xml:space="preserve">Phó Bí thư thường trực Đảng ủy: </w:t>
      </w:r>
      <w:r>
        <w:rPr>
          <w:rFonts w:ascii="Times New Roman" w:hAnsi="Times New Roman"/>
          <w:sz w:val="28"/>
          <w:szCs w:val="28"/>
        </w:rPr>
        <w:t>01 người</w:t>
      </w:r>
      <w:r>
        <w:rPr>
          <w:rFonts w:ascii="Times New Roman" w:hAnsi="Times New Roman"/>
          <w:sz w:val="28"/>
          <w:szCs w:val="28"/>
          <w:lang w:val="vi-VN"/>
        </w:rPr>
        <w:t>.</w:t>
      </w:r>
    </w:p>
    <w:p w:rsidR="00C37BF8" w:rsidRDefault="00C37BF8" w:rsidP="00C37BF8">
      <w:pPr>
        <w:spacing w:before="0" w:line="240" w:lineRule="auto"/>
        <w:ind w:firstLine="720"/>
        <w:jc w:val="both"/>
        <w:rPr>
          <w:rFonts w:ascii="Times New Roman" w:hAnsi="Times New Roman"/>
          <w:b/>
          <w:i/>
          <w:sz w:val="28"/>
          <w:szCs w:val="28"/>
          <w:lang w:val="vi-VN"/>
        </w:rPr>
      </w:pPr>
      <w:r>
        <w:rPr>
          <w:rFonts w:ascii="Times New Roman" w:hAnsi="Times New Roman"/>
          <w:b/>
          <w:i/>
          <w:sz w:val="28"/>
          <w:szCs w:val="28"/>
          <w:lang w:val="vi-VN"/>
        </w:rPr>
        <w:t>b) Hội đồng nhân dân xã:</w:t>
      </w:r>
    </w:p>
    <w:p w:rsidR="00C37BF8" w:rsidRPr="00F447AA" w:rsidRDefault="00C37BF8" w:rsidP="00C37BF8">
      <w:pPr>
        <w:spacing w:before="0" w:line="240" w:lineRule="auto"/>
        <w:ind w:firstLine="720"/>
        <w:jc w:val="both"/>
        <w:rPr>
          <w:rFonts w:ascii="Times New Roman" w:hAnsi="Times New Roman"/>
          <w:sz w:val="28"/>
          <w:szCs w:val="28"/>
          <w:lang w:val="vi-VN"/>
        </w:rPr>
      </w:pPr>
      <w:r w:rsidRPr="00F447AA">
        <w:rPr>
          <w:rFonts w:ascii="Times New Roman" w:hAnsi="Times New Roman"/>
          <w:sz w:val="28"/>
          <w:szCs w:val="28"/>
          <w:lang w:val="vi-VN"/>
        </w:rPr>
        <w:t xml:space="preserve">Lãnh đạo HĐND: </w:t>
      </w:r>
      <w:r w:rsidRPr="00F447AA">
        <w:rPr>
          <w:rFonts w:ascii="Times New Roman" w:hAnsi="Times New Roman"/>
          <w:sz w:val="28"/>
          <w:szCs w:val="28"/>
        </w:rPr>
        <w:t xml:space="preserve">02 </w:t>
      </w:r>
      <w:r w:rsidRPr="00F447AA">
        <w:rPr>
          <w:rFonts w:ascii="Times New Roman" w:hAnsi="Times New Roman"/>
          <w:sz w:val="28"/>
          <w:szCs w:val="28"/>
          <w:lang w:val="vi-VN"/>
        </w:rPr>
        <w:t>người. Trong đó:</w:t>
      </w:r>
    </w:p>
    <w:p w:rsidR="00C37BF8" w:rsidRPr="00F447AA" w:rsidRDefault="00C37BF8" w:rsidP="00C37BF8">
      <w:pPr>
        <w:spacing w:before="0" w:line="240" w:lineRule="auto"/>
        <w:ind w:firstLine="720"/>
        <w:jc w:val="both"/>
        <w:rPr>
          <w:rFonts w:ascii="Times New Roman" w:hAnsi="Times New Roman"/>
          <w:i/>
          <w:sz w:val="28"/>
          <w:szCs w:val="28"/>
        </w:rPr>
      </w:pPr>
      <w:r>
        <w:rPr>
          <w:rFonts w:ascii="Times New Roman" w:hAnsi="Times New Roman"/>
          <w:sz w:val="28"/>
          <w:szCs w:val="28"/>
          <w:lang w:val="vi-VN"/>
        </w:rPr>
        <w:t xml:space="preserve">- </w:t>
      </w:r>
      <w:r w:rsidRPr="00F447AA">
        <w:rPr>
          <w:rFonts w:ascii="Times New Roman" w:hAnsi="Times New Roman"/>
          <w:sz w:val="28"/>
          <w:szCs w:val="28"/>
          <w:lang w:val="vi-VN"/>
        </w:rPr>
        <w:t xml:space="preserve">Chủ tịch HĐND: </w:t>
      </w:r>
      <w:r>
        <w:rPr>
          <w:rFonts w:ascii="Times New Roman" w:hAnsi="Times New Roman"/>
          <w:sz w:val="28"/>
          <w:szCs w:val="28"/>
          <w:lang w:val="vi-VN"/>
        </w:rPr>
        <w:t xml:space="preserve">Do </w:t>
      </w:r>
      <w:r w:rsidRPr="00F447AA">
        <w:rPr>
          <w:rFonts w:ascii="Times New Roman" w:hAnsi="Times New Roman"/>
          <w:sz w:val="28"/>
          <w:szCs w:val="28"/>
        </w:rPr>
        <w:t>Bí thư Đảng ủ</w:t>
      </w:r>
      <w:r>
        <w:rPr>
          <w:rFonts w:ascii="Times New Roman" w:hAnsi="Times New Roman"/>
          <w:sz w:val="28"/>
          <w:szCs w:val="28"/>
        </w:rPr>
        <w:t>y kiêm</w:t>
      </w:r>
      <w:r>
        <w:rPr>
          <w:rFonts w:ascii="Times New Roman" w:hAnsi="Times New Roman"/>
          <w:sz w:val="28"/>
          <w:szCs w:val="28"/>
          <w:lang w:val="vi-VN"/>
        </w:rPr>
        <w:t>.</w:t>
      </w:r>
      <w:r w:rsidRPr="00F447AA">
        <w:rPr>
          <w:rFonts w:ascii="Times New Roman" w:hAnsi="Times New Roman"/>
          <w:sz w:val="28"/>
          <w:szCs w:val="28"/>
          <w:lang w:val="vi-VN"/>
        </w:rPr>
        <w:t xml:space="preserve"> </w:t>
      </w:r>
    </w:p>
    <w:p w:rsidR="00C37BF8" w:rsidRPr="00B638E0" w:rsidRDefault="00C37BF8" w:rsidP="00C37BF8">
      <w:pPr>
        <w:spacing w:before="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 </w:t>
      </w:r>
      <w:r w:rsidRPr="00F447AA">
        <w:rPr>
          <w:rFonts w:ascii="Times New Roman" w:hAnsi="Times New Roman"/>
          <w:sz w:val="28"/>
          <w:szCs w:val="28"/>
          <w:lang w:val="vi-VN"/>
        </w:rPr>
        <w:t>Phó Chủ tịch HĐND:</w:t>
      </w:r>
      <w:r>
        <w:rPr>
          <w:rFonts w:ascii="Times New Roman" w:hAnsi="Times New Roman"/>
          <w:sz w:val="28"/>
          <w:szCs w:val="28"/>
        </w:rPr>
        <w:t xml:space="preserve"> 01 người</w:t>
      </w:r>
      <w:r>
        <w:rPr>
          <w:rFonts w:ascii="Times New Roman" w:hAnsi="Times New Roman"/>
          <w:sz w:val="28"/>
          <w:szCs w:val="28"/>
          <w:lang w:val="vi-VN"/>
        </w:rPr>
        <w:t xml:space="preserve"> (kiêm Chủ tịch UBMTTQ).</w:t>
      </w:r>
    </w:p>
    <w:p w:rsidR="00C37BF8" w:rsidRDefault="00C37BF8" w:rsidP="00C37BF8">
      <w:pPr>
        <w:spacing w:before="0" w:line="240" w:lineRule="auto"/>
        <w:ind w:firstLine="720"/>
        <w:jc w:val="both"/>
        <w:rPr>
          <w:rFonts w:ascii="Times New Roman" w:hAnsi="Times New Roman"/>
          <w:b/>
          <w:i/>
          <w:sz w:val="28"/>
          <w:szCs w:val="28"/>
          <w:lang w:val="vi-VN"/>
        </w:rPr>
      </w:pPr>
      <w:r>
        <w:rPr>
          <w:rFonts w:ascii="Times New Roman" w:hAnsi="Times New Roman"/>
          <w:b/>
          <w:i/>
          <w:sz w:val="28"/>
          <w:szCs w:val="28"/>
          <w:lang w:val="vi-VN"/>
        </w:rPr>
        <w:t>c) Ủy ban nhân dân xã:</w:t>
      </w:r>
    </w:p>
    <w:p w:rsidR="00C37BF8" w:rsidRPr="00F447AA" w:rsidRDefault="00C37BF8" w:rsidP="00C37BF8">
      <w:pPr>
        <w:spacing w:before="0" w:line="240" w:lineRule="auto"/>
        <w:ind w:firstLine="720"/>
        <w:jc w:val="both"/>
        <w:rPr>
          <w:rFonts w:ascii="Times New Roman" w:hAnsi="Times New Roman"/>
          <w:sz w:val="28"/>
          <w:szCs w:val="28"/>
          <w:lang w:val="vi-VN"/>
        </w:rPr>
      </w:pPr>
      <w:r w:rsidRPr="00F447AA">
        <w:rPr>
          <w:rFonts w:ascii="Times New Roman" w:hAnsi="Times New Roman"/>
          <w:sz w:val="28"/>
          <w:szCs w:val="28"/>
          <w:lang w:val="vi-VN"/>
        </w:rPr>
        <w:t xml:space="preserve">- Lãnh đạo UBND xã: </w:t>
      </w:r>
      <w:r w:rsidRPr="00F447AA">
        <w:rPr>
          <w:rFonts w:ascii="Times New Roman" w:hAnsi="Times New Roman"/>
          <w:sz w:val="28"/>
          <w:szCs w:val="28"/>
        </w:rPr>
        <w:t>02</w:t>
      </w:r>
      <w:r w:rsidRPr="00F447AA">
        <w:rPr>
          <w:rFonts w:ascii="Times New Roman" w:hAnsi="Times New Roman"/>
          <w:sz w:val="28"/>
          <w:szCs w:val="28"/>
          <w:lang w:val="vi-VN"/>
        </w:rPr>
        <w:t xml:space="preserve"> người. Trong đó:</w:t>
      </w:r>
    </w:p>
    <w:p w:rsidR="00C37BF8" w:rsidRPr="00B638E0" w:rsidRDefault="00C37BF8" w:rsidP="00C37BF8">
      <w:pPr>
        <w:spacing w:before="0" w:line="240" w:lineRule="auto"/>
        <w:ind w:firstLine="720"/>
        <w:jc w:val="both"/>
        <w:rPr>
          <w:rFonts w:ascii="Times New Roman" w:hAnsi="Times New Roman"/>
          <w:i/>
          <w:sz w:val="28"/>
          <w:szCs w:val="28"/>
          <w:lang w:val="vi-VN"/>
        </w:rPr>
      </w:pPr>
      <w:r w:rsidRPr="00F447AA">
        <w:rPr>
          <w:rFonts w:ascii="Times New Roman" w:hAnsi="Times New Roman"/>
          <w:sz w:val="28"/>
          <w:szCs w:val="28"/>
          <w:lang w:val="vi-VN"/>
        </w:rPr>
        <w:t>+ Chủ tịch</w:t>
      </w:r>
      <w:r>
        <w:rPr>
          <w:rFonts w:ascii="Times New Roman" w:hAnsi="Times New Roman"/>
          <w:sz w:val="28"/>
          <w:szCs w:val="28"/>
          <w:lang w:val="vi-VN"/>
        </w:rPr>
        <w:t xml:space="preserve"> UBND</w:t>
      </w:r>
      <w:r w:rsidRPr="00F447AA">
        <w:rPr>
          <w:rFonts w:ascii="Times New Roman" w:hAnsi="Times New Roman"/>
          <w:sz w:val="28"/>
          <w:szCs w:val="28"/>
          <w:lang w:val="vi-VN"/>
        </w:rPr>
        <w:t xml:space="preserve">: </w:t>
      </w:r>
      <w:r w:rsidRPr="00F447AA">
        <w:rPr>
          <w:rFonts w:ascii="Times New Roman" w:hAnsi="Times New Roman"/>
          <w:sz w:val="28"/>
          <w:szCs w:val="28"/>
        </w:rPr>
        <w:t>01</w:t>
      </w:r>
      <w:r>
        <w:rPr>
          <w:rFonts w:ascii="Times New Roman" w:hAnsi="Times New Roman"/>
          <w:sz w:val="28"/>
          <w:szCs w:val="28"/>
        </w:rPr>
        <w:t xml:space="preserve"> người</w:t>
      </w:r>
      <w:r>
        <w:rPr>
          <w:rFonts w:ascii="Times New Roman" w:hAnsi="Times New Roman"/>
          <w:sz w:val="28"/>
          <w:szCs w:val="28"/>
          <w:lang w:val="vi-VN"/>
        </w:rPr>
        <w:t>.</w:t>
      </w:r>
    </w:p>
    <w:p w:rsidR="00C37BF8" w:rsidRPr="00B638E0" w:rsidRDefault="00C37BF8" w:rsidP="00C37BF8">
      <w:pPr>
        <w:spacing w:before="0" w:line="240" w:lineRule="auto"/>
        <w:ind w:firstLine="720"/>
        <w:jc w:val="both"/>
        <w:rPr>
          <w:rFonts w:ascii="Times New Roman" w:hAnsi="Times New Roman"/>
          <w:sz w:val="28"/>
          <w:szCs w:val="28"/>
          <w:lang w:val="vi-VN"/>
        </w:rPr>
      </w:pPr>
      <w:r w:rsidRPr="00F447AA">
        <w:rPr>
          <w:rFonts w:ascii="Times New Roman" w:hAnsi="Times New Roman"/>
          <w:sz w:val="28"/>
          <w:szCs w:val="28"/>
          <w:lang w:val="vi-VN"/>
        </w:rPr>
        <w:t>+ Phó Chủ tịch</w:t>
      </w:r>
      <w:r>
        <w:rPr>
          <w:rFonts w:ascii="Times New Roman" w:hAnsi="Times New Roman"/>
          <w:sz w:val="28"/>
          <w:szCs w:val="28"/>
          <w:lang w:val="vi-VN"/>
        </w:rPr>
        <w:t xml:space="preserve"> UBND</w:t>
      </w:r>
      <w:r w:rsidRPr="00F447AA">
        <w:rPr>
          <w:rFonts w:ascii="Times New Roman" w:hAnsi="Times New Roman"/>
          <w:sz w:val="28"/>
          <w:szCs w:val="28"/>
          <w:lang w:val="vi-VN"/>
        </w:rPr>
        <w:t xml:space="preserve">: </w:t>
      </w:r>
      <w:r w:rsidRPr="00F447AA">
        <w:rPr>
          <w:rFonts w:ascii="Times New Roman" w:hAnsi="Times New Roman"/>
          <w:sz w:val="28"/>
          <w:szCs w:val="28"/>
        </w:rPr>
        <w:t>01</w:t>
      </w:r>
      <w:r>
        <w:rPr>
          <w:rFonts w:ascii="Times New Roman" w:hAnsi="Times New Roman"/>
          <w:sz w:val="28"/>
          <w:szCs w:val="28"/>
        </w:rPr>
        <w:t xml:space="preserve"> người</w:t>
      </w:r>
      <w:r>
        <w:rPr>
          <w:rFonts w:ascii="Times New Roman" w:hAnsi="Times New Roman"/>
          <w:sz w:val="28"/>
          <w:szCs w:val="28"/>
          <w:lang w:val="vi-VN"/>
        </w:rPr>
        <w:t>.</w:t>
      </w:r>
    </w:p>
    <w:p w:rsidR="00F447B4" w:rsidRPr="00A51ED7" w:rsidRDefault="00F447B4" w:rsidP="00C37BF8">
      <w:pPr>
        <w:spacing w:before="0" w:line="240" w:lineRule="auto"/>
        <w:ind w:firstLine="720"/>
        <w:rPr>
          <w:rFonts w:ascii="Times New Roman" w:hAnsi="Times New Roman"/>
          <w:sz w:val="28"/>
          <w:szCs w:val="28"/>
        </w:rPr>
      </w:pPr>
      <w:r w:rsidRPr="00A51ED7">
        <w:rPr>
          <w:rFonts w:ascii="Times New Roman" w:hAnsi="Times New Roman"/>
          <w:sz w:val="28"/>
          <w:szCs w:val="28"/>
          <w:lang w:val="vi-VN"/>
        </w:rPr>
        <w:t>- Công chức cấ</w:t>
      </w:r>
      <w:r w:rsidR="005325BD" w:rsidRPr="00A51ED7">
        <w:rPr>
          <w:rFonts w:ascii="Times New Roman" w:hAnsi="Times New Roman"/>
          <w:sz w:val="28"/>
          <w:szCs w:val="28"/>
          <w:lang w:val="vi-VN"/>
        </w:rPr>
        <w:t xml:space="preserve">p xã: 09 </w:t>
      </w:r>
      <w:r w:rsidRPr="00A51ED7">
        <w:rPr>
          <w:rFonts w:ascii="Times New Roman" w:hAnsi="Times New Roman"/>
          <w:sz w:val="28"/>
          <w:szCs w:val="28"/>
          <w:lang w:val="vi-VN"/>
        </w:rPr>
        <w:t>người. Trong đó:</w:t>
      </w:r>
      <w:r w:rsidR="005325BD" w:rsidRPr="00A51ED7">
        <w:rPr>
          <w:rFonts w:ascii="Times New Roman" w:hAnsi="Times New Roman"/>
          <w:sz w:val="28"/>
          <w:szCs w:val="28"/>
        </w:rPr>
        <w:t xml:space="preserve"> </w:t>
      </w:r>
    </w:p>
    <w:p w:rsidR="00F447B4" w:rsidRPr="00A51ED7" w:rsidRDefault="00F447B4" w:rsidP="00C37BF8">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Văn phòng </w:t>
      </w:r>
      <w:r w:rsidR="0088403B">
        <w:rPr>
          <w:rFonts w:ascii="Times New Roman" w:hAnsi="Times New Roman"/>
          <w:sz w:val="28"/>
          <w:szCs w:val="28"/>
        </w:rPr>
        <w:t>-</w:t>
      </w:r>
      <w:r w:rsidRPr="00A51ED7">
        <w:rPr>
          <w:rFonts w:ascii="Times New Roman" w:hAnsi="Times New Roman"/>
          <w:sz w:val="28"/>
          <w:szCs w:val="28"/>
          <w:lang w:val="vi-VN"/>
        </w:rPr>
        <w:t xml:space="preserve"> Thống kê: </w:t>
      </w:r>
      <w:r w:rsidR="005325BD" w:rsidRPr="00A51ED7">
        <w:rPr>
          <w:rFonts w:ascii="Times New Roman" w:hAnsi="Times New Roman"/>
          <w:sz w:val="28"/>
          <w:szCs w:val="28"/>
        </w:rPr>
        <w:t xml:space="preserve">01 </w:t>
      </w:r>
      <w:r w:rsidRPr="00A51ED7">
        <w:rPr>
          <w:rFonts w:ascii="Times New Roman" w:hAnsi="Times New Roman"/>
          <w:sz w:val="28"/>
          <w:szCs w:val="28"/>
          <w:lang w:val="vi-VN"/>
        </w:rPr>
        <w:t>người.</w:t>
      </w:r>
    </w:p>
    <w:p w:rsidR="00F447B4" w:rsidRPr="00A51ED7" w:rsidRDefault="00F447B4" w:rsidP="00C37BF8">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Tài chính </w:t>
      </w:r>
      <w:r w:rsidR="0088403B">
        <w:rPr>
          <w:rFonts w:ascii="Times New Roman" w:hAnsi="Times New Roman"/>
          <w:sz w:val="28"/>
          <w:szCs w:val="28"/>
        </w:rPr>
        <w:t>-</w:t>
      </w:r>
      <w:r w:rsidRPr="00A51ED7">
        <w:rPr>
          <w:rFonts w:ascii="Times New Roman" w:hAnsi="Times New Roman"/>
          <w:sz w:val="28"/>
          <w:szCs w:val="28"/>
          <w:lang w:val="vi-VN"/>
        </w:rPr>
        <w:t xml:space="preserve"> Kế toán: </w:t>
      </w:r>
      <w:r w:rsidR="005325BD" w:rsidRPr="00A51ED7">
        <w:rPr>
          <w:rFonts w:ascii="Times New Roman" w:hAnsi="Times New Roman"/>
          <w:sz w:val="28"/>
          <w:szCs w:val="28"/>
        </w:rPr>
        <w:t>02</w:t>
      </w:r>
      <w:r w:rsidRPr="00A51ED7">
        <w:rPr>
          <w:rFonts w:ascii="Times New Roman" w:hAnsi="Times New Roman"/>
          <w:sz w:val="28"/>
          <w:szCs w:val="28"/>
          <w:lang w:val="vi-VN"/>
        </w:rPr>
        <w:t xml:space="preserve"> người.</w:t>
      </w:r>
    </w:p>
    <w:p w:rsidR="00F447B4" w:rsidRPr="00A51ED7" w:rsidRDefault="00F447B4" w:rsidP="00C37BF8">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Tư pháp </w:t>
      </w:r>
      <w:r w:rsidR="0088403B">
        <w:rPr>
          <w:rFonts w:ascii="Times New Roman" w:hAnsi="Times New Roman"/>
          <w:sz w:val="28"/>
          <w:szCs w:val="28"/>
        </w:rPr>
        <w:t>-</w:t>
      </w:r>
      <w:r w:rsidR="0021334E">
        <w:rPr>
          <w:rFonts w:ascii="Times New Roman" w:hAnsi="Times New Roman"/>
          <w:sz w:val="28"/>
          <w:szCs w:val="28"/>
        </w:rPr>
        <w:t xml:space="preserve"> </w:t>
      </w:r>
      <w:r w:rsidRPr="00A51ED7">
        <w:rPr>
          <w:rFonts w:ascii="Times New Roman" w:hAnsi="Times New Roman"/>
          <w:sz w:val="28"/>
          <w:szCs w:val="28"/>
          <w:lang w:val="vi-VN"/>
        </w:rPr>
        <w:t xml:space="preserve">Hộ tịch: </w:t>
      </w:r>
      <w:r w:rsidR="00C37BF8">
        <w:rPr>
          <w:rFonts w:ascii="Times New Roman" w:hAnsi="Times New Roman"/>
          <w:sz w:val="28"/>
          <w:szCs w:val="28"/>
          <w:lang w:val="vi-VN"/>
        </w:rPr>
        <w:t>không</w:t>
      </w:r>
      <w:r w:rsidRPr="00A51ED7">
        <w:rPr>
          <w:rFonts w:ascii="Times New Roman" w:hAnsi="Times New Roman"/>
          <w:sz w:val="28"/>
          <w:szCs w:val="28"/>
          <w:lang w:val="vi-VN"/>
        </w:rPr>
        <w:t>.</w:t>
      </w:r>
    </w:p>
    <w:p w:rsidR="00F447B4" w:rsidRPr="00A51ED7" w:rsidRDefault="00F447B4" w:rsidP="00C37BF8">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Văn hóa </w:t>
      </w:r>
      <w:r w:rsidR="0088403B">
        <w:rPr>
          <w:rFonts w:ascii="Times New Roman" w:hAnsi="Times New Roman"/>
          <w:sz w:val="28"/>
          <w:szCs w:val="28"/>
        </w:rPr>
        <w:t>-</w:t>
      </w:r>
      <w:r w:rsidRPr="00A51ED7">
        <w:rPr>
          <w:rFonts w:ascii="Times New Roman" w:hAnsi="Times New Roman"/>
          <w:sz w:val="28"/>
          <w:szCs w:val="28"/>
          <w:lang w:val="vi-VN"/>
        </w:rPr>
        <w:t xml:space="preserve">Xã hội: </w:t>
      </w:r>
      <w:r w:rsidR="005325BD" w:rsidRPr="00A51ED7">
        <w:rPr>
          <w:rFonts w:ascii="Times New Roman" w:hAnsi="Times New Roman"/>
          <w:sz w:val="28"/>
          <w:szCs w:val="28"/>
        </w:rPr>
        <w:t>02</w:t>
      </w:r>
      <w:r w:rsidRPr="00A51ED7">
        <w:rPr>
          <w:rFonts w:ascii="Times New Roman" w:hAnsi="Times New Roman"/>
          <w:sz w:val="28"/>
          <w:szCs w:val="28"/>
          <w:lang w:val="vi-VN"/>
        </w:rPr>
        <w:t xml:space="preserve"> người.</w:t>
      </w:r>
    </w:p>
    <w:p w:rsidR="00F447B4" w:rsidRPr="00A51ED7" w:rsidRDefault="00F447B4" w:rsidP="00C37BF8">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Địa chính </w:t>
      </w:r>
      <w:r w:rsidR="0088403B">
        <w:rPr>
          <w:rFonts w:ascii="Times New Roman" w:hAnsi="Times New Roman"/>
          <w:sz w:val="28"/>
          <w:szCs w:val="28"/>
        </w:rPr>
        <w:t>-</w:t>
      </w:r>
      <w:r w:rsidR="0088403B" w:rsidRPr="00A51ED7">
        <w:rPr>
          <w:rFonts w:ascii="Times New Roman" w:hAnsi="Times New Roman"/>
          <w:sz w:val="28"/>
          <w:szCs w:val="28"/>
          <w:lang w:val="vi-VN"/>
        </w:rPr>
        <w:t xml:space="preserve"> </w:t>
      </w:r>
      <w:r w:rsidRPr="00A51ED7">
        <w:rPr>
          <w:rFonts w:ascii="Times New Roman" w:hAnsi="Times New Roman"/>
          <w:sz w:val="28"/>
          <w:szCs w:val="28"/>
          <w:lang w:val="vi-VN"/>
        </w:rPr>
        <w:t xml:space="preserve">Nông nghiệp </w:t>
      </w:r>
      <w:r w:rsidR="0088403B">
        <w:rPr>
          <w:rFonts w:ascii="Times New Roman" w:hAnsi="Times New Roman"/>
          <w:sz w:val="28"/>
          <w:szCs w:val="28"/>
        </w:rPr>
        <w:t>-</w:t>
      </w:r>
      <w:r w:rsidRPr="00A51ED7">
        <w:rPr>
          <w:rFonts w:ascii="Times New Roman" w:hAnsi="Times New Roman"/>
          <w:sz w:val="28"/>
          <w:szCs w:val="28"/>
          <w:lang w:val="vi-VN"/>
        </w:rPr>
        <w:t xml:space="preserve"> Xây dựng và Môi trường: </w:t>
      </w:r>
      <w:r w:rsidR="005325BD" w:rsidRPr="00A51ED7">
        <w:rPr>
          <w:rFonts w:ascii="Times New Roman" w:hAnsi="Times New Roman"/>
          <w:sz w:val="28"/>
          <w:szCs w:val="28"/>
        </w:rPr>
        <w:t>02</w:t>
      </w:r>
      <w:r w:rsidRPr="00A51ED7">
        <w:rPr>
          <w:rFonts w:ascii="Times New Roman" w:hAnsi="Times New Roman"/>
          <w:sz w:val="28"/>
          <w:szCs w:val="28"/>
          <w:lang w:val="vi-VN"/>
        </w:rPr>
        <w:t xml:space="preserve"> người.</w:t>
      </w:r>
    </w:p>
    <w:p w:rsidR="00F447B4" w:rsidRPr="00A51ED7" w:rsidRDefault="00F447B4" w:rsidP="00C37BF8">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Trưởng Công an: </w:t>
      </w:r>
      <w:r w:rsidR="005325BD" w:rsidRPr="00A51ED7">
        <w:rPr>
          <w:rFonts w:ascii="Times New Roman" w:hAnsi="Times New Roman"/>
          <w:sz w:val="28"/>
          <w:szCs w:val="28"/>
        </w:rPr>
        <w:t>01</w:t>
      </w:r>
      <w:r w:rsidRPr="00A51ED7">
        <w:rPr>
          <w:rFonts w:ascii="Times New Roman" w:hAnsi="Times New Roman"/>
          <w:sz w:val="28"/>
          <w:szCs w:val="28"/>
          <w:lang w:val="vi-VN"/>
        </w:rPr>
        <w:t xml:space="preserve"> người.</w:t>
      </w:r>
    </w:p>
    <w:p w:rsidR="00F447B4" w:rsidRPr="00A51ED7" w:rsidRDefault="00F447B4" w:rsidP="00C37BF8">
      <w:pPr>
        <w:spacing w:before="0" w:line="240" w:lineRule="auto"/>
        <w:ind w:firstLine="720"/>
        <w:jc w:val="both"/>
        <w:rPr>
          <w:rFonts w:ascii="Times New Roman" w:hAnsi="Times New Roman"/>
          <w:sz w:val="28"/>
          <w:szCs w:val="28"/>
        </w:rPr>
      </w:pPr>
      <w:r w:rsidRPr="00A51ED7">
        <w:rPr>
          <w:rFonts w:ascii="Times New Roman" w:hAnsi="Times New Roman"/>
          <w:sz w:val="28"/>
          <w:szCs w:val="28"/>
          <w:lang w:val="vi-VN"/>
        </w:rPr>
        <w:t xml:space="preserve">+ Chỉ huy trưởng Quân sự: </w:t>
      </w:r>
      <w:r w:rsidR="005325BD" w:rsidRPr="00A51ED7">
        <w:rPr>
          <w:rFonts w:ascii="Times New Roman" w:hAnsi="Times New Roman"/>
          <w:sz w:val="28"/>
          <w:szCs w:val="28"/>
        </w:rPr>
        <w:t>01</w:t>
      </w:r>
      <w:r w:rsidRPr="00A51ED7">
        <w:rPr>
          <w:rFonts w:ascii="Times New Roman" w:hAnsi="Times New Roman"/>
          <w:sz w:val="28"/>
          <w:szCs w:val="28"/>
          <w:lang w:val="vi-VN"/>
        </w:rPr>
        <w:t xml:space="preserve"> người.</w:t>
      </w:r>
    </w:p>
    <w:p w:rsidR="00F447B4" w:rsidRPr="00A51ED7" w:rsidRDefault="00F447B4" w:rsidP="00C37BF8">
      <w:pPr>
        <w:spacing w:before="0" w:line="240" w:lineRule="auto"/>
        <w:ind w:firstLine="720"/>
        <w:jc w:val="both"/>
        <w:rPr>
          <w:rFonts w:ascii="Times New Roman" w:hAnsi="Times New Roman"/>
          <w:b/>
          <w:i/>
          <w:sz w:val="28"/>
          <w:szCs w:val="28"/>
          <w:lang w:val="vi-VN"/>
        </w:rPr>
      </w:pPr>
      <w:r w:rsidRPr="00A51ED7">
        <w:rPr>
          <w:rFonts w:ascii="Times New Roman" w:hAnsi="Times New Roman"/>
          <w:b/>
          <w:i/>
          <w:sz w:val="28"/>
          <w:szCs w:val="28"/>
          <w:lang w:val="vi-VN"/>
        </w:rPr>
        <w:t>d) Mặt trận tổ quốc và các đoàn thể:</w:t>
      </w:r>
    </w:p>
    <w:p w:rsidR="00F447B4" w:rsidRPr="00A51ED7" w:rsidRDefault="00F447B4" w:rsidP="00C37BF8">
      <w:pPr>
        <w:spacing w:before="0" w:line="240" w:lineRule="auto"/>
        <w:ind w:firstLine="720"/>
        <w:jc w:val="both"/>
        <w:rPr>
          <w:rFonts w:ascii="Times New Roman" w:hAnsi="Times New Roman"/>
          <w:sz w:val="28"/>
          <w:szCs w:val="28"/>
        </w:rPr>
      </w:pPr>
      <w:r w:rsidRPr="00A51ED7">
        <w:rPr>
          <w:rFonts w:ascii="Times New Roman" w:hAnsi="Times New Roman"/>
          <w:sz w:val="28"/>
          <w:szCs w:val="28"/>
        </w:rPr>
        <w:t>- Số lượng các tổ chức hiện có:</w:t>
      </w:r>
      <w:r w:rsidR="005325BD" w:rsidRPr="00A51ED7">
        <w:rPr>
          <w:rFonts w:ascii="Times New Roman" w:hAnsi="Times New Roman"/>
          <w:sz w:val="28"/>
          <w:szCs w:val="28"/>
        </w:rPr>
        <w:t xml:space="preserve"> </w:t>
      </w:r>
      <w:r w:rsidR="007807B6" w:rsidRPr="00A51ED7">
        <w:rPr>
          <w:rFonts w:ascii="Times New Roman" w:hAnsi="Times New Roman"/>
          <w:sz w:val="28"/>
          <w:szCs w:val="28"/>
          <w:lang w:val="vi-VN"/>
        </w:rPr>
        <w:t xml:space="preserve">05 </w:t>
      </w:r>
      <w:r w:rsidRPr="00A51ED7">
        <w:rPr>
          <w:rFonts w:ascii="Times New Roman" w:hAnsi="Times New Roman"/>
          <w:sz w:val="28"/>
          <w:szCs w:val="28"/>
        </w:rPr>
        <w:t>tổ chức.</w:t>
      </w:r>
    </w:p>
    <w:p w:rsidR="00F447B4" w:rsidRPr="00A51ED7" w:rsidRDefault="00F447B4" w:rsidP="00C37BF8">
      <w:pPr>
        <w:spacing w:before="0" w:line="240" w:lineRule="auto"/>
        <w:ind w:firstLine="720"/>
        <w:jc w:val="both"/>
        <w:rPr>
          <w:rFonts w:ascii="Times New Roman" w:hAnsi="Times New Roman"/>
          <w:sz w:val="28"/>
          <w:szCs w:val="28"/>
        </w:rPr>
      </w:pPr>
      <w:r w:rsidRPr="00A51ED7">
        <w:rPr>
          <w:rFonts w:ascii="Times New Roman" w:hAnsi="Times New Roman"/>
          <w:sz w:val="28"/>
          <w:szCs w:val="28"/>
        </w:rPr>
        <w:t>- Số lượng cấp trưởng, cấ</w:t>
      </w:r>
      <w:r w:rsidR="007807B6" w:rsidRPr="00A51ED7">
        <w:rPr>
          <w:rFonts w:ascii="Times New Roman" w:hAnsi="Times New Roman"/>
          <w:sz w:val="28"/>
          <w:szCs w:val="28"/>
        </w:rPr>
        <w:t>p phó</w:t>
      </w:r>
      <w:r w:rsidR="007807B6" w:rsidRPr="00A51ED7">
        <w:rPr>
          <w:rFonts w:ascii="Times New Roman" w:hAnsi="Times New Roman"/>
          <w:sz w:val="28"/>
          <w:szCs w:val="28"/>
          <w:lang w:val="vi-VN"/>
        </w:rPr>
        <w:t xml:space="preserve">: 09 </w:t>
      </w:r>
      <w:r w:rsidRPr="00A51ED7">
        <w:rPr>
          <w:rFonts w:ascii="Times New Roman" w:hAnsi="Times New Roman"/>
          <w:sz w:val="28"/>
          <w:szCs w:val="28"/>
        </w:rPr>
        <w:t>người</w:t>
      </w:r>
      <w:r w:rsidR="0088403B">
        <w:rPr>
          <w:rFonts w:ascii="Times New Roman" w:hAnsi="Times New Roman"/>
          <w:sz w:val="28"/>
          <w:szCs w:val="28"/>
        </w:rPr>
        <w:t xml:space="preserve"> (04 cấp trưởng và 05 cấp phó)</w:t>
      </w:r>
      <w:r w:rsidRPr="00A51ED7">
        <w:rPr>
          <w:rFonts w:ascii="Times New Roman" w:hAnsi="Times New Roman"/>
          <w:sz w:val="28"/>
          <w:szCs w:val="28"/>
        </w:rPr>
        <w:t>.</w:t>
      </w:r>
    </w:p>
    <w:p w:rsidR="00F447B4" w:rsidRPr="00A51ED7" w:rsidRDefault="00F447B4" w:rsidP="00C37BF8">
      <w:pPr>
        <w:spacing w:before="0" w:line="240" w:lineRule="auto"/>
        <w:ind w:firstLine="720"/>
        <w:jc w:val="both"/>
        <w:rPr>
          <w:rFonts w:ascii="Times New Roman" w:hAnsi="Times New Roman"/>
          <w:sz w:val="28"/>
          <w:szCs w:val="28"/>
          <w:lang w:val="vi-VN"/>
        </w:rPr>
      </w:pPr>
      <w:r w:rsidRPr="00A51ED7">
        <w:rPr>
          <w:rFonts w:ascii="Times New Roman" w:hAnsi="Times New Roman"/>
          <w:b/>
          <w:i/>
          <w:sz w:val="28"/>
          <w:szCs w:val="28"/>
          <w:lang w:val="vi-VN"/>
        </w:rPr>
        <w:t>e) Thôn, tổ dân phố:</w:t>
      </w:r>
    </w:p>
    <w:p w:rsidR="00F447B4" w:rsidRPr="00A51ED7" w:rsidRDefault="00F447B4" w:rsidP="00C37BF8">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Số lượng thôn, tổ dân phố</w:t>
      </w:r>
      <w:r w:rsidR="007807B6" w:rsidRPr="00A51ED7">
        <w:rPr>
          <w:rFonts w:ascii="Times New Roman" w:hAnsi="Times New Roman"/>
          <w:sz w:val="28"/>
          <w:szCs w:val="28"/>
          <w:lang w:val="vi-VN"/>
        </w:rPr>
        <w:t xml:space="preserve">: </w:t>
      </w:r>
      <w:r w:rsidR="00C37BF8">
        <w:rPr>
          <w:rFonts w:ascii="Times New Roman" w:hAnsi="Times New Roman"/>
          <w:sz w:val="28"/>
          <w:szCs w:val="28"/>
          <w:lang w:val="vi-VN"/>
        </w:rPr>
        <w:t>0</w:t>
      </w:r>
      <w:r w:rsidR="007807B6" w:rsidRPr="00A51ED7">
        <w:rPr>
          <w:rFonts w:ascii="Times New Roman" w:hAnsi="Times New Roman"/>
          <w:sz w:val="28"/>
          <w:szCs w:val="28"/>
          <w:lang w:val="vi-VN"/>
        </w:rPr>
        <w:t>7 thôn</w:t>
      </w:r>
      <w:r w:rsidR="00C37BF8">
        <w:rPr>
          <w:rFonts w:ascii="Times New Roman" w:hAnsi="Times New Roman"/>
          <w:sz w:val="28"/>
          <w:szCs w:val="28"/>
          <w:lang w:val="vi-VN"/>
        </w:rPr>
        <w:t>.</w:t>
      </w:r>
    </w:p>
    <w:p w:rsidR="0021334E" w:rsidRDefault="00F447B4" w:rsidP="00C37BF8">
      <w:pPr>
        <w:spacing w:before="0" w:line="240" w:lineRule="auto"/>
        <w:ind w:firstLine="720"/>
        <w:jc w:val="both"/>
        <w:rPr>
          <w:rFonts w:ascii="Times New Roman" w:hAnsi="Times New Roman"/>
          <w:sz w:val="28"/>
          <w:szCs w:val="28"/>
        </w:rPr>
      </w:pPr>
      <w:r w:rsidRPr="00A51ED7">
        <w:rPr>
          <w:rFonts w:ascii="Times New Roman" w:hAnsi="Times New Roman"/>
          <w:sz w:val="28"/>
          <w:szCs w:val="28"/>
          <w:lang w:val="vi-VN"/>
        </w:rPr>
        <w:t xml:space="preserve">- Số lượng người hoạt động không chuyên trách thôn, tổ dân </w:t>
      </w:r>
      <w:r w:rsidRPr="00495D2E">
        <w:rPr>
          <w:rFonts w:ascii="Times New Roman" w:hAnsi="Times New Roman"/>
          <w:sz w:val="28"/>
          <w:szCs w:val="28"/>
          <w:lang w:val="vi-VN"/>
        </w:rPr>
        <w:t>phố</w:t>
      </w:r>
      <w:r w:rsidR="007807B6" w:rsidRPr="00495D2E">
        <w:rPr>
          <w:rFonts w:ascii="Times New Roman" w:hAnsi="Times New Roman"/>
          <w:sz w:val="28"/>
          <w:szCs w:val="28"/>
          <w:lang w:val="vi-VN"/>
        </w:rPr>
        <w:t>: 14 người</w:t>
      </w:r>
      <w:r w:rsidR="0088403B" w:rsidRPr="00495D2E">
        <w:rPr>
          <w:rFonts w:ascii="Times New Roman" w:hAnsi="Times New Roman"/>
          <w:sz w:val="28"/>
          <w:szCs w:val="28"/>
        </w:rPr>
        <w:t>.</w:t>
      </w:r>
      <w:r w:rsidR="0088403B">
        <w:rPr>
          <w:rFonts w:ascii="Times New Roman" w:hAnsi="Times New Roman"/>
          <w:sz w:val="28"/>
          <w:szCs w:val="28"/>
        </w:rPr>
        <w:t xml:space="preserve"> </w:t>
      </w:r>
    </w:p>
    <w:p w:rsidR="00F447B4" w:rsidRPr="00A51ED7" w:rsidRDefault="00F447B4" w:rsidP="00C37BF8">
      <w:pPr>
        <w:spacing w:before="0" w:line="240" w:lineRule="auto"/>
        <w:ind w:firstLine="720"/>
        <w:jc w:val="both"/>
        <w:rPr>
          <w:rFonts w:ascii="Times New Roman" w:hAnsi="Times New Roman"/>
          <w:sz w:val="28"/>
          <w:szCs w:val="28"/>
          <w:lang w:val="vi-VN"/>
        </w:rPr>
      </w:pPr>
      <w:r w:rsidRPr="00A51ED7">
        <w:rPr>
          <w:rFonts w:ascii="Times New Roman" w:hAnsi="Times New Roman"/>
          <w:b/>
          <w:i/>
          <w:sz w:val="28"/>
          <w:szCs w:val="28"/>
          <w:lang w:val="vi-VN"/>
        </w:rPr>
        <w:t>g) Về số lượng người hoạt động không chuyên trách cấp xã:</w:t>
      </w:r>
      <w:r w:rsidRPr="00A51ED7">
        <w:rPr>
          <w:rFonts w:ascii="Times New Roman" w:hAnsi="Times New Roman"/>
          <w:sz w:val="28"/>
          <w:szCs w:val="28"/>
          <w:lang w:val="vi-VN"/>
        </w:rPr>
        <w:t xml:space="preserve"> </w:t>
      </w:r>
      <w:r w:rsidR="00EC1525" w:rsidRPr="00A51ED7">
        <w:rPr>
          <w:rFonts w:ascii="Times New Roman" w:hAnsi="Times New Roman"/>
          <w:sz w:val="28"/>
          <w:szCs w:val="28"/>
          <w:lang w:val="vi-VN"/>
        </w:rPr>
        <w:t>08</w:t>
      </w:r>
      <w:r w:rsidRPr="00A51ED7">
        <w:rPr>
          <w:rFonts w:ascii="Times New Roman" w:hAnsi="Times New Roman"/>
          <w:sz w:val="28"/>
          <w:szCs w:val="28"/>
          <w:lang w:val="vi-VN"/>
        </w:rPr>
        <w:t xml:space="preserve"> ngườ</w:t>
      </w:r>
      <w:r w:rsidR="00C37BF8">
        <w:rPr>
          <w:rFonts w:ascii="Times New Roman" w:hAnsi="Times New Roman"/>
          <w:sz w:val="28"/>
          <w:szCs w:val="28"/>
          <w:lang w:val="vi-VN"/>
        </w:rPr>
        <w:t>i, gồm:</w:t>
      </w:r>
    </w:p>
    <w:p w:rsidR="003C3791" w:rsidRPr="00A51ED7" w:rsidRDefault="00EC1525" w:rsidP="00C37BF8">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w:t>
      </w:r>
      <w:r w:rsidR="003C3791" w:rsidRPr="00A51ED7">
        <w:rPr>
          <w:rFonts w:ascii="Times New Roman" w:hAnsi="Times New Roman"/>
          <w:sz w:val="28"/>
          <w:szCs w:val="28"/>
        </w:rPr>
        <w:t>01 Tổ chức, Tuyên giáo, Dân vận, Kiêm tra Đảng ủ</w:t>
      </w:r>
      <w:r w:rsidRPr="00A51ED7">
        <w:rPr>
          <w:rFonts w:ascii="Times New Roman" w:hAnsi="Times New Roman"/>
          <w:sz w:val="28"/>
          <w:szCs w:val="28"/>
        </w:rPr>
        <w:t>y</w:t>
      </w:r>
      <w:r w:rsidRPr="00A51ED7">
        <w:rPr>
          <w:rFonts w:ascii="Times New Roman" w:hAnsi="Times New Roman"/>
          <w:sz w:val="28"/>
          <w:szCs w:val="28"/>
          <w:lang w:val="vi-VN"/>
        </w:rPr>
        <w:t>;</w:t>
      </w:r>
    </w:p>
    <w:p w:rsidR="00EC1525" w:rsidRPr="00A51ED7" w:rsidRDefault="003C3791" w:rsidP="00C37BF8">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rPr>
        <w:t xml:space="preserve">- 01 Phó Công an - Đội quản lý trật tự đô thị; </w:t>
      </w:r>
    </w:p>
    <w:p w:rsidR="003C3791" w:rsidRPr="00C37BF8" w:rsidRDefault="00EC1525" w:rsidP="00C37BF8">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w:t>
      </w:r>
      <w:r w:rsidR="003C3791" w:rsidRPr="00A51ED7">
        <w:rPr>
          <w:rFonts w:ascii="Times New Roman" w:hAnsi="Times New Roman"/>
          <w:sz w:val="28"/>
          <w:szCs w:val="28"/>
        </w:rPr>
        <w:t>01 Phó CTH Quân sự - Chăn nuôi, thú ý, bảo vệ thực vật</w:t>
      </w:r>
      <w:r w:rsidR="00C37BF8">
        <w:rPr>
          <w:rFonts w:ascii="Times New Roman" w:hAnsi="Times New Roman"/>
          <w:sz w:val="28"/>
          <w:szCs w:val="28"/>
          <w:lang w:val="vi-VN"/>
        </w:rPr>
        <w:t>;</w:t>
      </w:r>
    </w:p>
    <w:p w:rsidR="00E961A7" w:rsidRPr="00A51ED7" w:rsidRDefault="003C3791" w:rsidP="00C37BF8">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rPr>
        <w:t xml:space="preserve">- 01 Phó Chủ tịch UBMTTQ - Chủ tịch hội Người cao tuổi; </w:t>
      </w:r>
    </w:p>
    <w:p w:rsidR="00EC1525" w:rsidRPr="00A51ED7" w:rsidRDefault="00E961A7" w:rsidP="00C37BF8">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w:t>
      </w:r>
      <w:r w:rsidR="003C3791" w:rsidRPr="00A51ED7">
        <w:rPr>
          <w:rFonts w:ascii="Times New Roman" w:hAnsi="Times New Roman"/>
          <w:sz w:val="28"/>
          <w:szCs w:val="28"/>
        </w:rPr>
        <w:t xml:space="preserve">01 Phó Bí thư đoàn TNCSHCM - Phụ trách trạm truyền thanh cơ sở; </w:t>
      </w:r>
    </w:p>
    <w:p w:rsidR="00EC1525" w:rsidRPr="00A51ED7" w:rsidRDefault="00EC1525" w:rsidP="00C37BF8">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lastRenderedPageBreak/>
        <w:t xml:space="preserve">- </w:t>
      </w:r>
      <w:r w:rsidR="003C3791" w:rsidRPr="00A51ED7">
        <w:rPr>
          <w:rFonts w:ascii="Times New Roman" w:hAnsi="Times New Roman"/>
          <w:sz w:val="28"/>
          <w:szCs w:val="28"/>
        </w:rPr>
        <w:t xml:space="preserve">01 Phó Chủ tịch hội Nông dân </w:t>
      </w:r>
      <w:r w:rsidRPr="00A51ED7">
        <w:rPr>
          <w:rFonts w:ascii="Times New Roman" w:hAnsi="Times New Roman"/>
          <w:sz w:val="28"/>
          <w:szCs w:val="28"/>
          <w:lang w:val="vi-VN"/>
        </w:rPr>
        <w:t>-</w:t>
      </w:r>
      <w:r w:rsidR="003C3791" w:rsidRPr="00A51ED7">
        <w:rPr>
          <w:rFonts w:ascii="Times New Roman" w:hAnsi="Times New Roman"/>
          <w:sz w:val="28"/>
          <w:szCs w:val="28"/>
        </w:rPr>
        <w:t xml:space="preserve"> Phụ trách Lâm, ngư, diêm nghiệp, thủy lợi, khuyến nông; </w:t>
      </w:r>
    </w:p>
    <w:p w:rsidR="00EC1525" w:rsidRPr="00A51ED7" w:rsidRDefault="00EC1525" w:rsidP="00C37BF8">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w:t>
      </w:r>
      <w:r w:rsidR="003C3791" w:rsidRPr="00A51ED7">
        <w:rPr>
          <w:rFonts w:ascii="Times New Roman" w:hAnsi="Times New Roman"/>
          <w:sz w:val="28"/>
          <w:szCs w:val="28"/>
        </w:rPr>
        <w:t xml:space="preserve">01 Phó Chủ tịch hội Liên hiệp Phụ nữ - Tạp vụ; </w:t>
      </w:r>
    </w:p>
    <w:p w:rsidR="003C3791" w:rsidRPr="00A51ED7" w:rsidRDefault="00EC1525" w:rsidP="00C37BF8">
      <w:pPr>
        <w:spacing w:before="0" w:line="240" w:lineRule="auto"/>
        <w:ind w:firstLine="720"/>
        <w:jc w:val="both"/>
        <w:rPr>
          <w:szCs w:val="28"/>
        </w:rPr>
      </w:pPr>
      <w:r w:rsidRPr="00A51ED7">
        <w:rPr>
          <w:rFonts w:ascii="Times New Roman" w:hAnsi="Times New Roman"/>
          <w:sz w:val="28"/>
          <w:szCs w:val="28"/>
          <w:lang w:val="vi-VN"/>
        </w:rPr>
        <w:t xml:space="preserve">- </w:t>
      </w:r>
      <w:r w:rsidR="003C3791" w:rsidRPr="00A51ED7">
        <w:rPr>
          <w:rFonts w:ascii="Times New Roman" w:hAnsi="Times New Roman"/>
          <w:sz w:val="28"/>
          <w:szCs w:val="28"/>
        </w:rPr>
        <w:t>01 Phó Chủ tịch hội Cựu chiến binh - Chủ tịch hội Chữ thập đỏ</w:t>
      </w:r>
      <w:r w:rsidR="003C3791" w:rsidRPr="00A51ED7">
        <w:rPr>
          <w:szCs w:val="28"/>
        </w:rPr>
        <w:t>.</w:t>
      </w:r>
    </w:p>
    <w:p w:rsidR="00C37BF8" w:rsidRPr="00C37BF8" w:rsidRDefault="00C37BF8" w:rsidP="004D7C29">
      <w:pPr>
        <w:spacing w:before="0" w:line="240" w:lineRule="auto"/>
        <w:ind w:firstLine="720"/>
        <w:jc w:val="both"/>
        <w:rPr>
          <w:rFonts w:ascii="Times New Roman" w:hAnsi="Times New Roman"/>
          <w:b/>
          <w:sz w:val="26"/>
          <w:szCs w:val="26"/>
          <w:lang w:val="vi-VN"/>
        </w:rPr>
      </w:pPr>
      <w:r w:rsidRPr="00C37BF8">
        <w:rPr>
          <w:rFonts w:ascii="Times New Roman" w:hAnsi="Times New Roman"/>
          <w:b/>
          <w:sz w:val="26"/>
          <w:szCs w:val="26"/>
        </w:rPr>
        <w:t>I</w:t>
      </w:r>
      <w:r>
        <w:rPr>
          <w:rFonts w:ascii="Times New Roman" w:hAnsi="Times New Roman"/>
          <w:b/>
          <w:sz w:val="26"/>
          <w:szCs w:val="26"/>
          <w:lang w:val="vi-VN"/>
        </w:rPr>
        <w:t>I</w:t>
      </w:r>
      <w:r w:rsidRPr="00C37BF8">
        <w:rPr>
          <w:rFonts w:ascii="Times New Roman" w:hAnsi="Times New Roman"/>
          <w:b/>
          <w:sz w:val="26"/>
          <w:szCs w:val="26"/>
        </w:rPr>
        <w:t>. ĐVHC</w:t>
      </w:r>
      <w:r w:rsidRPr="00CD32C5">
        <w:rPr>
          <w:rFonts w:ascii="Times New Roman" w:hAnsi="Times New Roman"/>
          <w:b/>
          <w:sz w:val="26"/>
          <w:szCs w:val="26"/>
        </w:rPr>
        <w:t xml:space="preserve"> CẤP XÃ THUỘC DIỆN BẮT BUỘC SẮP XẾP</w:t>
      </w:r>
    </w:p>
    <w:p w:rsidR="004D7C29" w:rsidRPr="00C37BF8" w:rsidRDefault="0006705F" w:rsidP="004D7C29">
      <w:pPr>
        <w:spacing w:before="0" w:line="240" w:lineRule="auto"/>
        <w:ind w:firstLine="720"/>
        <w:jc w:val="both"/>
        <w:rPr>
          <w:rFonts w:ascii="Times New Roman" w:hAnsi="Times New Roman"/>
          <w:sz w:val="28"/>
          <w:szCs w:val="28"/>
          <w:lang w:val="vi-VN"/>
        </w:rPr>
      </w:pPr>
      <w:r w:rsidRPr="00A51ED7">
        <w:rPr>
          <w:rFonts w:ascii="Times New Roman" w:hAnsi="Times New Roman"/>
          <w:b/>
          <w:sz w:val="28"/>
          <w:szCs w:val="28"/>
        </w:rPr>
        <w:t>1. Tên ĐVHC</w:t>
      </w:r>
      <w:r w:rsidRPr="00A51ED7">
        <w:rPr>
          <w:rFonts w:ascii="Times New Roman" w:hAnsi="Times New Roman"/>
          <w:sz w:val="28"/>
          <w:szCs w:val="28"/>
        </w:rPr>
        <w:t>:</w:t>
      </w:r>
      <w:r w:rsidRPr="00A51ED7">
        <w:rPr>
          <w:rFonts w:ascii="Times New Roman" w:hAnsi="Times New Roman"/>
          <w:sz w:val="28"/>
          <w:szCs w:val="28"/>
          <w:lang w:val="vi-VN"/>
        </w:rPr>
        <w:t xml:space="preserve"> </w:t>
      </w:r>
      <w:r w:rsidR="00C37BF8">
        <w:rPr>
          <w:rFonts w:ascii="Times New Roman" w:hAnsi="Times New Roman"/>
          <w:sz w:val="28"/>
          <w:szCs w:val="28"/>
          <w:lang w:val="vi-VN"/>
        </w:rPr>
        <w:t>XÃ THẠCH MÔN.</w:t>
      </w:r>
    </w:p>
    <w:p w:rsidR="0006705F" w:rsidRPr="004D7C29" w:rsidRDefault="0006705F" w:rsidP="004D7C29">
      <w:pPr>
        <w:spacing w:before="0" w:line="240" w:lineRule="auto"/>
        <w:ind w:firstLine="720"/>
        <w:jc w:val="both"/>
        <w:rPr>
          <w:rFonts w:ascii="Times New Roman" w:hAnsi="Times New Roman"/>
          <w:sz w:val="28"/>
          <w:szCs w:val="28"/>
          <w:lang w:val="vi-VN"/>
        </w:rPr>
      </w:pPr>
      <w:r w:rsidRPr="00A51ED7">
        <w:rPr>
          <w:rFonts w:ascii="Times New Roman" w:hAnsi="Times New Roman"/>
          <w:b/>
          <w:sz w:val="28"/>
          <w:szCs w:val="28"/>
        </w:rPr>
        <w:t>2. Thuộc khu vực</w:t>
      </w:r>
      <w:r w:rsidRPr="00A51ED7">
        <w:rPr>
          <w:rFonts w:ascii="Times New Roman" w:hAnsi="Times New Roman"/>
          <w:sz w:val="28"/>
          <w:szCs w:val="28"/>
        </w:rPr>
        <w:t>:</w:t>
      </w:r>
      <w:r w:rsidRPr="00A51ED7">
        <w:rPr>
          <w:rFonts w:ascii="Times New Roman" w:hAnsi="Times New Roman"/>
          <w:sz w:val="28"/>
          <w:szCs w:val="28"/>
          <w:lang w:val="vi-VN"/>
        </w:rPr>
        <w:t xml:space="preserve"> </w:t>
      </w:r>
      <w:r w:rsidRPr="00A51ED7">
        <w:rPr>
          <w:rFonts w:ascii="Times New Roman" w:hAnsi="Times New Roman"/>
          <w:sz w:val="28"/>
          <w:szCs w:val="28"/>
        </w:rPr>
        <w:t>Đồng bằng</w:t>
      </w:r>
      <w:r w:rsidR="004D7C29">
        <w:rPr>
          <w:rFonts w:ascii="Times New Roman" w:hAnsi="Times New Roman"/>
          <w:sz w:val="28"/>
          <w:szCs w:val="28"/>
          <w:lang w:val="vi-VN"/>
        </w:rPr>
        <w:t>.</w:t>
      </w:r>
    </w:p>
    <w:p w:rsidR="004D7C29" w:rsidRDefault="0006705F" w:rsidP="004D7C29">
      <w:pPr>
        <w:spacing w:before="0" w:line="240" w:lineRule="auto"/>
        <w:ind w:firstLine="720"/>
        <w:jc w:val="both"/>
        <w:rPr>
          <w:rFonts w:ascii="Times New Roman" w:hAnsi="Times New Roman"/>
          <w:sz w:val="28"/>
          <w:szCs w:val="28"/>
          <w:lang w:val="vi-VN"/>
        </w:rPr>
      </w:pPr>
      <w:r w:rsidRPr="00A51ED7">
        <w:rPr>
          <w:rFonts w:ascii="Times New Roman" w:hAnsi="Times New Roman"/>
          <w:b/>
          <w:sz w:val="28"/>
          <w:szCs w:val="28"/>
        </w:rPr>
        <w:t>3. Diện tích tự nhiên</w:t>
      </w:r>
      <w:r w:rsidRPr="00A51ED7">
        <w:rPr>
          <w:rFonts w:ascii="Times New Roman" w:hAnsi="Times New Roman"/>
          <w:sz w:val="28"/>
          <w:szCs w:val="28"/>
        </w:rPr>
        <w:t>:</w:t>
      </w:r>
      <w:r w:rsidRPr="00A51ED7">
        <w:rPr>
          <w:rFonts w:ascii="Times New Roman" w:hAnsi="Times New Roman"/>
          <w:sz w:val="28"/>
          <w:szCs w:val="28"/>
          <w:lang w:val="vi-VN"/>
        </w:rPr>
        <w:t xml:space="preserve"> </w:t>
      </w:r>
      <w:r w:rsidR="004D7C29">
        <w:rPr>
          <w:rFonts w:ascii="Times New Roman" w:hAnsi="Times New Roman"/>
          <w:sz w:val="28"/>
          <w:szCs w:val="28"/>
        </w:rPr>
        <w:t>5,5</w:t>
      </w:r>
      <w:r w:rsidR="004D7C29">
        <w:rPr>
          <w:rFonts w:ascii="Times New Roman" w:hAnsi="Times New Roman"/>
          <w:sz w:val="28"/>
          <w:szCs w:val="28"/>
          <w:lang w:val="vi-VN"/>
        </w:rPr>
        <w:t>3</w:t>
      </w:r>
      <w:r w:rsidRPr="00A51ED7">
        <w:rPr>
          <w:rFonts w:ascii="Times New Roman" w:hAnsi="Times New Roman"/>
          <w:sz w:val="28"/>
          <w:szCs w:val="28"/>
        </w:rPr>
        <w:t xml:space="preserve"> km</w:t>
      </w:r>
      <w:r w:rsidRPr="00A51ED7">
        <w:rPr>
          <w:rFonts w:ascii="Times New Roman" w:hAnsi="Times New Roman"/>
          <w:sz w:val="28"/>
          <w:szCs w:val="28"/>
          <w:vertAlign w:val="superscript"/>
        </w:rPr>
        <w:t>2</w:t>
      </w:r>
      <w:r w:rsidRPr="00A51ED7">
        <w:rPr>
          <w:rFonts w:ascii="Times New Roman" w:hAnsi="Times New Roman"/>
          <w:sz w:val="28"/>
          <w:szCs w:val="28"/>
        </w:rPr>
        <w:softHyphen/>
      </w:r>
      <w:r w:rsidRPr="00A51ED7">
        <w:rPr>
          <w:rFonts w:ascii="Times New Roman" w:hAnsi="Times New Roman"/>
          <w:sz w:val="28"/>
          <w:szCs w:val="28"/>
        </w:rPr>
        <w:softHyphen/>
      </w:r>
      <w:r w:rsidRPr="00A51ED7">
        <w:rPr>
          <w:rFonts w:ascii="Times New Roman" w:hAnsi="Times New Roman"/>
          <w:sz w:val="28"/>
          <w:szCs w:val="28"/>
        </w:rPr>
        <w:softHyphen/>
      </w:r>
      <w:r w:rsidRPr="00A51ED7">
        <w:rPr>
          <w:rFonts w:ascii="Times New Roman" w:hAnsi="Times New Roman"/>
          <w:sz w:val="28"/>
          <w:szCs w:val="28"/>
        </w:rPr>
        <w:softHyphen/>
      </w:r>
      <w:r w:rsidRPr="00A51ED7">
        <w:rPr>
          <w:rFonts w:ascii="Times New Roman" w:hAnsi="Times New Roman"/>
          <w:sz w:val="28"/>
          <w:szCs w:val="28"/>
        </w:rPr>
        <w:softHyphen/>
      </w:r>
      <w:r w:rsidRPr="00A51ED7">
        <w:rPr>
          <w:rFonts w:ascii="Times New Roman" w:hAnsi="Times New Roman"/>
          <w:sz w:val="28"/>
          <w:szCs w:val="28"/>
        </w:rPr>
        <w:softHyphen/>
      </w:r>
      <w:r w:rsidRPr="00A51ED7">
        <w:rPr>
          <w:rFonts w:ascii="Times New Roman" w:hAnsi="Times New Roman"/>
          <w:sz w:val="28"/>
          <w:szCs w:val="28"/>
        </w:rPr>
        <w:softHyphen/>
      </w:r>
      <w:r w:rsidRPr="00A51ED7">
        <w:rPr>
          <w:rFonts w:ascii="Times New Roman" w:hAnsi="Times New Roman"/>
          <w:sz w:val="28"/>
          <w:szCs w:val="28"/>
        </w:rPr>
        <w:softHyphen/>
      </w:r>
      <w:r w:rsidRPr="00A51ED7">
        <w:rPr>
          <w:rFonts w:ascii="Times New Roman" w:hAnsi="Times New Roman"/>
          <w:sz w:val="28"/>
          <w:szCs w:val="28"/>
        </w:rPr>
        <w:softHyphen/>
        <w:t xml:space="preserve">, đạt tỷ lệ </w:t>
      </w:r>
      <w:r w:rsidR="008F25C9" w:rsidRPr="00A51ED7">
        <w:rPr>
          <w:rFonts w:ascii="Times New Roman" w:hAnsi="Times New Roman"/>
          <w:sz w:val="28"/>
          <w:szCs w:val="28"/>
        </w:rPr>
        <w:t>18,4%</w:t>
      </w:r>
      <w:r w:rsidRPr="00A51ED7">
        <w:rPr>
          <w:rFonts w:ascii="Times New Roman" w:hAnsi="Times New Roman"/>
          <w:sz w:val="28"/>
          <w:szCs w:val="28"/>
        </w:rPr>
        <w:t xml:space="preserve"> so với quy định.</w:t>
      </w:r>
    </w:p>
    <w:p w:rsidR="0006705F" w:rsidRPr="004D7C29" w:rsidRDefault="0006705F" w:rsidP="004D7C29">
      <w:pPr>
        <w:spacing w:before="0" w:line="240" w:lineRule="auto"/>
        <w:ind w:firstLine="720"/>
        <w:jc w:val="both"/>
        <w:rPr>
          <w:rFonts w:ascii="Times New Roman" w:hAnsi="Times New Roman"/>
          <w:sz w:val="28"/>
          <w:szCs w:val="28"/>
          <w:lang w:val="vi-VN"/>
        </w:rPr>
      </w:pPr>
      <w:r w:rsidRPr="004D7C29">
        <w:rPr>
          <w:rFonts w:ascii="Times New Roman" w:hAnsi="Times New Roman"/>
          <w:b/>
          <w:sz w:val="28"/>
          <w:szCs w:val="28"/>
          <w:lang w:val="vi-VN"/>
        </w:rPr>
        <w:t>4. Dân số trung bình:</w:t>
      </w:r>
      <w:r w:rsidRPr="00A51ED7">
        <w:rPr>
          <w:rFonts w:ascii="Times New Roman" w:hAnsi="Times New Roman"/>
          <w:sz w:val="28"/>
          <w:szCs w:val="28"/>
          <w:lang w:val="vi-VN"/>
        </w:rPr>
        <w:t xml:space="preserve"> </w:t>
      </w:r>
      <w:r w:rsidRPr="004D7C29">
        <w:rPr>
          <w:rFonts w:ascii="Times New Roman" w:hAnsi="Times New Roman"/>
          <w:sz w:val="28"/>
          <w:szCs w:val="28"/>
          <w:lang w:val="vi-VN"/>
        </w:rPr>
        <w:t>3.</w:t>
      </w:r>
      <w:r w:rsidR="004D7C29" w:rsidRPr="004D7C29">
        <w:rPr>
          <w:rFonts w:ascii="Times New Roman" w:hAnsi="Times New Roman"/>
          <w:sz w:val="28"/>
          <w:szCs w:val="28"/>
          <w:lang w:val="vi-VN"/>
        </w:rPr>
        <w:t>185</w:t>
      </w:r>
      <w:r w:rsidRPr="004D7C29">
        <w:rPr>
          <w:rFonts w:ascii="Times New Roman" w:hAnsi="Times New Roman"/>
          <w:sz w:val="28"/>
          <w:szCs w:val="28"/>
          <w:lang w:val="vi-VN"/>
        </w:rPr>
        <w:t xml:space="preserve"> người, đạt tỷ lệ </w:t>
      </w:r>
      <w:r w:rsidR="004D7C29" w:rsidRPr="004D7C29">
        <w:rPr>
          <w:rFonts w:ascii="Times New Roman" w:hAnsi="Times New Roman"/>
          <w:sz w:val="28"/>
          <w:szCs w:val="28"/>
          <w:lang w:val="vi-VN"/>
        </w:rPr>
        <w:t>39,8</w:t>
      </w:r>
      <w:r w:rsidR="008F25C9" w:rsidRPr="004D7C29">
        <w:rPr>
          <w:rFonts w:ascii="Times New Roman" w:hAnsi="Times New Roman"/>
          <w:sz w:val="28"/>
          <w:szCs w:val="28"/>
          <w:lang w:val="vi-VN"/>
        </w:rPr>
        <w:t xml:space="preserve">% </w:t>
      </w:r>
      <w:r w:rsidRPr="004D7C29">
        <w:rPr>
          <w:rFonts w:ascii="Times New Roman" w:hAnsi="Times New Roman"/>
          <w:sz w:val="28"/>
          <w:szCs w:val="28"/>
          <w:lang w:val="vi-VN"/>
        </w:rPr>
        <w:t>so với quy định.</w:t>
      </w:r>
      <w:r w:rsidR="004D7C29" w:rsidRPr="004D7C29">
        <w:rPr>
          <w:rFonts w:ascii="Times New Roman" w:hAnsi="Times New Roman"/>
          <w:sz w:val="28"/>
          <w:szCs w:val="28"/>
          <w:lang w:val="vi-VN"/>
        </w:rPr>
        <w:t xml:space="preserve"> </w:t>
      </w:r>
      <w:r w:rsidRPr="004D7C29">
        <w:rPr>
          <w:rFonts w:ascii="Times New Roman" w:hAnsi="Times New Roman"/>
          <w:sz w:val="28"/>
          <w:szCs w:val="28"/>
          <w:lang w:val="vi-VN"/>
        </w:rPr>
        <w:t>Trong đó:</w:t>
      </w:r>
    </w:p>
    <w:p w:rsidR="0006705F" w:rsidRPr="004D7C29" w:rsidRDefault="0006705F" w:rsidP="004D7C29">
      <w:pPr>
        <w:spacing w:before="0" w:line="240" w:lineRule="auto"/>
        <w:ind w:firstLine="720"/>
        <w:jc w:val="both"/>
        <w:rPr>
          <w:rFonts w:ascii="Times New Roman" w:hAnsi="Times New Roman"/>
          <w:sz w:val="28"/>
          <w:szCs w:val="28"/>
          <w:lang w:val="vi-VN"/>
        </w:rPr>
      </w:pPr>
      <w:r w:rsidRPr="004D7C29">
        <w:rPr>
          <w:rFonts w:ascii="Times New Roman" w:hAnsi="Times New Roman"/>
          <w:sz w:val="28"/>
          <w:szCs w:val="28"/>
          <w:lang w:val="vi-VN"/>
        </w:rPr>
        <w:t>a) Dân số theo dân tộc: 100% dân số là dân tộc Kinh</w:t>
      </w:r>
      <w:r w:rsidR="004D7C29">
        <w:rPr>
          <w:rFonts w:ascii="Times New Roman" w:hAnsi="Times New Roman"/>
          <w:sz w:val="28"/>
          <w:szCs w:val="28"/>
          <w:lang w:val="vi-VN"/>
        </w:rPr>
        <w:t>.</w:t>
      </w:r>
    </w:p>
    <w:p w:rsidR="0006705F" w:rsidRPr="004D7C29" w:rsidRDefault="0006705F" w:rsidP="004D7C29">
      <w:pPr>
        <w:spacing w:before="0" w:line="240" w:lineRule="auto"/>
        <w:ind w:firstLine="720"/>
        <w:jc w:val="both"/>
        <w:rPr>
          <w:rFonts w:ascii="Times New Roman" w:hAnsi="Times New Roman"/>
          <w:sz w:val="28"/>
          <w:szCs w:val="28"/>
          <w:lang w:val="vi-VN"/>
        </w:rPr>
      </w:pPr>
      <w:r w:rsidRPr="004D7C29">
        <w:rPr>
          <w:rFonts w:ascii="Times New Roman" w:hAnsi="Times New Roman"/>
          <w:sz w:val="28"/>
          <w:szCs w:val="28"/>
          <w:lang w:val="vi-VN"/>
        </w:rPr>
        <w:t xml:space="preserve">b) Dân số theo tôn giáo: </w:t>
      </w:r>
      <w:r w:rsidR="004D7C29">
        <w:rPr>
          <w:rFonts w:ascii="Times New Roman" w:hAnsi="Times New Roman"/>
          <w:sz w:val="28"/>
          <w:szCs w:val="28"/>
          <w:lang w:val="vi-VN"/>
        </w:rPr>
        <w:t>01 người:</w:t>
      </w:r>
    </w:p>
    <w:p w:rsidR="0006705F" w:rsidRPr="004D7C29" w:rsidRDefault="0006705F" w:rsidP="004D7C29">
      <w:pPr>
        <w:spacing w:before="0" w:line="240" w:lineRule="auto"/>
        <w:ind w:firstLine="720"/>
        <w:jc w:val="both"/>
        <w:rPr>
          <w:rFonts w:ascii="Times New Roman" w:hAnsi="Times New Roman"/>
          <w:sz w:val="28"/>
          <w:szCs w:val="28"/>
          <w:lang w:val="vi-VN"/>
        </w:rPr>
      </w:pPr>
      <w:r w:rsidRPr="004D7C29">
        <w:rPr>
          <w:rFonts w:ascii="Times New Roman" w:hAnsi="Times New Roman"/>
          <w:sz w:val="28"/>
          <w:szCs w:val="28"/>
          <w:lang w:val="vi-VN"/>
        </w:rPr>
        <w:t>- Công giáo: 0</w:t>
      </w:r>
      <w:r w:rsidR="004A674E" w:rsidRPr="004D7C29">
        <w:rPr>
          <w:rFonts w:ascii="Times New Roman" w:hAnsi="Times New Roman"/>
          <w:sz w:val="28"/>
          <w:szCs w:val="28"/>
          <w:lang w:val="vi-VN"/>
        </w:rPr>
        <w:t>1</w:t>
      </w:r>
      <w:r w:rsidRPr="004D7C29">
        <w:rPr>
          <w:rFonts w:ascii="Times New Roman" w:hAnsi="Times New Roman"/>
          <w:sz w:val="28"/>
          <w:szCs w:val="28"/>
          <w:lang w:val="vi-VN"/>
        </w:rPr>
        <w:t xml:space="preserve"> người theo đạo Thiên Chúa giáo, chiếm tỷ lệ 0</w:t>
      </w:r>
      <w:r w:rsidR="004A674E" w:rsidRPr="004D7C29">
        <w:rPr>
          <w:rFonts w:ascii="Times New Roman" w:hAnsi="Times New Roman"/>
          <w:sz w:val="28"/>
          <w:szCs w:val="28"/>
          <w:lang w:val="vi-VN"/>
        </w:rPr>
        <w:t>,03</w:t>
      </w:r>
      <w:r w:rsidRPr="004D7C29">
        <w:rPr>
          <w:rFonts w:ascii="Times New Roman" w:hAnsi="Times New Roman"/>
          <w:sz w:val="28"/>
          <w:szCs w:val="28"/>
          <w:lang w:val="vi-VN"/>
        </w:rPr>
        <w:t>% tổng dân số toàn xã.</w:t>
      </w:r>
    </w:p>
    <w:p w:rsidR="0006705F" w:rsidRPr="004D7C29" w:rsidRDefault="0006705F" w:rsidP="004D7C29">
      <w:pPr>
        <w:spacing w:before="0" w:line="240" w:lineRule="auto"/>
        <w:ind w:firstLine="720"/>
        <w:jc w:val="both"/>
        <w:rPr>
          <w:rFonts w:ascii="Times New Roman" w:hAnsi="Times New Roman"/>
          <w:sz w:val="28"/>
          <w:szCs w:val="28"/>
          <w:lang w:val="vi-VN"/>
        </w:rPr>
      </w:pPr>
      <w:r w:rsidRPr="004D7C29">
        <w:rPr>
          <w:rFonts w:ascii="Times New Roman" w:hAnsi="Times New Roman"/>
          <w:sz w:val="28"/>
          <w:szCs w:val="28"/>
          <w:lang w:val="vi-VN"/>
        </w:rPr>
        <w:t xml:space="preserve">- Phật giáo: </w:t>
      </w:r>
      <w:r w:rsidR="004A674E" w:rsidRPr="004D7C29">
        <w:rPr>
          <w:rFonts w:ascii="Times New Roman" w:hAnsi="Times New Roman"/>
          <w:sz w:val="28"/>
          <w:szCs w:val="28"/>
          <w:lang w:val="vi-VN"/>
        </w:rPr>
        <w:t>không</w:t>
      </w:r>
      <w:r w:rsidR="004D7C29">
        <w:rPr>
          <w:rFonts w:ascii="Times New Roman" w:hAnsi="Times New Roman"/>
          <w:sz w:val="28"/>
          <w:szCs w:val="28"/>
          <w:lang w:val="vi-VN"/>
        </w:rPr>
        <w:t>.</w:t>
      </w:r>
    </w:p>
    <w:p w:rsidR="0006705F" w:rsidRPr="00A51ED7" w:rsidRDefault="0006705F" w:rsidP="004D7C29">
      <w:pPr>
        <w:spacing w:before="0" w:line="240" w:lineRule="auto"/>
        <w:ind w:firstLine="720"/>
        <w:jc w:val="both"/>
        <w:rPr>
          <w:rFonts w:ascii="Times New Roman" w:hAnsi="Times New Roman"/>
          <w:sz w:val="28"/>
          <w:szCs w:val="28"/>
          <w:lang w:val="vi-VN"/>
        </w:rPr>
      </w:pPr>
      <w:r w:rsidRPr="00A51ED7">
        <w:rPr>
          <w:rFonts w:ascii="Times New Roman" w:hAnsi="Times New Roman"/>
          <w:b/>
          <w:sz w:val="28"/>
          <w:szCs w:val="28"/>
        </w:rPr>
        <w:t>5. Giáp ranh địa giới với các ĐVHC cùng cấp liền kề</w:t>
      </w:r>
    </w:p>
    <w:p w:rsidR="0006705F" w:rsidRPr="00A51ED7" w:rsidRDefault="0006705F" w:rsidP="004D7C29">
      <w:pPr>
        <w:spacing w:before="0" w:line="240" w:lineRule="auto"/>
        <w:ind w:firstLine="720"/>
        <w:jc w:val="both"/>
        <w:rPr>
          <w:rFonts w:ascii="Times New Roman" w:hAnsi="Times New Roman"/>
          <w:sz w:val="28"/>
          <w:szCs w:val="28"/>
        </w:rPr>
      </w:pPr>
      <w:r w:rsidRPr="00A51ED7">
        <w:rPr>
          <w:rFonts w:ascii="Times New Roman" w:hAnsi="Times New Roman"/>
          <w:sz w:val="28"/>
          <w:szCs w:val="28"/>
        </w:rPr>
        <w:t xml:space="preserve">- Phía Đông giáp xã </w:t>
      </w:r>
      <w:r w:rsidR="00551397" w:rsidRPr="00A51ED7">
        <w:rPr>
          <w:rFonts w:ascii="Times New Roman" w:hAnsi="Times New Roman"/>
          <w:sz w:val="28"/>
          <w:szCs w:val="28"/>
        </w:rPr>
        <w:t>T</w:t>
      </w:r>
      <w:r w:rsidRPr="00A51ED7">
        <w:rPr>
          <w:rFonts w:ascii="Times New Roman" w:hAnsi="Times New Roman"/>
          <w:sz w:val="28"/>
          <w:szCs w:val="28"/>
        </w:rPr>
        <w:t xml:space="preserve">hạch </w:t>
      </w:r>
      <w:r w:rsidR="00551397" w:rsidRPr="00A51ED7">
        <w:rPr>
          <w:rFonts w:ascii="Times New Roman" w:hAnsi="Times New Roman"/>
          <w:sz w:val="28"/>
          <w:szCs w:val="28"/>
        </w:rPr>
        <w:t>Đỉnh</w:t>
      </w:r>
      <w:r w:rsidR="004D7C29">
        <w:rPr>
          <w:rFonts w:ascii="Times New Roman" w:hAnsi="Times New Roman"/>
          <w:sz w:val="28"/>
          <w:szCs w:val="28"/>
        </w:rPr>
        <w:t xml:space="preserve"> </w:t>
      </w:r>
      <w:r w:rsidR="004D7C29">
        <w:rPr>
          <w:rFonts w:ascii="Times New Roman" w:hAnsi="Times New Roman"/>
          <w:sz w:val="28"/>
          <w:szCs w:val="28"/>
          <w:lang w:val="vi-VN"/>
        </w:rPr>
        <w:t>(</w:t>
      </w:r>
      <w:r w:rsidRPr="00A51ED7">
        <w:rPr>
          <w:rFonts w:ascii="Times New Roman" w:hAnsi="Times New Roman"/>
          <w:sz w:val="28"/>
          <w:szCs w:val="28"/>
        </w:rPr>
        <w:t>Thạch Hà</w:t>
      </w:r>
      <w:r w:rsidR="004D7C29">
        <w:rPr>
          <w:rFonts w:ascii="Times New Roman" w:hAnsi="Times New Roman"/>
          <w:sz w:val="28"/>
          <w:szCs w:val="28"/>
          <w:lang w:val="vi-VN"/>
        </w:rPr>
        <w:t>)</w:t>
      </w:r>
      <w:r w:rsidRPr="00A51ED7">
        <w:rPr>
          <w:rFonts w:ascii="Times New Roman" w:hAnsi="Times New Roman"/>
          <w:sz w:val="28"/>
          <w:szCs w:val="28"/>
        </w:rPr>
        <w:t>;</w:t>
      </w:r>
    </w:p>
    <w:p w:rsidR="0006705F" w:rsidRPr="00A51ED7" w:rsidRDefault="0006705F" w:rsidP="004D7C29">
      <w:pPr>
        <w:spacing w:before="0" w:line="240" w:lineRule="auto"/>
        <w:ind w:firstLine="720"/>
        <w:jc w:val="both"/>
        <w:rPr>
          <w:rFonts w:ascii="Times New Roman" w:hAnsi="Times New Roman"/>
          <w:sz w:val="28"/>
          <w:szCs w:val="28"/>
        </w:rPr>
      </w:pPr>
      <w:r w:rsidRPr="00A51ED7">
        <w:rPr>
          <w:rFonts w:ascii="Times New Roman" w:hAnsi="Times New Roman"/>
          <w:sz w:val="28"/>
          <w:szCs w:val="28"/>
        </w:rPr>
        <w:t xml:space="preserve">- Phía Nam giáp xã Thạch </w:t>
      </w:r>
      <w:r w:rsidR="008F25C9" w:rsidRPr="00A51ED7">
        <w:rPr>
          <w:rFonts w:ascii="Times New Roman" w:hAnsi="Times New Roman"/>
          <w:sz w:val="28"/>
          <w:szCs w:val="28"/>
        </w:rPr>
        <w:t>Đồng</w:t>
      </w:r>
      <w:r w:rsidRPr="00A51ED7">
        <w:rPr>
          <w:rFonts w:ascii="Times New Roman" w:hAnsi="Times New Roman"/>
          <w:sz w:val="28"/>
          <w:szCs w:val="28"/>
        </w:rPr>
        <w:t>;</w:t>
      </w:r>
    </w:p>
    <w:p w:rsidR="0006705F" w:rsidRPr="00A51ED7" w:rsidRDefault="0006705F" w:rsidP="004D7C29">
      <w:pPr>
        <w:spacing w:before="0" w:line="240" w:lineRule="auto"/>
        <w:ind w:firstLine="720"/>
        <w:jc w:val="both"/>
        <w:rPr>
          <w:rFonts w:ascii="Times New Roman" w:hAnsi="Times New Roman"/>
          <w:sz w:val="28"/>
          <w:szCs w:val="28"/>
        </w:rPr>
      </w:pPr>
      <w:r w:rsidRPr="00A51ED7">
        <w:rPr>
          <w:rFonts w:ascii="Times New Roman" w:hAnsi="Times New Roman"/>
          <w:sz w:val="28"/>
          <w:szCs w:val="28"/>
        </w:rPr>
        <w:t>- Phía Tây giáp phường Thạch Quý</w:t>
      </w:r>
      <w:r w:rsidR="0088403B" w:rsidRPr="00A51ED7">
        <w:rPr>
          <w:rFonts w:ascii="Times New Roman" w:hAnsi="Times New Roman"/>
          <w:sz w:val="28"/>
          <w:szCs w:val="28"/>
        </w:rPr>
        <w:t>;</w:t>
      </w:r>
    </w:p>
    <w:p w:rsidR="0088403B" w:rsidRPr="004D7C29" w:rsidRDefault="0006705F" w:rsidP="004D7C29">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rPr>
        <w:t xml:space="preserve">- Phía Bắc giáp xã Thạch </w:t>
      </w:r>
      <w:r w:rsidR="008F25C9" w:rsidRPr="00A51ED7">
        <w:rPr>
          <w:rFonts w:ascii="Times New Roman" w:hAnsi="Times New Roman"/>
          <w:sz w:val="28"/>
          <w:szCs w:val="28"/>
        </w:rPr>
        <w:t>Hạ</w:t>
      </w:r>
      <w:r w:rsidR="004D7C29">
        <w:rPr>
          <w:rFonts w:ascii="Times New Roman" w:hAnsi="Times New Roman"/>
          <w:sz w:val="28"/>
          <w:szCs w:val="28"/>
          <w:lang w:val="vi-VN"/>
        </w:rPr>
        <w:t>.</w:t>
      </w:r>
    </w:p>
    <w:p w:rsidR="0006705F" w:rsidRPr="00A51ED7" w:rsidRDefault="0006705F" w:rsidP="004D7C29">
      <w:pPr>
        <w:spacing w:before="0" w:line="240" w:lineRule="auto"/>
        <w:ind w:firstLine="720"/>
        <w:jc w:val="both"/>
        <w:rPr>
          <w:rFonts w:ascii="Times New Roman" w:hAnsi="Times New Roman"/>
          <w:b/>
          <w:sz w:val="28"/>
          <w:szCs w:val="28"/>
          <w:lang w:val="vi-VN"/>
        </w:rPr>
      </w:pPr>
      <w:r w:rsidRPr="00A51ED7">
        <w:rPr>
          <w:rFonts w:ascii="Times New Roman" w:hAnsi="Times New Roman"/>
          <w:b/>
          <w:sz w:val="28"/>
          <w:szCs w:val="28"/>
        </w:rPr>
        <w:t>6. Hiện trạng tổ chức bộ máy của hệ thống chính trị và đội ngũ cán bộ, công chức</w:t>
      </w:r>
      <w:r w:rsidRPr="00A51ED7">
        <w:rPr>
          <w:rFonts w:ascii="Times New Roman" w:hAnsi="Times New Roman"/>
          <w:b/>
          <w:sz w:val="28"/>
          <w:szCs w:val="28"/>
          <w:lang w:val="vi-VN"/>
        </w:rPr>
        <w:t>, viên chức</w:t>
      </w:r>
      <w:r w:rsidRPr="00A51ED7">
        <w:rPr>
          <w:rFonts w:ascii="Times New Roman" w:hAnsi="Times New Roman"/>
          <w:b/>
          <w:sz w:val="28"/>
          <w:szCs w:val="28"/>
        </w:rPr>
        <w:t>, người hoạt động không chuyên trách cấp xã</w:t>
      </w:r>
    </w:p>
    <w:p w:rsidR="0006705F" w:rsidRPr="00A51ED7" w:rsidRDefault="0006705F" w:rsidP="004D7C29">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Tổng số cán bộ, công chức, viên chức, người hoạt độ</w:t>
      </w:r>
      <w:r w:rsidR="009378A1" w:rsidRPr="00A51ED7">
        <w:rPr>
          <w:rFonts w:ascii="Times New Roman" w:hAnsi="Times New Roman"/>
          <w:sz w:val="28"/>
          <w:szCs w:val="28"/>
          <w:lang w:val="vi-VN"/>
        </w:rPr>
        <w:t>ng không chuyên trách có 63</w:t>
      </w:r>
      <w:r w:rsidRPr="00A51ED7">
        <w:rPr>
          <w:rFonts w:ascii="Times New Roman" w:hAnsi="Times New Roman"/>
          <w:sz w:val="28"/>
          <w:szCs w:val="28"/>
          <w:lang w:val="vi-VN"/>
        </w:rPr>
        <w:t xml:space="preserve"> người. Trong đó:</w:t>
      </w:r>
    </w:p>
    <w:p w:rsidR="0006705F" w:rsidRPr="00A51ED7" w:rsidRDefault="0006705F" w:rsidP="004D7C29">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Cán bộ: </w:t>
      </w:r>
      <w:r w:rsidR="009378A1" w:rsidRPr="00A51ED7">
        <w:rPr>
          <w:rFonts w:ascii="Times New Roman" w:hAnsi="Times New Roman"/>
          <w:sz w:val="28"/>
          <w:szCs w:val="28"/>
          <w:lang w:val="vi-VN"/>
        </w:rPr>
        <w:t xml:space="preserve">10 </w:t>
      </w:r>
      <w:r w:rsidRPr="00A51ED7">
        <w:rPr>
          <w:rFonts w:ascii="Times New Roman" w:hAnsi="Times New Roman"/>
          <w:sz w:val="28"/>
          <w:szCs w:val="28"/>
          <w:lang w:val="vi-VN"/>
        </w:rPr>
        <w:t>người;</w:t>
      </w:r>
    </w:p>
    <w:p w:rsidR="0006705F" w:rsidRPr="00A51ED7" w:rsidRDefault="0006705F" w:rsidP="004D7C29">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Công chức: </w:t>
      </w:r>
      <w:r w:rsidR="009378A1" w:rsidRPr="00A51ED7">
        <w:rPr>
          <w:rFonts w:ascii="Times New Roman" w:hAnsi="Times New Roman"/>
          <w:sz w:val="28"/>
          <w:szCs w:val="28"/>
          <w:lang w:val="vi-VN"/>
        </w:rPr>
        <w:t>09</w:t>
      </w:r>
      <w:r w:rsidRPr="00A51ED7">
        <w:rPr>
          <w:rFonts w:ascii="Times New Roman" w:hAnsi="Times New Roman"/>
          <w:sz w:val="28"/>
          <w:szCs w:val="28"/>
          <w:lang w:val="vi-VN"/>
        </w:rPr>
        <w:t xml:space="preserve"> người;</w:t>
      </w:r>
    </w:p>
    <w:p w:rsidR="00EC75BE" w:rsidRPr="00A669FD" w:rsidRDefault="0006705F" w:rsidP="004D7C29">
      <w:pPr>
        <w:spacing w:before="0" w:line="240" w:lineRule="auto"/>
        <w:ind w:firstLine="720"/>
        <w:jc w:val="both"/>
        <w:rPr>
          <w:rFonts w:ascii="Times New Roman" w:hAnsi="Times New Roman"/>
          <w:sz w:val="28"/>
          <w:szCs w:val="28"/>
        </w:rPr>
      </w:pPr>
      <w:r w:rsidRPr="00A51ED7">
        <w:rPr>
          <w:rFonts w:ascii="Times New Roman" w:hAnsi="Times New Roman"/>
          <w:sz w:val="28"/>
          <w:szCs w:val="28"/>
          <w:lang w:val="vi-VN"/>
        </w:rPr>
        <w:t>- Viên chức (giáo dục + y tế</w:t>
      </w:r>
      <w:r w:rsidR="001D5673" w:rsidRPr="00A51ED7">
        <w:rPr>
          <w:rFonts w:ascii="Times New Roman" w:hAnsi="Times New Roman"/>
          <w:sz w:val="28"/>
          <w:szCs w:val="28"/>
          <w:lang w:val="vi-VN"/>
        </w:rPr>
        <w:t>): 36</w:t>
      </w:r>
      <w:r w:rsidRPr="00A51ED7">
        <w:rPr>
          <w:rFonts w:ascii="Times New Roman" w:hAnsi="Times New Roman"/>
          <w:sz w:val="28"/>
          <w:szCs w:val="28"/>
          <w:lang w:val="vi-VN"/>
        </w:rPr>
        <w:t xml:space="preserve"> người</w:t>
      </w:r>
      <w:r w:rsidR="00EC75BE" w:rsidRPr="00A51ED7">
        <w:rPr>
          <w:rFonts w:ascii="Times New Roman" w:hAnsi="Times New Roman"/>
          <w:sz w:val="28"/>
          <w:szCs w:val="28"/>
          <w:lang w:val="vi-VN"/>
        </w:rPr>
        <w:t>;</w:t>
      </w:r>
      <w:r w:rsidR="00EC75BE">
        <w:rPr>
          <w:rFonts w:ascii="Times New Roman" w:hAnsi="Times New Roman"/>
          <w:sz w:val="28"/>
          <w:szCs w:val="28"/>
        </w:rPr>
        <w:t xml:space="preserve"> Trong đó: Giáo dục: 31 (Mầm non: 1</w:t>
      </w:r>
      <w:r w:rsidR="00DB44F2">
        <w:rPr>
          <w:rFonts w:ascii="Times New Roman" w:hAnsi="Times New Roman"/>
          <w:sz w:val="28"/>
          <w:szCs w:val="28"/>
        </w:rPr>
        <w:t>6</w:t>
      </w:r>
      <w:r w:rsidR="00EC75BE">
        <w:rPr>
          <w:rFonts w:ascii="Times New Roman" w:hAnsi="Times New Roman"/>
          <w:sz w:val="28"/>
          <w:szCs w:val="28"/>
        </w:rPr>
        <w:t>; Tiểu học: 15 nguời</w:t>
      </w:r>
      <w:r w:rsidR="00DB44F2">
        <w:rPr>
          <w:rFonts w:ascii="Times New Roman" w:hAnsi="Times New Roman"/>
          <w:sz w:val="28"/>
          <w:szCs w:val="28"/>
        </w:rPr>
        <w:t>)</w:t>
      </w:r>
      <w:r w:rsidR="00EC75BE">
        <w:rPr>
          <w:rFonts w:ascii="Times New Roman" w:hAnsi="Times New Roman"/>
          <w:sz w:val="28"/>
          <w:szCs w:val="28"/>
        </w:rPr>
        <w:t>; Y tế: 05 người.</w:t>
      </w:r>
    </w:p>
    <w:p w:rsidR="0006705F" w:rsidRPr="00495D2E" w:rsidRDefault="0006705F" w:rsidP="004D7C29">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Người hoạt động không </w:t>
      </w:r>
      <w:r w:rsidRPr="00495D2E">
        <w:rPr>
          <w:rFonts w:ascii="Times New Roman" w:hAnsi="Times New Roman"/>
          <w:sz w:val="28"/>
          <w:szCs w:val="28"/>
          <w:lang w:val="vi-VN"/>
        </w:rPr>
        <w:t xml:space="preserve">chuyên trách: </w:t>
      </w:r>
      <w:r w:rsidR="004D7C29">
        <w:rPr>
          <w:rFonts w:ascii="Times New Roman" w:hAnsi="Times New Roman"/>
          <w:sz w:val="28"/>
          <w:szCs w:val="28"/>
          <w:lang w:val="vi-VN"/>
        </w:rPr>
        <w:t>0</w:t>
      </w:r>
      <w:r w:rsidRPr="00495D2E">
        <w:rPr>
          <w:rFonts w:ascii="Times New Roman" w:hAnsi="Times New Roman"/>
          <w:sz w:val="28"/>
          <w:szCs w:val="28"/>
        </w:rPr>
        <w:t xml:space="preserve">8 </w:t>
      </w:r>
      <w:r w:rsidRPr="00495D2E">
        <w:rPr>
          <w:rFonts w:ascii="Times New Roman" w:hAnsi="Times New Roman"/>
          <w:sz w:val="28"/>
          <w:szCs w:val="28"/>
          <w:lang w:val="vi-VN"/>
        </w:rPr>
        <w:t>người.</w:t>
      </w:r>
    </w:p>
    <w:p w:rsidR="0006705F" w:rsidRPr="00495D2E" w:rsidRDefault="0006705F" w:rsidP="004D7C29">
      <w:pPr>
        <w:spacing w:before="0" w:line="240" w:lineRule="auto"/>
        <w:ind w:firstLine="720"/>
        <w:jc w:val="both"/>
        <w:rPr>
          <w:rFonts w:ascii="Times New Roman" w:hAnsi="Times New Roman"/>
          <w:b/>
          <w:i/>
          <w:sz w:val="28"/>
          <w:szCs w:val="28"/>
          <w:lang w:val="vi-VN"/>
        </w:rPr>
      </w:pPr>
      <w:r w:rsidRPr="00495D2E">
        <w:rPr>
          <w:rFonts w:ascii="Times New Roman" w:hAnsi="Times New Roman"/>
          <w:b/>
          <w:i/>
          <w:sz w:val="28"/>
          <w:szCs w:val="28"/>
          <w:lang w:val="vi-VN"/>
        </w:rPr>
        <w:t>a) Tổ chức Đảng:</w:t>
      </w:r>
    </w:p>
    <w:p w:rsidR="0006705F" w:rsidRPr="004D7C29" w:rsidRDefault="0006705F" w:rsidP="004D7C29">
      <w:pPr>
        <w:spacing w:before="0" w:line="240" w:lineRule="auto"/>
        <w:ind w:firstLine="720"/>
        <w:jc w:val="both"/>
        <w:rPr>
          <w:rFonts w:ascii="Times New Roman" w:hAnsi="Times New Roman"/>
          <w:sz w:val="28"/>
          <w:szCs w:val="28"/>
          <w:lang w:val="vi-VN"/>
        </w:rPr>
      </w:pPr>
      <w:r w:rsidRPr="00495D2E">
        <w:rPr>
          <w:rFonts w:ascii="Times New Roman" w:hAnsi="Times New Roman"/>
          <w:sz w:val="28"/>
          <w:szCs w:val="28"/>
        </w:rPr>
        <w:t>- Bí thư Đảng ủ</w:t>
      </w:r>
      <w:r w:rsidR="005D50DE" w:rsidRPr="00495D2E">
        <w:rPr>
          <w:rFonts w:ascii="Times New Roman" w:hAnsi="Times New Roman"/>
          <w:sz w:val="28"/>
          <w:szCs w:val="28"/>
        </w:rPr>
        <w:t xml:space="preserve">y: </w:t>
      </w:r>
      <w:r w:rsidRPr="00495D2E">
        <w:rPr>
          <w:rFonts w:ascii="Times New Roman" w:hAnsi="Times New Roman"/>
          <w:sz w:val="28"/>
          <w:szCs w:val="28"/>
        </w:rPr>
        <w:t>01 người</w:t>
      </w:r>
      <w:r w:rsidR="004D7C29">
        <w:rPr>
          <w:rFonts w:ascii="Times New Roman" w:hAnsi="Times New Roman"/>
          <w:sz w:val="28"/>
          <w:szCs w:val="28"/>
          <w:lang w:val="vi-VN"/>
        </w:rPr>
        <w:t>.</w:t>
      </w:r>
    </w:p>
    <w:p w:rsidR="0006705F" w:rsidRPr="004D7C29" w:rsidRDefault="0006705F" w:rsidP="004D7C29">
      <w:pPr>
        <w:spacing w:before="0" w:line="240" w:lineRule="auto"/>
        <w:ind w:firstLine="720"/>
        <w:jc w:val="both"/>
        <w:rPr>
          <w:rFonts w:ascii="Times New Roman" w:hAnsi="Times New Roman"/>
          <w:sz w:val="28"/>
          <w:szCs w:val="28"/>
          <w:lang w:val="vi-VN"/>
        </w:rPr>
      </w:pPr>
      <w:r w:rsidRPr="00495D2E">
        <w:rPr>
          <w:rFonts w:ascii="Times New Roman" w:hAnsi="Times New Roman"/>
          <w:sz w:val="28"/>
          <w:szCs w:val="28"/>
        </w:rPr>
        <w:t xml:space="preserve">- Phó Bí thư </w:t>
      </w:r>
      <w:r w:rsidR="008455D5" w:rsidRPr="00495D2E">
        <w:rPr>
          <w:rFonts w:ascii="Times New Roman" w:hAnsi="Times New Roman"/>
          <w:sz w:val="28"/>
          <w:szCs w:val="28"/>
        </w:rPr>
        <w:t>Đảng ủy</w:t>
      </w:r>
      <w:r w:rsidR="005D50DE" w:rsidRPr="00495D2E">
        <w:rPr>
          <w:rFonts w:ascii="Times New Roman" w:hAnsi="Times New Roman"/>
          <w:sz w:val="28"/>
          <w:szCs w:val="28"/>
        </w:rPr>
        <w:t xml:space="preserve">: </w:t>
      </w:r>
      <w:r w:rsidRPr="00495D2E">
        <w:rPr>
          <w:rFonts w:ascii="Times New Roman" w:hAnsi="Times New Roman"/>
          <w:sz w:val="28"/>
          <w:szCs w:val="28"/>
        </w:rPr>
        <w:t>01 người</w:t>
      </w:r>
      <w:r w:rsidR="004D7C29">
        <w:rPr>
          <w:rFonts w:ascii="Times New Roman" w:hAnsi="Times New Roman"/>
          <w:sz w:val="28"/>
          <w:szCs w:val="28"/>
          <w:lang w:val="vi-VN"/>
        </w:rPr>
        <w:t xml:space="preserve"> </w:t>
      </w:r>
      <w:r w:rsidR="004D7C29" w:rsidRPr="00495D2E">
        <w:rPr>
          <w:rFonts w:ascii="Times New Roman" w:hAnsi="Times New Roman"/>
          <w:sz w:val="28"/>
          <w:szCs w:val="28"/>
        </w:rPr>
        <w:t>(kiêm Chủ tịch HĐND)</w:t>
      </w:r>
      <w:r w:rsidR="004D7C29">
        <w:rPr>
          <w:rFonts w:ascii="Times New Roman" w:hAnsi="Times New Roman"/>
          <w:sz w:val="28"/>
          <w:szCs w:val="28"/>
          <w:lang w:val="vi-VN"/>
        </w:rPr>
        <w:t>.</w:t>
      </w:r>
    </w:p>
    <w:p w:rsidR="0006705F" w:rsidRPr="00A51ED7" w:rsidRDefault="0006705F" w:rsidP="004D7C29">
      <w:pPr>
        <w:spacing w:before="0" w:line="240" w:lineRule="auto"/>
        <w:ind w:firstLine="720"/>
        <w:jc w:val="both"/>
        <w:rPr>
          <w:rFonts w:ascii="Times New Roman" w:hAnsi="Times New Roman"/>
          <w:b/>
          <w:i/>
          <w:sz w:val="28"/>
          <w:szCs w:val="28"/>
          <w:lang w:val="vi-VN"/>
        </w:rPr>
      </w:pPr>
      <w:r w:rsidRPr="00495D2E">
        <w:rPr>
          <w:rFonts w:ascii="Times New Roman" w:hAnsi="Times New Roman"/>
          <w:b/>
          <w:i/>
          <w:sz w:val="28"/>
          <w:szCs w:val="28"/>
          <w:lang w:val="vi-VN"/>
        </w:rPr>
        <w:t>b) Hội đồng nhân dân xã:</w:t>
      </w:r>
    </w:p>
    <w:p w:rsidR="004D7C29" w:rsidRPr="00F447AA" w:rsidRDefault="004D7C29" w:rsidP="004D7C29">
      <w:pPr>
        <w:spacing w:before="0" w:line="240" w:lineRule="auto"/>
        <w:ind w:firstLine="720"/>
        <w:jc w:val="both"/>
        <w:rPr>
          <w:rFonts w:ascii="Times New Roman" w:hAnsi="Times New Roman"/>
          <w:sz w:val="28"/>
          <w:szCs w:val="28"/>
          <w:lang w:val="vi-VN"/>
        </w:rPr>
      </w:pPr>
      <w:r w:rsidRPr="00F447AA">
        <w:rPr>
          <w:rFonts w:ascii="Times New Roman" w:hAnsi="Times New Roman"/>
          <w:sz w:val="28"/>
          <w:szCs w:val="28"/>
          <w:lang w:val="vi-VN"/>
        </w:rPr>
        <w:t xml:space="preserve">Lãnh đạo HĐND: </w:t>
      </w:r>
      <w:r w:rsidRPr="00F447AA">
        <w:rPr>
          <w:rFonts w:ascii="Times New Roman" w:hAnsi="Times New Roman"/>
          <w:sz w:val="28"/>
          <w:szCs w:val="28"/>
        </w:rPr>
        <w:t xml:space="preserve">02 </w:t>
      </w:r>
      <w:r w:rsidRPr="00F447AA">
        <w:rPr>
          <w:rFonts w:ascii="Times New Roman" w:hAnsi="Times New Roman"/>
          <w:sz w:val="28"/>
          <w:szCs w:val="28"/>
          <w:lang w:val="vi-VN"/>
        </w:rPr>
        <w:t>người. Trong đó:</w:t>
      </w:r>
    </w:p>
    <w:p w:rsidR="004D7C29" w:rsidRDefault="004D7C29" w:rsidP="004D7C29">
      <w:pPr>
        <w:spacing w:before="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 </w:t>
      </w:r>
      <w:r w:rsidRPr="00F447AA">
        <w:rPr>
          <w:rFonts w:ascii="Times New Roman" w:hAnsi="Times New Roman"/>
          <w:sz w:val="28"/>
          <w:szCs w:val="28"/>
          <w:lang w:val="vi-VN"/>
        </w:rPr>
        <w:t xml:space="preserve">Chủ tịch HĐND: </w:t>
      </w:r>
      <w:r>
        <w:rPr>
          <w:rFonts w:ascii="Times New Roman" w:hAnsi="Times New Roman"/>
          <w:sz w:val="28"/>
          <w:szCs w:val="28"/>
          <w:lang w:val="vi-VN"/>
        </w:rPr>
        <w:t>D</w:t>
      </w:r>
      <w:r>
        <w:rPr>
          <w:rFonts w:ascii="Times New Roman" w:hAnsi="Times New Roman"/>
          <w:sz w:val="28"/>
          <w:szCs w:val="28"/>
        </w:rPr>
        <w:t>o</w:t>
      </w:r>
      <w:r>
        <w:rPr>
          <w:rFonts w:ascii="Times New Roman" w:hAnsi="Times New Roman"/>
          <w:sz w:val="28"/>
          <w:szCs w:val="28"/>
          <w:lang w:val="vi-VN"/>
        </w:rPr>
        <w:t xml:space="preserve"> Phó</w:t>
      </w:r>
      <w:r>
        <w:rPr>
          <w:rFonts w:ascii="Times New Roman" w:hAnsi="Times New Roman"/>
          <w:sz w:val="28"/>
          <w:szCs w:val="28"/>
        </w:rPr>
        <w:t xml:space="preserve"> </w:t>
      </w:r>
      <w:r w:rsidRPr="00F447AA">
        <w:rPr>
          <w:rFonts w:ascii="Times New Roman" w:hAnsi="Times New Roman"/>
          <w:sz w:val="28"/>
          <w:szCs w:val="28"/>
        </w:rPr>
        <w:t>Bí thư Đảng ủy kiêm</w:t>
      </w:r>
      <w:r>
        <w:rPr>
          <w:rFonts w:ascii="Times New Roman" w:hAnsi="Times New Roman"/>
          <w:sz w:val="28"/>
          <w:szCs w:val="28"/>
          <w:lang w:val="vi-VN"/>
        </w:rPr>
        <w:t>.</w:t>
      </w:r>
    </w:p>
    <w:p w:rsidR="004D7C29" w:rsidRPr="00474658" w:rsidRDefault="004D7C29" w:rsidP="004D7C29">
      <w:pPr>
        <w:spacing w:before="0" w:line="240" w:lineRule="auto"/>
        <w:ind w:firstLine="720"/>
        <w:jc w:val="both"/>
        <w:rPr>
          <w:rFonts w:ascii="Times New Roman" w:hAnsi="Times New Roman"/>
          <w:sz w:val="28"/>
          <w:szCs w:val="28"/>
          <w:lang w:val="vi-VN"/>
        </w:rPr>
      </w:pPr>
      <w:r>
        <w:rPr>
          <w:rFonts w:ascii="Times New Roman" w:hAnsi="Times New Roman"/>
          <w:sz w:val="28"/>
          <w:szCs w:val="28"/>
          <w:lang w:val="vi-VN"/>
        </w:rPr>
        <w:lastRenderedPageBreak/>
        <w:t>-</w:t>
      </w:r>
      <w:r w:rsidRPr="00F447AA">
        <w:rPr>
          <w:rFonts w:ascii="Times New Roman" w:hAnsi="Times New Roman"/>
          <w:sz w:val="28"/>
          <w:szCs w:val="28"/>
          <w:lang w:val="vi-VN"/>
        </w:rPr>
        <w:t xml:space="preserve"> Phó Chủ tịch HĐND chuyên trách:</w:t>
      </w:r>
      <w:r w:rsidRPr="00F447AA">
        <w:rPr>
          <w:rFonts w:ascii="Times New Roman" w:hAnsi="Times New Roman"/>
          <w:sz w:val="28"/>
          <w:szCs w:val="28"/>
        </w:rPr>
        <w:t xml:space="preserve"> 01</w:t>
      </w:r>
      <w:r>
        <w:rPr>
          <w:rFonts w:ascii="Times New Roman" w:hAnsi="Times New Roman"/>
          <w:sz w:val="28"/>
          <w:szCs w:val="28"/>
        </w:rPr>
        <w:t xml:space="preserve"> người</w:t>
      </w:r>
      <w:r>
        <w:rPr>
          <w:rFonts w:ascii="Times New Roman" w:hAnsi="Times New Roman"/>
          <w:sz w:val="28"/>
          <w:szCs w:val="28"/>
          <w:lang w:val="vi-VN"/>
        </w:rPr>
        <w:t>.</w:t>
      </w:r>
    </w:p>
    <w:p w:rsidR="004D7C29" w:rsidRPr="00F447AA" w:rsidRDefault="004D7C29" w:rsidP="004D7C29">
      <w:pPr>
        <w:spacing w:before="0" w:line="240" w:lineRule="auto"/>
        <w:ind w:firstLine="720"/>
        <w:jc w:val="both"/>
        <w:rPr>
          <w:rFonts w:ascii="Times New Roman" w:hAnsi="Times New Roman"/>
          <w:b/>
          <w:i/>
          <w:sz w:val="28"/>
          <w:szCs w:val="28"/>
          <w:lang w:val="vi-VN"/>
        </w:rPr>
      </w:pPr>
      <w:r w:rsidRPr="00F447AA">
        <w:rPr>
          <w:rFonts w:ascii="Times New Roman" w:hAnsi="Times New Roman"/>
          <w:b/>
          <w:i/>
          <w:sz w:val="28"/>
          <w:szCs w:val="28"/>
          <w:lang w:val="vi-VN"/>
        </w:rPr>
        <w:t>c) Ủy ban nhân dân xã:</w:t>
      </w:r>
    </w:p>
    <w:p w:rsidR="004D7C29" w:rsidRPr="00F447AA" w:rsidRDefault="004D7C29" w:rsidP="004D7C29">
      <w:pPr>
        <w:spacing w:before="0" w:line="240" w:lineRule="auto"/>
        <w:ind w:firstLine="720"/>
        <w:jc w:val="both"/>
        <w:rPr>
          <w:rFonts w:ascii="Times New Roman" w:hAnsi="Times New Roman"/>
          <w:sz w:val="28"/>
          <w:szCs w:val="28"/>
          <w:lang w:val="vi-VN"/>
        </w:rPr>
      </w:pPr>
      <w:r w:rsidRPr="00F447AA">
        <w:rPr>
          <w:rFonts w:ascii="Times New Roman" w:hAnsi="Times New Roman"/>
          <w:sz w:val="28"/>
          <w:szCs w:val="28"/>
          <w:lang w:val="vi-VN"/>
        </w:rPr>
        <w:t xml:space="preserve">- Lãnh đạo UBND xã: </w:t>
      </w:r>
      <w:r w:rsidRPr="00F447AA">
        <w:rPr>
          <w:rFonts w:ascii="Times New Roman" w:hAnsi="Times New Roman"/>
          <w:sz w:val="28"/>
          <w:szCs w:val="28"/>
        </w:rPr>
        <w:t>02</w:t>
      </w:r>
      <w:r w:rsidRPr="00F447AA">
        <w:rPr>
          <w:rFonts w:ascii="Times New Roman" w:hAnsi="Times New Roman"/>
          <w:sz w:val="28"/>
          <w:szCs w:val="28"/>
          <w:lang w:val="vi-VN"/>
        </w:rPr>
        <w:t xml:space="preserve"> người. Trong đó:</w:t>
      </w:r>
    </w:p>
    <w:p w:rsidR="004D7C29" w:rsidRPr="00474658" w:rsidRDefault="004D7C29" w:rsidP="004D7C29">
      <w:pPr>
        <w:spacing w:before="0" w:line="240" w:lineRule="auto"/>
        <w:ind w:firstLine="720"/>
        <w:jc w:val="both"/>
        <w:rPr>
          <w:rFonts w:ascii="Times New Roman" w:hAnsi="Times New Roman"/>
          <w:i/>
          <w:sz w:val="28"/>
          <w:szCs w:val="28"/>
          <w:lang w:val="vi-VN"/>
        </w:rPr>
      </w:pPr>
      <w:r w:rsidRPr="00F447AA">
        <w:rPr>
          <w:rFonts w:ascii="Times New Roman" w:hAnsi="Times New Roman"/>
          <w:sz w:val="28"/>
          <w:szCs w:val="28"/>
          <w:lang w:val="vi-VN"/>
        </w:rPr>
        <w:t>+ Chủ tịch</w:t>
      </w:r>
      <w:r>
        <w:rPr>
          <w:rFonts w:ascii="Times New Roman" w:hAnsi="Times New Roman"/>
          <w:sz w:val="28"/>
          <w:szCs w:val="28"/>
          <w:lang w:val="vi-VN"/>
        </w:rPr>
        <w:t xml:space="preserve"> UBND</w:t>
      </w:r>
      <w:r w:rsidRPr="00F447AA">
        <w:rPr>
          <w:rFonts w:ascii="Times New Roman" w:hAnsi="Times New Roman"/>
          <w:sz w:val="28"/>
          <w:szCs w:val="28"/>
          <w:lang w:val="vi-VN"/>
        </w:rPr>
        <w:t xml:space="preserve">: </w:t>
      </w:r>
      <w:r w:rsidRPr="00F447AA">
        <w:rPr>
          <w:rFonts w:ascii="Times New Roman" w:hAnsi="Times New Roman"/>
          <w:sz w:val="28"/>
          <w:szCs w:val="28"/>
        </w:rPr>
        <w:t>01</w:t>
      </w:r>
      <w:r>
        <w:rPr>
          <w:rFonts w:ascii="Times New Roman" w:hAnsi="Times New Roman"/>
          <w:sz w:val="28"/>
          <w:szCs w:val="28"/>
        </w:rPr>
        <w:t xml:space="preserve"> người</w:t>
      </w:r>
      <w:r>
        <w:rPr>
          <w:rFonts w:ascii="Times New Roman" w:hAnsi="Times New Roman"/>
          <w:sz w:val="28"/>
          <w:szCs w:val="28"/>
          <w:lang w:val="vi-VN"/>
        </w:rPr>
        <w:t>.</w:t>
      </w:r>
    </w:p>
    <w:p w:rsidR="004D7C29" w:rsidRPr="00474658" w:rsidRDefault="004D7C29" w:rsidP="004D7C29">
      <w:pPr>
        <w:spacing w:before="0" w:line="240" w:lineRule="auto"/>
        <w:ind w:firstLine="720"/>
        <w:jc w:val="both"/>
        <w:rPr>
          <w:rFonts w:ascii="Times New Roman" w:hAnsi="Times New Roman"/>
          <w:sz w:val="28"/>
          <w:szCs w:val="28"/>
          <w:lang w:val="vi-VN"/>
        </w:rPr>
      </w:pPr>
      <w:r w:rsidRPr="00F447AA">
        <w:rPr>
          <w:rFonts w:ascii="Times New Roman" w:hAnsi="Times New Roman"/>
          <w:sz w:val="28"/>
          <w:szCs w:val="28"/>
          <w:lang w:val="vi-VN"/>
        </w:rPr>
        <w:t>+ Phó Chủ tịch</w:t>
      </w:r>
      <w:r>
        <w:rPr>
          <w:rFonts w:ascii="Times New Roman" w:hAnsi="Times New Roman"/>
          <w:sz w:val="28"/>
          <w:szCs w:val="28"/>
          <w:lang w:val="vi-VN"/>
        </w:rPr>
        <w:t xml:space="preserve"> UBND</w:t>
      </w:r>
      <w:r w:rsidRPr="00F447AA">
        <w:rPr>
          <w:rFonts w:ascii="Times New Roman" w:hAnsi="Times New Roman"/>
          <w:sz w:val="28"/>
          <w:szCs w:val="28"/>
          <w:lang w:val="vi-VN"/>
        </w:rPr>
        <w:t xml:space="preserve">: </w:t>
      </w:r>
      <w:r w:rsidRPr="00F447AA">
        <w:rPr>
          <w:rFonts w:ascii="Times New Roman" w:hAnsi="Times New Roman"/>
          <w:sz w:val="28"/>
          <w:szCs w:val="28"/>
        </w:rPr>
        <w:t>01</w:t>
      </w:r>
      <w:r>
        <w:rPr>
          <w:rFonts w:ascii="Times New Roman" w:hAnsi="Times New Roman"/>
          <w:sz w:val="28"/>
          <w:szCs w:val="28"/>
        </w:rPr>
        <w:t xml:space="preserve"> người</w:t>
      </w:r>
      <w:r>
        <w:rPr>
          <w:rFonts w:ascii="Times New Roman" w:hAnsi="Times New Roman"/>
          <w:sz w:val="28"/>
          <w:szCs w:val="28"/>
          <w:lang w:val="vi-VN"/>
        </w:rPr>
        <w:t>.</w:t>
      </w:r>
    </w:p>
    <w:p w:rsidR="0006705F" w:rsidRPr="00A51ED7" w:rsidRDefault="0006705F" w:rsidP="004D7C29">
      <w:pPr>
        <w:spacing w:before="0" w:line="240" w:lineRule="auto"/>
        <w:ind w:firstLine="720"/>
        <w:jc w:val="both"/>
        <w:rPr>
          <w:rFonts w:ascii="Times New Roman" w:hAnsi="Times New Roman"/>
          <w:sz w:val="28"/>
          <w:szCs w:val="28"/>
        </w:rPr>
      </w:pPr>
      <w:r w:rsidRPr="00A51ED7">
        <w:rPr>
          <w:rFonts w:ascii="Times New Roman" w:hAnsi="Times New Roman"/>
          <w:sz w:val="28"/>
          <w:szCs w:val="28"/>
          <w:lang w:val="vi-VN"/>
        </w:rPr>
        <w:t>- Công chức cấp xã: 09 người. Trong đó:</w:t>
      </w:r>
      <w:r w:rsidRPr="00A51ED7">
        <w:rPr>
          <w:rFonts w:ascii="Times New Roman" w:hAnsi="Times New Roman"/>
          <w:sz w:val="28"/>
          <w:szCs w:val="28"/>
        </w:rPr>
        <w:t xml:space="preserve"> </w:t>
      </w:r>
    </w:p>
    <w:p w:rsidR="0006705F" w:rsidRPr="00A51ED7" w:rsidRDefault="0006705F" w:rsidP="004D7C29">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Văn phòng </w:t>
      </w:r>
      <w:r w:rsidR="00DB44F2">
        <w:rPr>
          <w:rFonts w:ascii="Times New Roman" w:hAnsi="Times New Roman"/>
          <w:sz w:val="28"/>
          <w:szCs w:val="28"/>
        </w:rPr>
        <w:t>-</w:t>
      </w:r>
      <w:r w:rsidRPr="00A51ED7">
        <w:rPr>
          <w:rFonts w:ascii="Times New Roman" w:hAnsi="Times New Roman"/>
          <w:sz w:val="28"/>
          <w:szCs w:val="28"/>
          <w:lang w:val="vi-VN"/>
        </w:rPr>
        <w:t xml:space="preserve"> Thống kê: </w:t>
      </w:r>
      <w:r w:rsidRPr="00A51ED7">
        <w:rPr>
          <w:rFonts w:ascii="Times New Roman" w:hAnsi="Times New Roman"/>
          <w:sz w:val="28"/>
          <w:szCs w:val="28"/>
        </w:rPr>
        <w:t xml:space="preserve">01 </w:t>
      </w:r>
      <w:r w:rsidRPr="00A51ED7">
        <w:rPr>
          <w:rFonts w:ascii="Times New Roman" w:hAnsi="Times New Roman"/>
          <w:sz w:val="28"/>
          <w:szCs w:val="28"/>
          <w:lang w:val="vi-VN"/>
        </w:rPr>
        <w:t>người.</w:t>
      </w:r>
    </w:p>
    <w:p w:rsidR="0006705F" w:rsidRPr="00A51ED7" w:rsidRDefault="0006705F" w:rsidP="004D7C29">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Tài chính </w:t>
      </w:r>
      <w:r w:rsidR="00DB44F2">
        <w:rPr>
          <w:rFonts w:ascii="Times New Roman" w:hAnsi="Times New Roman"/>
          <w:sz w:val="28"/>
          <w:szCs w:val="28"/>
        </w:rPr>
        <w:t>-</w:t>
      </w:r>
      <w:r w:rsidRPr="00A51ED7">
        <w:rPr>
          <w:rFonts w:ascii="Times New Roman" w:hAnsi="Times New Roman"/>
          <w:sz w:val="28"/>
          <w:szCs w:val="28"/>
          <w:lang w:val="vi-VN"/>
        </w:rPr>
        <w:t xml:space="preserve"> Kế toán: </w:t>
      </w:r>
      <w:r w:rsidR="008455D5" w:rsidRPr="00A51ED7">
        <w:rPr>
          <w:rFonts w:ascii="Times New Roman" w:hAnsi="Times New Roman"/>
          <w:sz w:val="28"/>
          <w:szCs w:val="28"/>
        </w:rPr>
        <w:t>01</w:t>
      </w:r>
      <w:r w:rsidRPr="00A51ED7">
        <w:rPr>
          <w:rFonts w:ascii="Times New Roman" w:hAnsi="Times New Roman"/>
          <w:sz w:val="28"/>
          <w:szCs w:val="28"/>
          <w:lang w:val="vi-VN"/>
        </w:rPr>
        <w:t xml:space="preserve"> người.</w:t>
      </w:r>
    </w:p>
    <w:p w:rsidR="0006705F" w:rsidRPr="00A51ED7" w:rsidRDefault="00281B58" w:rsidP="004D7C29">
      <w:pPr>
        <w:spacing w:before="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 Tư pháp </w:t>
      </w:r>
      <w:r>
        <w:rPr>
          <w:rFonts w:ascii="Times New Roman" w:hAnsi="Times New Roman"/>
          <w:sz w:val="28"/>
          <w:szCs w:val="28"/>
        </w:rPr>
        <w:t>-</w:t>
      </w:r>
      <w:r w:rsidR="0006705F" w:rsidRPr="00A51ED7">
        <w:rPr>
          <w:rFonts w:ascii="Times New Roman" w:hAnsi="Times New Roman"/>
          <w:sz w:val="28"/>
          <w:szCs w:val="28"/>
          <w:lang w:val="vi-VN"/>
        </w:rPr>
        <w:t xml:space="preserve"> Hộ tịch: </w:t>
      </w:r>
      <w:r w:rsidR="0006705F" w:rsidRPr="00A51ED7">
        <w:rPr>
          <w:rFonts w:ascii="Times New Roman" w:hAnsi="Times New Roman"/>
          <w:sz w:val="28"/>
          <w:szCs w:val="28"/>
        </w:rPr>
        <w:t>0</w:t>
      </w:r>
      <w:r w:rsidR="008455D5" w:rsidRPr="00A51ED7">
        <w:rPr>
          <w:rFonts w:ascii="Times New Roman" w:hAnsi="Times New Roman"/>
          <w:sz w:val="28"/>
          <w:szCs w:val="28"/>
        </w:rPr>
        <w:t>1</w:t>
      </w:r>
      <w:r w:rsidR="0006705F" w:rsidRPr="00A51ED7">
        <w:rPr>
          <w:rFonts w:ascii="Times New Roman" w:hAnsi="Times New Roman"/>
          <w:sz w:val="28"/>
          <w:szCs w:val="28"/>
          <w:lang w:val="vi-VN"/>
        </w:rPr>
        <w:t xml:space="preserve"> người.</w:t>
      </w:r>
    </w:p>
    <w:p w:rsidR="0006705F" w:rsidRPr="00A51ED7" w:rsidRDefault="00281B58" w:rsidP="004D7C29">
      <w:pPr>
        <w:spacing w:before="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 Văn hóa </w:t>
      </w:r>
      <w:r>
        <w:rPr>
          <w:rFonts w:ascii="Times New Roman" w:hAnsi="Times New Roman"/>
          <w:sz w:val="28"/>
          <w:szCs w:val="28"/>
        </w:rPr>
        <w:t>-</w:t>
      </w:r>
      <w:r w:rsidR="0006705F" w:rsidRPr="00A51ED7">
        <w:rPr>
          <w:rFonts w:ascii="Times New Roman" w:hAnsi="Times New Roman"/>
          <w:sz w:val="28"/>
          <w:szCs w:val="28"/>
          <w:lang w:val="vi-VN"/>
        </w:rPr>
        <w:t xml:space="preserve"> Xã hội: </w:t>
      </w:r>
      <w:r w:rsidR="0006705F" w:rsidRPr="00A51ED7">
        <w:rPr>
          <w:rFonts w:ascii="Times New Roman" w:hAnsi="Times New Roman"/>
          <w:sz w:val="28"/>
          <w:szCs w:val="28"/>
        </w:rPr>
        <w:t>02</w:t>
      </w:r>
      <w:r w:rsidR="0006705F" w:rsidRPr="00A51ED7">
        <w:rPr>
          <w:rFonts w:ascii="Times New Roman" w:hAnsi="Times New Roman"/>
          <w:sz w:val="28"/>
          <w:szCs w:val="28"/>
          <w:lang w:val="vi-VN"/>
        </w:rPr>
        <w:t xml:space="preserve"> người.</w:t>
      </w:r>
    </w:p>
    <w:p w:rsidR="0006705F" w:rsidRPr="00A51ED7" w:rsidRDefault="0006705F" w:rsidP="004D7C29">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Địa chính </w:t>
      </w:r>
      <w:r w:rsidR="00281B58">
        <w:rPr>
          <w:rFonts w:ascii="Times New Roman" w:hAnsi="Times New Roman"/>
          <w:sz w:val="28"/>
          <w:szCs w:val="28"/>
        </w:rPr>
        <w:t>-</w:t>
      </w:r>
      <w:r w:rsidRPr="00A51ED7">
        <w:rPr>
          <w:rFonts w:ascii="Times New Roman" w:hAnsi="Times New Roman"/>
          <w:sz w:val="28"/>
          <w:szCs w:val="28"/>
          <w:lang w:val="vi-VN"/>
        </w:rPr>
        <w:t xml:space="preserve"> Nông nghiệp </w:t>
      </w:r>
      <w:r w:rsidR="00281B58">
        <w:rPr>
          <w:rFonts w:ascii="Times New Roman" w:hAnsi="Times New Roman"/>
          <w:sz w:val="28"/>
          <w:szCs w:val="28"/>
        </w:rPr>
        <w:t>-</w:t>
      </w:r>
      <w:r w:rsidRPr="00A51ED7">
        <w:rPr>
          <w:rFonts w:ascii="Times New Roman" w:hAnsi="Times New Roman"/>
          <w:sz w:val="28"/>
          <w:szCs w:val="28"/>
          <w:lang w:val="vi-VN"/>
        </w:rPr>
        <w:t xml:space="preserve"> Xây dựng và Môi trường: </w:t>
      </w:r>
      <w:r w:rsidRPr="00A51ED7">
        <w:rPr>
          <w:rFonts w:ascii="Times New Roman" w:hAnsi="Times New Roman"/>
          <w:sz w:val="28"/>
          <w:szCs w:val="28"/>
        </w:rPr>
        <w:t>02</w:t>
      </w:r>
      <w:r w:rsidRPr="00A51ED7">
        <w:rPr>
          <w:rFonts w:ascii="Times New Roman" w:hAnsi="Times New Roman"/>
          <w:sz w:val="28"/>
          <w:szCs w:val="28"/>
          <w:lang w:val="vi-VN"/>
        </w:rPr>
        <w:t xml:space="preserve"> người.</w:t>
      </w:r>
    </w:p>
    <w:p w:rsidR="0006705F" w:rsidRPr="00A51ED7" w:rsidRDefault="0006705F" w:rsidP="004D7C29">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Trưởng Công an: </w:t>
      </w:r>
      <w:r w:rsidRPr="00A51ED7">
        <w:rPr>
          <w:rFonts w:ascii="Times New Roman" w:hAnsi="Times New Roman"/>
          <w:sz w:val="28"/>
          <w:szCs w:val="28"/>
        </w:rPr>
        <w:t>01</w:t>
      </w:r>
      <w:r w:rsidRPr="00A51ED7">
        <w:rPr>
          <w:rFonts w:ascii="Times New Roman" w:hAnsi="Times New Roman"/>
          <w:sz w:val="28"/>
          <w:szCs w:val="28"/>
          <w:lang w:val="vi-VN"/>
        </w:rPr>
        <w:t xml:space="preserve"> người</w:t>
      </w:r>
      <w:r w:rsidR="00281B58">
        <w:rPr>
          <w:rFonts w:ascii="Times New Roman" w:hAnsi="Times New Roman"/>
          <w:sz w:val="28"/>
          <w:szCs w:val="28"/>
        </w:rPr>
        <w:t xml:space="preserve"> (Công an chính quy)</w:t>
      </w:r>
      <w:r w:rsidRPr="00A51ED7">
        <w:rPr>
          <w:rFonts w:ascii="Times New Roman" w:hAnsi="Times New Roman"/>
          <w:sz w:val="28"/>
          <w:szCs w:val="28"/>
          <w:lang w:val="vi-VN"/>
        </w:rPr>
        <w:t>.</w:t>
      </w:r>
    </w:p>
    <w:p w:rsidR="0006705F" w:rsidRPr="00A51ED7" w:rsidRDefault="0006705F" w:rsidP="004D7C29">
      <w:pPr>
        <w:spacing w:before="0" w:line="240" w:lineRule="auto"/>
        <w:ind w:firstLine="720"/>
        <w:jc w:val="both"/>
        <w:rPr>
          <w:rFonts w:ascii="Times New Roman" w:hAnsi="Times New Roman"/>
          <w:sz w:val="28"/>
          <w:szCs w:val="28"/>
        </w:rPr>
      </w:pPr>
      <w:r w:rsidRPr="00A51ED7">
        <w:rPr>
          <w:rFonts w:ascii="Times New Roman" w:hAnsi="Times New Roman"/>
          <w:sz w:val="28"/>
          <w:szCs w:val="28"/>
          <w:lang w:val="vi-VN"/>
        </w:rPr>
        <w:t xml:space="preserve">+ Chỉ huy trưởng Quân sự: </w:t>
      </w:r>
      <w:r w:rsidRPr="00A51ED7">
        <w:rPr>
          <w:rFonts w:ascii="Times New Roman" w:hAnsi="Times New Roman"/>
          <w:sz w:val="28"/>
          <w:szCs w:val="28"/>
        </w:rPr>
        <w:t>01</w:t>
      </w:r>
      <w:r w:rsidRPr="00A51ED7">
        <w:rPr>
          <w:rFonts w:ascii="Times New Roman" w:hAnsi="Times New Roman"/>
          <w:sz w:val="28"/>
          <w:szCs w:val="28"/>
          <w:lang w:val="vi-VN"/>
        </w:rPr>
        <w:t xml:space="preserve"> người.</w:t>
      </w:r>
    </w:p>
    <w:p w:rsidR="0006705F" w:rsidRPr="00A51ED7" w:rsidRDefault="0006705F" w:rsidP="004D7C29">
      <w:pPr>
        <w:spacing w:before="0" w:line="240" w:lineRule="auto"/>
        <w:ind w:firstLine="720"/>
        <w:jc w:val="both"/>
        <w:rPr>
          <w:rFonts w:ascii="Times New Roman" w:hAnsi="Times New Roman"/>
          <w:b/>
          <w:i/>
          <w:sz w:val="28"/>
          <w:szCs w:val="28"/>
          <w:lang w:val="vi-VN"/>
        </w:rPr>
      </w:pPr>
      <w:r w:rsidRPr="00A51ED7">
        <w:rPr>
          <w:rFonts w:ascii="Times New Roman" w:hAnsi="Times New Roman"/>
          <w:b/>
          <w:i/>
          <w:sz w:val="28"/>
          <w:szCs w:val="28"/>
          <w:lang w:val="vi-VN"/>
        </w:rPr>
        <w:t>d) Mặt trận tổ quốc và các đoàn thể:</w:t>
      </w:r>
    </w:p>
    <w:p w:rsidR="0006705F" w:rsidRPr="00A51ED7" w:rsidRDefault="0006705F" w:rsidP="004D7C29">
      <w:pPr>
        <w:spacing w:before="0" w:line="240" w:lineRule="auto"/>
        <w:ind w:firstLine="720"/>
        <w:jc w:val="both"/>
        <w:rPr>
          <w:rFonts w:ascii="Times New Roman" w:hAnsi="Times New Roman"/>
          <w:sz w:val="28"/>
          <w:szCs w:val="28"/>
        </w:rPr>
      </w:pPr>
      <w:r w:rsidRPr="00A51ED7">
        <w:rPr>
          <w:rFonts w:ascii="Times New Roman" w:hAnsi="Times New Roman"/>
          <w:sz w:val="28"/>
          <w:szCs w:val="28"/>
        </w:rPr>
        <w:t xml:space="preserve">- Số lượng các tổ chức hiện có: </w:t>
      </w:r>
      <w:r w:rsidR="00CA4106" w:rsidRPr="00A51ED7">
        <w:rPr>
          <w:rFonts w:ascii="Times New Roman" w:hAnsi="Times New Roman"/>
          <w:sz w:val="28"/>
          <w:szCs w:val="28"/>
        </w:rPr>
        <w:t>05</w:t>
      </w:r>
      <w:r w:rsidRPr="00A51ED7">
        <w:rPr>
          <w:rFonts w:ascii="Times New Roman" w:hAnsi="Times New Roman"/>
          <w:sz w:val="28"/>
          <w:szCs w:val="28"/>
        </w:rPr>
        <w:t xml:space="preserve"> tổ chức.</w:t>
      </w:r>
    </w:p>
    <w:p w:rsidR="0006705F" w:rsidRPr="00A51ED7" w:rsidRDefault="0006705F" w:rsidP="004D7C29">
      <w:pPr>
        <w:spacing w:before="0" w:line="240" w:lineRule="auto"/>
        <w:ind w:firstLine="720"/>
        <w:jc w:val="both"/>
        <w:rPr>
          <w:rFonts w:ascii="Times New Roman" w:hAnsi="Times New Roman"/>
          <w:sz w:val="28"/>
          <w:szCs w:val="28"/>
        </w:rPr>
      </w:pPr>
      <w:r w:rsidRPr="00A51ED7">
        <w:rPr>
          <w:rFonts w:ascii="Times New Roman" w:hAnsi="Times New Roman"/>
          <w:sz w:val="28"/>
          <w:szCs w:val="28"/>
        </w:rPr>
        <w:t>- Số lượng cấp trưởng, cấp phó:</w:t>
      </w:r>
      <w:r w:rsidR="000F3D8E">
        <w:rPr>
          <w:rFonts w:ascii="Times New Roman" w:hAnsi="Times New Roman"/>
          <w:sz w:val="28"/>
          <w:szCs w:val="28"/>
        </w:rPr>
        <w:t xml:space="preserve"> </w:t>
      </w:r>
      <w:r w:rsidR="00CA4106" w:rsidRPr="00A51ED7">
        <w:rPr>
          <w:rFonts w:ascii="Times New Roman" w:hAnsi="Times New Roman"/>
          <w:sz w:val="28"/>
          <w:szCs w:val="28"/>
        </w:rPr>
        <w:t>10</w:t>
      </w:r>
      <w:r w:rsidRPr="00A51ED7">
        <w:rPr>
          <w:rFonts w:ascii="Times New Roman" w:hAnsi="Times New Roman"/>
          <w:sz w:val="28"/>
          <w:szCs w:val="28"/>
        </w:rPr>
        <w:t xml:space="preserve"> người</w:t>
      </w:r>
      <w:r w:rsidR="00DB44F2">
        <w:rPr>
          <w:rFonts w:ascii="Times New Roman" w:hAnsi="Times New Roman"/>
          <w:sz w:val="28"/>
          <w:szCs w:val="28"/>
        </w:rPr>
        <w:t xml:space="preserve"> (</w:t>
      </w:r>
      <w:r w:rsidR="004D7C29">
        <w:rPr>
          <w:rFonts w:ascii="Times New Roman" w:hAnsi="Times New Roman"/>
          <w:sz w:val="28"/>
          <w:szCs w:val="28"/>
          <w:lang w:val="vi-VN"/>
        </w:rPr>
        <w:t>0</w:t>
      </w:r>
      <w:r w:rsidR="00DB44F2">
        <w:rPr>
          <w:rFonts w:ascii="Times New Roman" w:hAnsi="Times New Roman"/>
          <w:sz w:val="28"/>
          <w:szCs w:val="28"/>
        </w:rPr>
        <w:t>5 cấp trưởng và 05 cấp phó)</w:t>
      </w:r>
      <w:r w:rsidRPr="00A51ED7">
        <w:rPr>
          <w:rFonts w:ascii="Times New Roman" w:hAnsi="Times New Roman"/>
          <w:sz w:val="28"/>
          <w:szCs w:val="28"/>
        </w:rPr>
        <w:t>.</w:t>
      </w:r>
    </w:p>
    <w:p w:rsidR="0006705F" w:rsidRPr="00A51ED7" w:rsidRDefault="0006705F" w:rsidP="004D7C29">
      <w:pPr>
        <w:spacing w:before="0" w:line="240" w:lineRule="auto"/>
        <w:ind w:firstLine="720"/>
        <w:jc w:val="both"/>
        <w:rPr>
          <w:rFonts w:ascii="Times New Roman" w:hAnsi="Times New Roman"/>
          <w:sz w:val="28"/>
          <w:szCs w:val="28"/>
          <w:lang w:val="vi-VN"/>
        </w:rPr>
      </w:pPr>
      <w:r w:rsidRPr="00A51ED7">
        <w:rPr>
          <w:rFonts w:ascii="Times New Roman" w:hAnsi="Times New Roman"/>
          <w:b/>
          <w:i/>
          <w:sz w:val="28"/>
          <w:szCs w:val="28"/>
          <w:lang w:val="vi-VN"/>
        </w:rPr>
        <w:t>e) Thôn, tổ dân phố:</w:t>
      </w:r>
    </w:p>
    <w:p w:rsidR="0006705F" w:rsidRPr="004D7C29" w:rsidRDefault="0006705F" w:rsidP="004D7C29">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Số lượ</w:t>
      </w:r>
      <w:r w:rsidR="00CA4106" w:rsidRPr="00A51ED7">
        <w:rPr>
          <w:rFonts w:ascii="Times New Roman" w:hAnsi="Times New Roman"/>
          <w:sz w:val="28"/>
          <w:szCs w:val="28"/>
          <w:lang w:val="vi-VN"/>
        </w:rPr>
        <w:t>ng thôn:</w:t>
      </w:r>
      <w:r w:rsidR="00CA4106" w:rsidRPr="00A51ED7">
        <w:rPr>
          <w:rFonts w:ascii="Times New Roman" w:hAnsi="Times New Roman"/>
          <w:sz w:val="28"/>
          <w:szCs w:val="28"/>
        </w:rPr>
        <w:t xml:space="preserve"> 04 thôn</w:t>
      </w:r>
      <w:r w:rsidR="004D7C29">
        <w:rPr>
          <w:rFonts w:ascii="Times New Roman" w:hAnsi="Times New Roman"/>
          <w:sz w:val="28"/>
          <w:szCs w:val="28"/>
          <w:lang w:val="vi-VN"/>
        </w:rPr>
        <w:t>.</w:t>
      </w:r>
    </w:p>
    <w:p w:rsidR="0006705F" w:rsidRPr="004D7C29" w:rsidRDefault="0006705F" w:rsidP="004D7C29">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Số lượng người hoạt độ</w:t>
      </w:r>
      <w:r w:rsidR="00CA4106" w:rsidRPr="00A51ED7">
        <w:rPr>
          <w:rFonts w:ascii="Times New Roman" w:hAnsi="Times New Roman"/>
          <w:sz w:val="28"/>
          <w:szCs w:val="28"/>
          <w:lang w:val="vi-VN"/>
        </w:rPr>
        <w:t>ng không chuyên trách thôn</w:t>
      </w:r>
      <w:r w:rsidR="00CA4106" w:rsidRPr="00A51ED7">
        <w:rPr>
          <w:rFonts w:ascii="Times New Roman" w:hAnsi="Times New Roman"/>
          <w:sz w:val="28"/>
          <w:szCs w:val="28"/>
        </w:rPr>
        <w:t xml:space="preserve">: </w:t>
      </w:r>
      <w:r w:rsidR="004D7C29">
        <w:rPr>
          <w:rFonts w:ascii="Times New Roman" w:hAnsi="Times New Roman"/>
          <w:sz w:val="28"/>
          <w:szCs w:val="28"/>
          <w:lang w:val="vi-VN"/>
        </w:rPr>
        <w:t>0</w:t>
      </w:r>
      <w:r w:rsidR="00CA4106" w:rsidRPr="00A51ED7">
        <w:rPr>
          <w:rFonts w:ascii="Times New Roman" w:hAnsi="Times New Roman"/>
          <w:sz w:val="28"/>
          <w:szCs w:val="28"/>
        </w:rPr>
        <w:t>8 người</w:t>
      </w:r>
      <w:r w:rsidR="004D7C29">
        <w:rPr>
          <w:rFonts w:ascii="Times New Roman" w:hAnsi="Times New Roman"/>
          <w:sz w:val="28"/>
          <w:szCs w:val="28"/>
          <w:lang w:val="vi-VN"/>
        </w:rPr>
        <w:t>.</w:t>
      </w:r>
    </w:p>
    <w:p w:rsidR="0006705F" w:rsidRPr="00A51ED7" w:rsidRDefault="0006705F" w:rsidP="004D7C29">
      <w:pPr>
        <w:spacing w:before="0" w:line="240" w:lineRule="auto"/>
        <w:ind w:firstLine="720"/>
        <w:jc w:val="both"/>
        <w:rPr>
          <w:rFonts w:ascii="Times New Roman" w:hAnsi="Times New Roman"/>
          <w:sz w:val="28"/>
          <w:szCs w:val="28"/>
          <w:lang w:val="vi-VN"/>
        </w:rPr>
      </w:pPr>
      <w:r w:rsidRPr="004D7C29">
        <w:rPr>
          <w:rFonts w:ascii="Times New Roman" w:hAnsi="Times New Roman"/>
          <w:b/>
          <w:i/>
          <w:sz w:val="28"/>
          <w:szCs w:val="28"/>
          <w:lang w:val="vi-VN"/>
        </w:rPr>
        <w:t>g) Về số lượng người hoạt động không chuyên trách cấp xã:</w:t>
      </w:r>
      <w:r w:rsidRPr="00A51ED7">
        <w:rPr>
          <w:rFonts w:ascii="Times New Roman" w:hAnsi="Times New Roman"/>
          <w:sz w:val="28"/>
          <w:szCs w:val="28"/>
          <w:lang w:val="vi-VN"/>
        </w:rPr>
        <w:t xml:space="preserve"> </w:t>
      </w:r>
      <w:r w:rsidR="00B34D1A" w:rsidRPr="00A51ED7">
        <w:rPr>
          <w:rFonts w:ascii="Times New Roman" w:hAnsi="Times New Roman"/>
          <w:sz w:val="28"/>
          <w:szCs w:val="28"/>
          <w:lang w:val="vi-VN"/>
        </w:rPr>
        <w:t>08</w:t>
      </w:r>
      <w:r w:rsidRPr="00A51ED7">
        <w:rPr>
          <w:rFonts w:ascii="Times New Roman" w:hAnsi="Times New Roman"/>
          <w:sz w:val="28"/>
          <w:szCs w:val="28"/>
          <w:lang w:val="vi-VN"/>
        </w:rPr>
        <w:t xml:space="preserve"> ngườ</w:t>
      </w:r>
      <w:r w:rsidR="004D7C29">
        <w:rPr>
          <w:rFonts w:ascii="Times New Roman" w:hAnsi="Times New Roman"/>
          <w:sz w:val="28"/>
          <w:szCs w:val="28"/>
          <w:lang w:val="vi-VN"/>
        </w:rPr>
        <w:t xml:space="preserve">i, gồm: </w:t>
      </w:r>
    </w:p>
    <w:p w:rsidR="003C3791" w:rsidRPr="00A51ED7" w:rsidRDefault="00947E40" w:rsidP="004D7C29">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w:t>
      </w:r>
      <w:r w:rsidR="0024631B" w:rsidRPr="004D7C29">
        <w:rPr>
          <w:rFonts w:ascii="Times New Roman" w:hAnsi="Times New Roman"/>
          <w:sz w:val="28"/>
          <w:szCs w:val="28"/>
          <w:lang w:val="vi-VN"/>
        </w:rPr>
        <w:t xml:space="preserve">01 </w:t>
      </w:r>
      <w:r w:rsidR="003C3791" w:rsidRPr="004D7C29">
        <w:rPr>
          <w:rFonts w:ascii="Times New Roman" w:hAnsi="Times New Roman"/>
          <w:sz w:val="28"/>
          <w:szCs w:val="28"/>
          <w:lang w:val="vi-VN"/>
        </w:rPr>
        <w:t>Tổ chức, Tuyên giáo, dân vận, kiêm tra</w:t>
      </w:r>
      <w:r w:rsidRPr="004D7C29">
        <w:rPr>
          <w:rFonts w:ascii="Times New Roman" w:hAnsi="Times New Roman"/>
          <w:sz w:val="28"/>
          <w:szCs w:val="28"/>
          <w:lang w:val="vi-VN"/>
        </w:rPr>
        <w:t xml:space="preserve"> </w:t>
      </w:r>
      <w:r w:rsidRPr="00A51ED7">
        <w:rPr>
          <w:rFonts w:ascii="Times New Roman" w:hAnsi="Times New Roman"/>
          <w:sz w:val="28"/>
          <w:szCs w:val="28"/>
          <w:lang w:val="vi-VN"/>
        </w:rPr>
        <w:t>kiêm</w:t>
      </w:r>
      <w:r w:rsidR="003C3791" w:rsidRPr="004D7C29">
        <w:rPr>
          <w:rFonts w:ascii="Times New Roman" w:hAnsi="Times New Roman"/>
          <w:sz w:val="28"/>
          <w:szCs w:val="28"/>
          <w:lang w:val="vi-VN"/>
        </w:rPr>
        <w:t xml:space="preserve"> Phụ trách trạm truyền thanh cơ sở</w:t>
      </w:r>
      <w:r w:rsidRPr="00A51ED7">
        <w:rPr>
          <w:rFonts w:ascii="Times New Roman" w:hAnsi="Times New Roman"/>
          <w:sz w:val="28"/>
          <w:szCs w:val="28"/>
          <w:lang w:val="vi-VN"/>
        </w:rPr>
        <w:t>;</w:t>
      </w:r>
    </w:p>
    <w:p w:rsidR="00947E40" w:rsidRPr="00A51ED7" w:rsidRDefault="00947E40" w:rsidP="004D7C29">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w:t>
      </w:r>
      <w:r w:rsidR="003C3791" w:rsidRPr="00A51ED7">
        <w:rPr>
          <w:rFonts w:ascii="Times New Roman" w:hAnsi="Times New Roman"/>
          <w:sz w:val="28"/>
          <w:szCs w:val="28"/>
        </w:rPr>
        <w:t xml:space="preserve">01 Phó CHT Quân sự - Đội quản lý trật tự đô thị; </w:t>
      </w:r>
    </w:p>
    <w:p w:rsidR="003C3791" w:rsidRPr="00A51ED7" w:rsidRDefault="00947E40" w:rsidP="004D7C29">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w:t>
      </w:r>
      <w:r w:rsidR="003C3791" w:rsidRPr="00A51ED7">
        <w:rPr>
          <w:rFonts w:ascii="Times New Roman" w:hAnsi="Times New Roman"/>
          <w:sz w:val="28"/>
          <w:szCs w:val="28"/>
        </w:rPr>
        <w:t>01 Phụ trách Lâm, ngư, diêm nghiệp, thủy lợi, khuyến nông - Chăn nuôi, thú ý, bảo vệ thực vật</w:t>
      </w:r>
      <w:r w:rsidRPr="00A51ED7">
        <w:rPr>
          <w:rFonts w:ascii="Times New Roman" w:hAnsi="Times New Roman"/>
          <w:sz w:val="28"/>
          <w:szCs w:val="28"/>
          <w:lang w:val="vi-VN"/>
        </w:rPr>
        <w:t>;</w:t>
      </w:r>
    </w:p>
    <w:p w:rsidR="00947E40" w:rsidRPr="00A51ED7" w:rsidRDefault="00947E40" w:rsidP="004D7C29">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w:t>
      </w:r>
      <w:r w:rsidRPr="00A51ED7">
        <w:rPr>
          <w:rFonts w:ascii="Times New Roman" w:hAnsi="Times New Roman"/>
          <w:sz w:val="28"/>
          <w:szCs w:val="28"/>
        </w:rPr>
        <w:t>01 Phó Chủ tịch UBMTTQ - Thanh tra nhân dân - Chủ tịch hội Người cao tuổi;</w:t>
      </w:r>
    </w:p>
    <w:p w:rsidR="00947E40" w:rsidRPr="00A51ED7" w:rsidRDefault="00947E40" w:rsidP="004D7C29">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w:t>
      </w:r>
      <w:r w:rsidRPr="00A51ED7">
        <w:rPr>
          <w:rFonts w:ascii="Times New Roman" w:hAnsi="Times New Roman"/>
          <w:sz w:val="28"/>
          <w:szCs w:val="28"/>
        </w:rPr>
        <w:t xml:space="preserve"> 01 Phó Bí thư đoàn TNCSHCM - Quản lý trật tự đô thị; </w:t>
      </w:r>
    </w:p>
    <w:p w:rsidR="00947E40" w:rsidRPr="00A51ED7" w:rsidRDefault="00947E40" w:rsidP="004D7C29">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w:t>
      </w:r>
      <w:r w:rsidRPr="00A51ED7">
        <w:rPr>
          <w:rFonts w:ascii="Times New Roman" w:hAnsi="Times New Roman"/>
          <w:sz w:val="28"/>
          <w:szCs w:val="28"/>
        </w:rPr>
        <w:t xml:space="preserve">01 Phó  Chủ tịch hội Nông dân - Tạp vụ; </w:t>
      </w:r>
    </w:p>
    <w:p w:rsidR="00947E40" w:rsidRPr="00A51ED7" w:rsidRDefault="00947E40" w:rsidP="004D7C29">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w:t>
      </w:r>
      <w:r w:rsidRPr="00A51ED7">
        <w:rPr>
          <w:rFonts w:ascii="Times New Roman" w:hAnsi="Times New Roman"/>
          <w:sz w:val="28"/>
          <w:szCs w:val="28"/>
        </w:rPr>
        <w:t xml:space="preserve">01 Phó Chủ tịch hội Liên hiệp Phụ nữ -Phụ trách Dân số KHHGĐ; </w:t>
      </w:r>
    </w:p>
    <w:p w:rsidR="000E5D49" w:rsidRDefault="00947E40" w:rsidP="004D7C29">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w:t>
      </w:r>
      <w:r w:rsidRPr="00A51ED7">
        <w:rPr>
          <w:rFonts w:ascii="Times New Roman" w:hAnsi="Times New Roman"/>
          <w:sz w:val="28"/>
          <w:szCs w:val="28"/>
        </w:rPr>
        <w:t>01 Phó Chủ tịch hội Cựu chiến binh</w:t>
      </w:r>
      <w:r w:rsidR="001C0082" w:rsidRPr="00A51ED7">
        <w:rPr>
          <w:rFonts w:ascii="Times New Roman" w:hAnsi="Times New Roman"/>
          <w:sz w:val="28"/>
          <w:szCs w:val="28"/>
        </w:rPr>
        <w:t xml:space="preserve"> </w:t>
      </w:r>
      <w:r w:rsidR="001C0082" w:rsidRPr="00A51ED7">
        <w:rPr>
          <w:rFonts w:ascii="Times New Roman" w:hAnsi="Times New Roman"/>
          <w:sz w:val="28"/>
          <w:szCs w:val="28"/>
          <w:lang w:val="vi-VN"/>
        </w:rPr>
        <w:t>-</w:t>
      </w:r>
      <w:r w:rsidRPr="00A51ED7">
        <w:rPr>
          <w:rFonts w:ascii="Times New Roman" w:hAnsi="Times New Roman"/>
          <w:sz w:val="28"/>
          <w:szCs w:val="28"/>
          <w:lang w:val="vi-VN"/>
        </w:rPr>
        <w:t xml:space="preserve"> </w:t>
      </w:r>
      <w:r w:rsidRPr="00A51ED7">
        <w:rPr>
          <w:rFonts w:ascii="Times New Roman" w:hAnsi="Times New Roman"/>
          <w:sz w:val="28"/>
          <w:szCs w:val="28"/>
        </w:rPr>
        <w:t>Chủ tịch hội Chữ thập đỏ</w:t>
      </w:r>
      <w:r w:rsidR="00643A6E">
        <w:rPr>
          <w:rFonts w:ascii="Times New Roman" w:hAnsi="Times New Roman"/>
          <w:sz w:val="28"/>
          <w:szCs w:val="28"/>
        </w:rPr>
        <w:t xml:space="preserve"> </w:t>
      </w:r>
      <w:r w:rsidR="001C0082" w:rsidRPr="00A51ED7">
        <w:rPr>
          <w:rFonts w:ascii="Times New Roman" w:hAnsi="Times New Roman"/>
          <w:sz w:val="28"/>
          <w:szCs w:val="28"/>
          <w:lang w:val="vi-VN"/>
        </w:rPr>
        <w:t>-</w:t>
      </w:r>
      <w:r w:rsidR="00643A6E">
        <w:rPr>
          <w:rFonts w:ascii="Times New Roman" w:hAnsi="Times New Roman"/>
          <w:sz w:val="28"/>
          <w:szCs w:val="28"/>
        </w:rPr>
        <w:t xml:space="preserve"> </w:t>
      </w:r>
      <w:r w:rsidRPr="00A51ED7">
        <w:rPr>
          <w:rFonts w:ascii="Times New Roman" w:hAnsi="Times New Roman"/>
          <w:sz w:val="28"/>
          <w:szCs w:val="28"/>
        </w:rPr>
        <w:t>Bảo v</w:t>
      </w:r>
      <w:r w:rsidRPr="00A51ED7">
        <w:rPr>
          <w:rFonts w:ascii="Times New Roman" w:hAnsi="Times New Roman"/>
          <w:sz w:val="28"/>
          <w:szCs w:val="28"/>
          <w:lang w:val="vi-VN"/>
        </w:rPr>
        <w:t>ệ.</w:t>
      </w:r>
    </w:p>
    <w:p w:rsidR="004D7C29" w:rsidRPr="004D7C29" w:rsidRDefault="004D7C29" w:rsidP="004D7C29">
      <w:pPr>
        <w:spacing w:before="0" w:line="240" w:lineRule="auto"/>
        <w:ind w:firstLine="720"/>
        <w:jc w:val="both"/>
        <w:rPr>
          <w:rFonts w:ascii="Times New Roman" w:hAnsi="Times New Roman"/>
          <w:sz w:val="28"/>
          <w:szCs w:val="28"/>
          <w:lang w:val="vi-VN"/>
        </w:rPr>
      </w:pPr>
    </w:p>
    <w:p w:rsidR="00F447B4" w:rsidRPr="00A51ED7" w:rsidRDefault="00F447B4" w:rsidP="002D39AD">
      <w:pPr>
        <w:spacing w:before="0" w:after="0" w:line="276" w:lineRule="auto"/>
        <w:jc w:val="center"/>
        <w:rPr>
          <w:rFonts w:ascii="Times New Roman" w:hAnsi="Times New Roman"/>
          <w:b/>
          <w:sz w:val="28"/>
          <w:szCs w:val="28"/>
        </w:rPr>
      </w:pPr>
      <w:r w:rsidRPr="00A51ED7">
        <w:rPr>
          <w:rFonts w:ascii="Times New Roman" w:hAnsi="Times New Roman"/>
          <w:b/>
          <w:sz w:val="28"/>
          <w:szCs w:val="28"/>
        </w:rPr>
        <w:lastRenderedPageBreak/>
        <w:t>Phần II</w:t>
      </w:r>
    </w:p>
    <w:p w:rsidR="00F447B4" w:rsidRPr="00A51ED7" w:rsidRDefault="00F447B4" w:rsidP="002D39AD">
      <w:pPr>
        <w:spacing w:before="0" w:after="0" w:line="276" w:lineRule="auto"/>
        <w:jc w:val="center"/>
        <w:rPr>
          <w:rFonts w:ascii="Times New Roman" w:hAnsi="Times New Roman"/>
          <w:b/>
          <w:sz w:val="28"/>
          <w:szCs w:val="28"/>
        </w:rPr>
      </w:pPr>
      <w:r w:rsidRPr="00A51ED7">
        <w:rPr>
          <w:rFonts w:ascii="Times New Roman" w:hAnsi="Times New Roman"/>
          <w:b/>
          <w:sz w:val="28"/>
          <w:szCs w:val="28"/>
        </w:rPr>
        <w:t>PHƯƠNG ÁN SẮP XẾP ĐVHC CẤP XÃ</w:t>
      </w:r>
    </w:p>
    <w:p w:rsidR="004D7C29" w:rsidRPr="004D7C29" w:rsidRDefault="004D7C29" w:rsidP="004D7C29">
      <w:pPr>
        <w:spacing w:before="0" w:after="0" w:line="276" w:lineRule="auto"/>
        <w:rPr>
          <w:rFonts w:ascii="Times New Roman" w:hAnsi="Times New Roman"/>
          <w:sz w:val="36"/>
          <w:szCs w:val="36"/>
          <w:lang w:val="vi-VN"/>
        </w:rPr>
      </w:pPr>
    </w:p>
    <w:p w:rsidR="00F447B4" w:rsidRPr="00CE316C" w:rsidRDefault="00F447B4" w:rsidP="00AF6655">
      <w:pPr>
        <w:spacing w:before="0" w:line="240" w:lineRule="auto"/>
        <w:ind w:firstLine="720"/>
        <w:jc w:val="both"/>
        <w:rPr>
          <w:rFonts w:ascii="Times New Roman" w:hAnsi="Times New Roman"/>
          <w:b/>
          <w:sz w:val="26"/>
          <w:szCs w:val="26"/>
        </w:rPr>
      </w:pPr>
      <w:r w:rsidRPr="00CE316C">
        <w:rPr>
          <w:rFonts w:ascii="Times New Roman" w:hAnsi="Times New Roman"/>
          <w:b/>
          <w:sz w:val="26"/>
          <w:szCs w:val="26"/>
          <w:lang w:val="vi-VN"/>
        </w:rPr>
        <w:t xml:space="preserve">I. </w:t>
      </w:r>
      <w:r w:rsidRPr="00CE316C">
        <w:rPr>
          <w:rFonts w:ascii="Times New Roman" w:hAnsi="Times New Roman"/>
          <w:b/>
          <w:sz w:val="26"/>
          <w:szCs w:val="26"/>
        </w:rPr>
        <w:t>CƠ SỞ VÀ LÝ DO CỦA PHƯƠNG ÁN SẮP XẾP ĐVHC CẤP XÃ</w:t>
      </w:r>
    </w:p>
    <w:p w:rsidR="00F447B4" w:rsidRPr="00A51ED7" w:rsidRDefault="00F447B4" w:rsidP="00AF6655">
      <w:pPr>
        <w:spacing w:before="0" w:line="240" w:lineRule="auto"/>
        <w:ind w:firstLine="720"/>
        <w:jc w:val="both"/>
        <w:rPr>
          <w:rFonts w:ascii="Times New Roman" w:hAnsi="Times New Roman"/>
          <w:b/>
          <w:sz w:val="28"/>
          <w:szCs w:val="28"/>
        </w:rPr>
      </w:pPr>
      <w:r w:rsidRPr="00A51ED7">
        <w:rPr>
          <w:rFonts w:ascii="Times New Roman" w:hAnsi="Times New Roman"/>
          <w:b/>
          <w:sz w:val="28"/>
          <w:szCs w:val="28"/>
          <w:lang w:val="vi-VN"/>
        </w:rPr>
        <w:t>1. Cơ sở pháp lý</w:t>
      </w:r>
    </w:p>
    <w:p w:rsidR="00F447B4" w:rsidRPr="00A51ED7" w:rsidRDefault="00F447B4" w:rsidP="00AF6655">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Nghị quyết số 37-NQ/TW ngày 24/12/2018 của Bộ Chính trị về việc sắp xếp các ĐVHC cấp huyện, cấp xã.</w:t>
      </w:r>
    </w:p>
    <w:p w:rsidR="00F447B4" w:rsidRPr="00A51ED7" w:rsidRDefault="00F447B4" w:rsidP="00AF6655">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Nghị quyết số 1211/2016/UBTVQH13 ngày 25/5/2016 của Ủy ban thường vụ Quốc hội về tiêu chuẩn của đơn vị hành chính và phân loại đơn vị hành chính.</w:t>
      </w:r>
    </w:p>
    <w:p w:rsidR="00F447B4" w:rsidRPr="00A51ED7" w:rsidRDefault="00F447B4" w:rsidP="00AF6655">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Nghị quyết số 653/2019/UBTVQH14 ngày 12/3/2019 của Ủy ban Thường vụ Quốc hội về việc sắp xếp các ĐVHC cấp huyện và cấp xã giai đoạn 2019 - 2021.</w:t>
      </w:r>
    </w:p>
    <w:p w:rsidR="00F447B4" w:rsidRPr="00A51ED7" w:rsidRDefault="00F447B4" w:rsidP="00AF6655">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Nghị quyết số 32/NQ-CP ngày 14/5/2019 của Chính phủ ban hành Kế hoạch thực hiện sắp xếp các ĐVHC cấp huyện, cấp xã trong giai đoạn 2019 – 2021.</w:t>
      </w:r>
    </w:p>
    <w:p w:rsidR="00F447B4" w:rsidRPr="00A51ED7" w:rsidRDefault="00F447B4" w:rsidP="00AF6655">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Quyết định số 1014-QĐ/TU ngày 12/6/2019 của Ban Thường vụ Tỉnh ủy về việc phê duyệt Phương án tổng thể sắp xếp các đơn vị hành chính cấp huyện, cấp xã trên địa bàn tỉnh giai đoạn 2019 </w:t>
      </w:r>
      <w:r w:rsidR="000E5D49">
        <w:rPr>
          <w:rFonts w:ascii="Times New Roman" w:hAnsi="Times New Roman"/>
          <w:sz w:val="28"/>
          <w:szCs w:val="28"/>
        </w:rPr>
        <w:t>-</w:t>
      </w:r>
      <w:r w:rsidRPr="00A51ED7">
        <w:rPr>
          <w:rFonts w:ascii="Times New Roman" w:hAnsi="Times New Roman"/>
          <w:sz w:val="28"/>
          <w:szCs w:val="28"/>
          <w:lang w:val="vi-VN"/>
        </w:rPr>
        <w:t xml:space="preserve"> 2021.</w:t>
      </w:r>
    </w:p>
    <w:p w:rsidR="00F447B4" w:rsidRPr="00A51ED7" w:rsidRDefault="00F447B4" w:rsidP="00AF6655">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Kế hoạch số 140/KH-UBND ngày 22/5/2019 của Ủy ban nhân dân tỉnh Hà Tĩnh về thực hiện sắp xếp các ĐVHC cấp xã trên địa bàn tỉnh giai đoạn 2019 </w:t>
      </w:r>
      <w:r w:rsidR="000E5D49">
        <w:rPr>
          <w:rFonts w:ascii="Times New Roman" w:hAnsi="Times New Roman"/>
          <w:sz w:val="28"/>
          <w:szCs w:val="28"/>
        </w:rPr>
        <w:t>-</w:t>
      </w:r>
      <w:r w:rsidRPr="00A51ED7">
        <w:rPr>
          <w:rFonts w:ascii="Times New Roman" w:hAnsi="Times New Roman"/>
          <w:sz w:val="28"/>
          <w:szCs w:val="28"/>
          <w:lang w:val="vi-VN"/>
        </w:rPr>
        <w:t xml:space="preserve"> 2021.</w:t>
      </w:r>
    </w:p>
    <w:p w:rsidR="00F447B4" w:rsidRPr="00A51ED7" w:rsidRDefault="00F447B4" w:rsidP="00AF6655">
      <w:pPr>
        <w:spacing w:before="0" w:line="240" w:lineRule="auto"/>
        <w:ind w:firstLine="720"/>
        <w:jc w:val="both"/>
        <w:rPr>
          <w:rFonts w:ascii="Times New Roman" w:hAnsi="Times New Roman"/>
          <w:sz w:val="28"/>
          <w:szCs w:val="28"/>
          <w:lang w:val="vi-VN"/>
        </w:rPr>
      </w:pPr>
      <w:r w:rsidRPr="00A51ED7">
        <w:rPr>
          <w:rFonts w:ascii="Times New Roman" w:hAnsi="Times New Roman"/>
          <w:b/>
          <w:sz w:val="28"/>
          <w:szCs w:val="28"/>
          <w:lang w:val="vi-VN"/>
        </w:rPr>
        <w:t>2. Cơ sở thực tiễn:</w:t>
      </w:r>
      <w:r w:rsidRPr="00A51ED7">
        <w:rPr>
          <w:rFonts w:ascii="Times New Roman" w:hAnsi="Times New Roman"/>
          <w:sz w:val="28"/>
          <w:szCs w:val="28"/>
          <w:lang w:val="vi-VN"/>
        </w:rPr>
        <w:t xml:space="preserve"> </w:t>
      </w:r>
    </w:p>
    <w:p w:rsidR="004B1DAF" w:rsidRPr="00A51ED7" w:rsidRDefault="004B1DAF" w:rsidP="00AF6655">
      <w:pPr>
        <w:autoSpaceDE w:val="0"/>
        <w:autoSpaceDN w:val="0"/>
        <w:adjustRightInd w:val="0"/>
        <w:spacing w:before="0" w:line="240" w:lineRule="auto"/>
        <w:ind w:firstLine="720"/>
        <w:jc w:val="both"/>
        <w:rPr>
          <w:rFonts w:ascii="Times New Roman" w:hAnsi="Times New Roman"/>
          <w:sz w:val="28"/>
          <w:szCs w:val="28"/>
          <w:lang w:val="it-IT"/>
        </w:rPr>
      </w:pPr>
      <w:r w:rsidRPr="00A51ED7">
        <w:rPr>
          <w:rFonts w:ascii="Times New Roman" w:hAnsi="Times New Roman"/>
          <w:sz w:val="28"/>
          <w:szCs w:val="28"/>
        </w:rPr>
        <w:t xml:space="preserve">Việc sắp xếp lại các đơn vị hành chính cấp xã theo tinh thần </w:t>
      </w:r>
      <w:r w:rsidRPr="00A51ED7">
        <w:rPr>
          <w:rFonts w:ascii="Times New Roman" w:hAnsi="Times New Roman"/>
          <w:sz w:val="28"/>
          <w:szCs w:val="28"/>
          <w:lang w:val="it-IT"/>
        </w:rPr>
        <w:t xml:space="preserve">Nghị quyết số 18-NQ/TW ngày 25/10/2017 của Hội nghị Trung ương 6 khóa XII nhằm tinh gọn bộ máy, </w:t>
      </w:r>
      <w:r w:rsidRPr="00A51ED7">
        <w:rPr>
          <w:rFonts w:ascii="Times New Roman" w:hAnsi="Times New Roman"/>
          <w:sz w:val="28"/>
          <w:szCs w:val="28"/>
        </w:rPr>
        <w:t xml:space="preserve">góp phần nâng cao đời sống, giá trị văn hóa truyền thống của quê hương, dân tộc; tạo động lực cho các đơn vị phường, xã chủ động trong việc sắp xếp, bố trí cũng như </w:t>
      </w:r>
      <w:r w:rsidRPr="00A51ED7">
        <w:rPr>
          <w:rFonts w:ascii="Times New Roman" w:hAnsi="Times New Roman"/>
          <w:sz w:val="28"/>
          <w:szCs w:val="28"/>
          <w:lang w:val="it-IT"/>
        </w:rPr>
        <w:t xml:space="preserve">nâng cao hiệu lực, hiệu quả của cấp ủy đảng, chính quyền và các đoàn thể chính trị-xã hội, </w:t>
      </w:r>
      <w:r w:rsidRPr="00A51ED7">
        <w:rPr>
          <w:rFonts w:ascii="Times New Roman" w:hAnsi="Times New Roman"/>
          <w:sz w:val="28"/>
          <w:szCs w:val="28"/>
        </w:rPr>
        <w:t>nâng cao chất lượng của đội ngũ cán bộ, công chức cấp xã và yêu cầu nhiệm vụ phát triển kinh tế - xã hội, đảm bảo quốc phòng - an ninh của địa phương.</w:t>
      </w:r>
    </w:p>
    <w:p w:rsidR="00F447B4" w:rsidRPr="00A51ED7" w:rsidRDefault="00F447B4" w:rsidP="00AF6655">
      <w:pPr>
        <w:spacing w:before="0" w:line="240" w:lineRule="auto"/>
        <w:ind w:firstLine="720"/>
        <w:jc w:val="both"/>
        <w:rPr>
          <w:rFonts w:ascii="Times New Roman" w:hAnsi="Times New Roman"/>
          <w:b/>
          <w:sz w:val="28"/>
          <w:szCs w:val="28"/>
        </w:rPr>
      </w:pPr>
      <w:r w:rsidRPr="00A51ED7">
        <w:rPr>
          <w:rFonts w:ascii="Times New Roman" w:hAnsi="Times New Roman"/>
          <w:b/>
          <w:sz w:val="28"/>
          <w:szCs w:val="28"/>
        </w:rPr>
        <w:t>3. Đánh giá phương án</w:t>
      </w:r>
    </w:p>
    <w:p w:rsidR="00AF6655" w:rsidRDefault="0001727E" w:rsidP="00AF6655">
      <w:pPr>
        <w:spacing w:before="0" w:line="240" w:lineRule="auto"/>
        <w:ind w:firstLine="720"/>
        <w:jc w:val="both"/>
        <w:rPr>
          <w:rFonts w:ascii="Times New Roman" w:hAnsi="Times New Roman"/>
          <w:sz w:val="28"/>
          <w:szCs w:val="28"/>
          <w:u w:val="single"/>
          <w:lang w:val="vi-VN"/>
        </w:rPr>
      </w:pPr>
      <w:r w:rsidRPr="00CE316C">
        <w:rPr>
          <w:rFonts w:ascii="Times New Roman" w:hAnsi="Times New Roman"/>
          <w:sz w:val="28"/>
          <w:szCs w:val="28"/>
          <w:lang w:val="vi-VN"/>
        </w:rPr>
        <w:t>Phương án không đảm bảo nguyên tắc thực hiện sắp xếp theo Nghị quyết số 653/2019/UBTVQH14 ngày 12/3/2019 của Ủy ban Thường vụ Quốc hội.</w:t>
      </w:r>
      <w:r w:rsidR="0087791D" w:rsidRPr="0087791D">
        <w:rPr>
          <w:rFonts w:ascii="Times New Roman" w:hAnsi="Times New Roman"/>
          <w:sz w:val="28"/>
          <w:szCs w:val="28"/>
          <w:u w:val="single"/>
        </w:rPr>
        <w:t xml:space="preserve"> </w:t>
      </w:r>
    </w:p>
    <w:p w:rsidR="00E6063D" w:rsidRDefault="00AF6655" w:rsidP="00E6063D">
      <w:pPr>
        <w:spacing w:before="0" w:line="240" w:lineRule="auto"/>
        <w:ind w:firstLine="720"/>
        <w:jc w:val="both"/>
        <w:rPr>
          <w:rFonts w:ascii="Times New Roman" w:hAnsi="Times New Roman"/>
          <w:bCs/>
          <w:sz w:val="28"/>
          <w:szCs w:val="28"/>
          <w:lang w:val="vi-VN"/>
        </w:rPr>
      </w:pPr>
      <w:r w:rsidRPr="00CE316C">
        <w:rPr>
          <w:rStyle w:val="Bodytext2"/>
          <w:rFonts w:ascii="Times New Roman" w:hAnsi="Times New Roman"/>
          <w:sz w:val="28"/>
          <w:lang w:val="nl-NL" w:eastAsia="vi-VN"/>
        </w:rPr>
        <w:t>Xã Thạch Đồ</w:t>
      </w:r>
      <w:r>
        <w:rPr>
          <w:rStyle w:val="Bodytext2"/>
          <w:rFonts w:ascii="Times New Roman" w:hAnsi="Times New Roman"/>
          <w:sz w:val="28"/>
          <w:lang w:val="nl-NL" w:eastAsia="vi-VN"/>
        </w:rPr>
        <w:t>ng</w:t>
      </w:r>
      <w:r>
        <w:rPr>
          <w:rStyle w:val="Bodytext2"/>
          <w:rFonts w:ascii="Times New Roman" w:hAnsi="Times New Roman"/>
          <w:sz w:val="28"/>
          <w:lang w:val="vi-VN" w:eastAsia="vi-VN"/>
        </w:rPr>
        <w:t xml:space="preserve"> +</w:t>
      </w:r>
      <w:r w:rsidRPr="00CE316C">
        <w:rPr>
          <w:rStyle w:val="Bodytext2"/>
          <w:rFonts w:ascii="Times New Roman" w:hAnsi="Times New Roman"/>
          <w:sz w:val="28"/>
          <w:lang w:val="nl-NL" w:eastAsia="vi-VN"/>
        </w:rPr>
        <w:t xml:space="preserve"> Thạch Môn liền kề với các xã</w:t>
      </w:r>
      <w:r>
        <w:rPr>
          <w:rStyle w:val="Bodytext2"/>
          <w:rFonts w:ascii="Times New Roman" w:hAnsi="Times New Roman"/>
          <w:sz w:val="28"/>
          <w:lang w:val="vi-VN" w:eastAsia="vi-VN"/>
        </w:rPr>
        <w:t>:</w:t>
      </w:r>
      <w:r w:rsidRPr="00CE316C">
        <w:rPr>
          <w:rStyle w:val="Bodytext2"/>
          <w:rFonts w:ascii="Times New Roman" w:hAnsi="Times New Roman"/>
          <w:sz w:val="28"/>
          <w:lang w:val="nl-NL" w:eastAsia="vi-VN"/>
        </w:rPr>
        <w:t xml:space="preserve"> Thạch Hạ, Thạch Hưng </w:t>
      </w:r>
      <w:r w:rsidRPr="000E5D49">
        <w:rPr>
          <w:rStyle w:val="Bodytext2"/>
          <w:rFonts w:ascii="Times New Roman" w:hAnsi="Times New Roman"/>
          <w:sz w:val="28"/>
          <w:lang w:val="nl-NL" w:eastAsia="vi-VN"/>
        </w:rPr>
        <w:t>và phường Thạch Quý</w:t>
      </w:r>
      <w:r>
        <w:rPr>
          <w:rStyle w:val="Bodytext2"/>
          <w:rFonts w:ascii="Times New Roman" w:hAnsi="Times New Roman"/>
          <w:sz w:val="28"/>
          <w:lang w:val="vi-VN" w:eastAsia="vi-VN"/>
        </w:rPr>
        <w:t xml:space="preserve">, </w:t>
      </w:r>
      <w:r w:rsidRPr="00AF6655">
        <w:rPr>
          <w:rFonts w:ascii="Times New Roman" w:hAnsi="Times New Roman"/>
          <w:bCs/>
          <w:sz w:val="28"/>
          <w:szCs w:val="28"/>
        </w:rPr>
        <w:t>nhưng không thể sáp nhập thêm xã liền kề vì:</w:t>
      </w:r>
    </w:p>
    <w:p w:rsidR="00AF6655" w:rsidRPr="00AF6655" w:rsidRDefault="00AF6655" w:rsidP="00E6063D">
      <w:pPr>
        <w:spacing w:before="0" w:line="240" w:lineRule="auto"/>
        <w:ind w:firstLine="720"/>
        <w:jc w:val="both"/>
        <w:rPr>
          <w:rFonts w:ascii="Times New Roman" w:hAnsi="Times New Roman"/>
          <w:bCs/>
          <w:sz w:val="28"/>
          <w:szCs w:val="28"/>
        </w:rPr>
      </w:pPr>
      <w:r w:rsidRPr="00AF6655">
        <w:rPr>
          <w:rFonts w:ascii="Times New Roman" w:hAnsi="Times New Roman"/>
          <w:bCs/>
          <w:sz w:val="28"/>
          <w:szCs w:val="28"/>
        </w:rPr>
        <w:t>- Việc sắp xếp 02 xã (Thạch Đồng + Thạch Môn) là phù hợp với truyền thống văn hóa, lịch sử (hai xã trước đây là xã Đồng Môn, được tách ra từ năm 1954).</w:t>
      </w:r>
    </w:p>
    <w:p w:rsidR="00AF6655" w:rsidRPr="00AF6655" w:rsidRDefault="00AF6655" w:rsidP="00AF6655">
      <w:pPr>
        <w:pStyle w:val="Heading1"/>
        <w:spacing w:before="0" w:after="120"/>
        <w:ind w:firstLine="720"/>
        <w:jc w:val="both"/>
        <w:rPr>
          <w:rFonts w:ascii="Times New Roman" w:eastAsia="Calibri" w:hAnsi="Times New Roman"/>
          <w:b w:val="0"/>
          <w:bCs w:val="0"/>
          <w:kern w:val="0"/>
          <w:sz w:val="28"/>
          <w:szCs w:val="28"/>
          <w:lang w:val="en-US" w:eastAsia="en-US"/>
        </w:rPr>
      </w:pPr>
      <w:r w:rsidRPr="00AF6655">
        <w:rPr>
          <w:rFonts w:ascii="Times New Roman" w:eastAsia="Calibri" w:hAnsi="Times New Roman"/>
          <w:b w:val="0"/>
          <w:bCs w:val="0"/>
          <w:kern w:val="0"/>
          <w:sz w:val="28"/>
          <w:szCs w:val="28"/>
          <w:lang w:val="en-US" w:eastAsia="en-US"/>
        </w:rPr>
        <w:lastRenderedPageBreak/>
        <w:t>- Nếu sáp nhập thêm xã Thạch Hưng thì ĐVHC mới có quy mô về diện tích (bằng 1/4 diện tích toàn thành phố Hà Tĩnh) nên sẽ ảnh hưởng rất lớn đến quy hoạch chung và tính chất phát triển của thành phố. Mặt khác, xã Thạch Hưng đề xuất chưa thực hiện sắp xếp trong giai đoạn 2019 – 2021, vì xã Thạch Hưng hiện nay đã đạt các tiêu chuẩn của phường (theo tiêu chuẩn của phường đạt 65 điểm, dự kiến đến năm 2021 đạt mức từ 107-114%): Diện tích 4,67 km2 (đạt 84,9%) và dân số dự kiến đến năm 2021 có trên 7.200 (đạt 102,8%), và đạt các tiêu chuẩn, tiêu chí về trình độ phát triển kinh tế - xã hội, cơ sở hạ tầng theo quy định tại điểm c khoản 2 Điều 31 Nghị quyết 1211/2016/UBTVQH13. Xã Thạch Hưng hiện đang còn nhiều quỹ đất để phát triển đô thị; dự kiến khi phát triển quỹ đất với mật độ dân số như hiện nay sẽ đáp ứng khoảng 40.000 dân nên sau này Thạch Hưng sẽ trở thành một phường lớn của thành phố Hà Tĩnh và là phường có quy mô diện tích gấp 5 lần các phường trung tâm như Trần Phú, Tân Giang, Bắc Hà...</w:t>
      </w:r>
    </w:p>
    <w:p w:rsidR="00AF6655" w:rsidRPr="00AF6655" w:rsidRDefault="00AF6655" w:rsidP="00AF6655">
      <w:pPr>
        <w:pStyle w:val="Heading1"/>
        <w:spacing w:before="0" w:after="120"/>
        <w:ind w:firstLine="720"/>
        <w:jc w:val="both"/>
        <w:rPr>
          <w:rFonts w:ascii="Times New Roman" w:eastAsia="Calibri" w:hAnsi="Times New Roman"/>
          <w:b w:val="0"/>
          <w:bCs w:val="0"/>
          <w:kern w:val="0"/>
          <w:sz w:val="28"/>
          <w:szCs w:val="28"/>
          <w:lang w:val="en-US" w:eastAsia="en-US"/>
        </w:rPr>
      </w:pPr>
      <w:r>
        <w:rPr>
          <w:rFonts w:ascii="Times New Roman" w:eastAsia="Calibri" w:hAnsi="Times New Roman"/>
          <w:b w:val="0"/>
          <w:bCs w:val="0"/>
          <w:kern w:val="0"/>
          <w:sz w:val="28"/>
          <w:szCs w:val="28"/>
          <w:lang w:val="vi-VN" w:eastAsia="en-US"/>
        </w:rPr>
        <w:t xml:space="preserve">- </w:t>
      </w:r>
      <w:r w:rsidRPr="00AF6655">
        <w:rPr>
          <w:rFonts w:ascii="Times New Roman" w:eastAsia="Calibri" w:hAnsi="Times New Roman"/>
          <w:b w:val="0"/>
          <w:bCs w:val="0"/>
          <w:kern w:val="0"/>
          <w:sz w:val="28"/>
          <w:szCs w:val="28"/>
          <w:lang w:val="en-US" w:eastAsia="en-US"/>
        </w:rPr>
        <w:t xml:space="preserve">Nếu sáp nhập thêm xã Thạch Hạ thì ĐVHC mới có quy mô về diện tích (bằng 1/3 diện tích toàn thành phố Hà Tĩnh) nên sẽ ảnh hưởng rất lớn đến quy hoạch chung và tính chất phát triển của thành phố. Mặt khác, Thạch Hạ là xã có tỷ lệ giáo dân cao (chiếm 70%), phong tục, tập quán khác biệt so với 02 xã Thạch Đồng + Thạch Môn. </w:t>
      </w:r>
    </w:p>
    <w:p w:rsidR="00AF6655" w:rsidRPr="00AF6655" w:rsidRDefault="00AF6655" w:rsidP="00AF6655">
      <w:pPr>
        <w:pStyle w:val="Heading1"/>
        <w:spacing w:before="0" w:after="120"/>
        <w:ind w:firstLine="720"/>
        <w:jc w:val="both"/>
        <w:rPr>
          <w:rFonts w:ascii="Times New Roman" w:eastAsia="Calibri" w:hAnsi="Times New Roman"/>
          <w:b w:val="0"/>
          <w:bCs w:val="0"/>
          <w:kern w:val="0"/>
          <w:sz w:val="28"/>
          <w:szCs w:val="28"/>
          <w:lang w:val="en-US" w:eastAsia="en-US"/>
        </w:rPr>
      </w:pPr>
      <w:r>
        <w:rPr>
          <w:rFonts w:ascii="Times New Roman" w:eastAsia="Calibri" w:hAnsi="Times New Roman"/>
          <w:b w:val="0"/>
          <w:bCs w:val="0"/>
          <w:kern w:val="0"/>
          <w:sz w:val="28"/>
          <w:szCs w:val="28"/>
          <w:lang w:val="vi-VN" w:eastAsia="en-US"/>
        </w:rPr>
        <w:t xml:space="preserve">- </w:t>
      </w:r>
      <w:r w:rsidRPr="00AF6655">
        <w:rPr>
          <w:rFonts w:ascii="Times New Roman" w:eastAsia="Calibri" w:hAnsi="Times New Roman"/>
          <w:b w:val="0"/>
          <w:bCs w:val="0"/>
          <w:kern w:val="0"/>
          <w:sz w:val="28"/>
          <w:szCs w:val="28"/>
          <w:lang w:val="en-US" w:eastAsia="en-US"/>
        </w:rPr>
        <w:t>Cả hai phương án này đều khó khăn cho công tác quản lý và tình hình đội ngũ cán bộ cấp cơ sở nên đều không có tính khả thi.</w:t>
      </w:r>
    </w:p>
    <w:p w:rsidR="00F447B4" w:rsidRPr="00AF6655" w:rsidRDefault="00F447B4" w:rsidP="00AF6655">
      <w:pPr>
        <w:spacing w:before="0" w:line="240" w:lineRule="auto"/>
        <w:ind w:firstLine="720"/>
        <w:jc w:val="both"/>
        <w:rPr>
          <w:rFonts w:ascii="Times New Roman" w:hAnsi="Times New Roman"/>
          <w:b/>
          <w:sz w:val="26"/>
          <w:szCs w:val="26"/>
        </w:rPr>
      </w:pPr>
      <w:r w:rsidRPr="00AF6655">
        <w:rPr>
          <w:rFonts w:ascii="Times New Roman" w:hAnsi="Times New Roman"/>
          <w:b/>
          <w:sz w:val="26"/>
          <w:szCs w:val="26"/>
        </w:rPr>
        <w:t>II. PHƯƠNG ÁN SẮP XẾP ĐVHC CẤP XÃ</w:t>
      </w:r>
    </w:p>
    <w:p w:rsidR="00F447B4" w:rsidRPr="00A51ED7" w:rsidRDefault="00EE11DF" w:rsidP="00AF6655">
      <w:pPr>
        <w:spacing w:before="0" w:line="240" w:lineRule="auto"/>
        <w:ind w:firstLine="720"/>
        <w:jc w:val="both"/>
        <w:rPr>
          <w:rFonts w:ascii="Times New Roman" w:hAnsi="Times New Roman"/>
          <w:sz w:val="28"/>
          <w:szCs w:val="28"/>
        </w:rPr>
      </w:pPr>
      <w:r>
        <w:rPr>
          <w:rFonts w:ascii="Times New Roman" w:hAnsi="Times New Roman"/>
          <w:sz w:val="28"/>
          <w:szCs w:val="28"/>
        </w:rPr>
        <w:t>S</w:t>
      </w:r>
      <w:r w:rsidR="00F447B4" w:rsidRPr="00A51ED7">
        <w:rPr>
          <w:rFonts w:ascii="Times New Roman" w:hAnsi="Times New Roman"/>
          <w:sz w:val="28"/>
          <w:szCs w:val="28"/>
          <w:lang w:val="vi-VN"/>
        </w:rPr>
        <w:t>ắp xếp</w:t>
      </w:r>
      <w:r w:rsidR="00AF6655">
        <w:rPr>
          <w:rFonts w:ascii="Times New Roman" w:hAnsi="Times New Roman"/>
          <w:sz w:val="28"/>
          <w:szCs w:val="28"/>
          <w:lang w:val="vi-VN"/>
        </w:rPr>
        <w:t xml:space="preserve"> 02</w:t>
      </w:r>
      <w:r w:rsidR="00F447B4" w:rsidRPr="00A51ED7">
        <w:rPr>
          <w:rFonts w:ascii="Times New Roman" w:hAnsi="Times New Roman"/>
          <w:sz w:val="28"/>
          <w:szCs w:val="28"/>
          <w:lang w:val="vi-VN"/>
        </w:rPr>
        <w:t xml:space="preserve"> </w:t>
      </w:r>
      <w:r w:rsidR="00F447B4" w:rsidRPr="00A51ED7">
        <w:rPr>
          <w:rFonts w:ascii="Times New Roman" w:hAnsi="Times New Roman"/>
          <w:sz w:val="28"/>
          <w:szCs w:val="28"/>
        </w:rPr>
        <w:t>xã</w:t>
      </w:r>
      <w:r w:rsidR="00AF6655">
        <w:rPr>
          <w:rFonts w:ascii="Times New Roman" w:hAnsi="Times New Roman"/>
          <w:sz w:val="28"/>
          <w:szCs w:val="28"/>
          <w:lang w:val="vi-VN"/>
        </w:rPr>
        <w:t>:</w:t>
      </w:r>
      <w:r w:rsidR="002F57E4" w:rsidRPr="00A51ED7">
        <w:rPr>
          <w:rFonts w:ascii="Times New Roman" w:hAnsi="Times New Roman"/>
          <w:sz w:val="28"/>
          <w:szCs w:val="28"/>
        </w:rPr>
        <w:t xml:space="preserve"> Thạch Môn</w:t>
      </w:r>
      <w:r w:rsidR="00F447B4" w:rsidRPr="00A51ED7">
        <w:rPr>
          <w:rFonts w:ascii="Times New Roman" w:hAnsi="Times New Roman"/>
          <w:sz w:val="28"/>
          <w:szCs w:val="28"/>
        </w:rPr>
        <w:t xml:space="preserve"> </w:t>
      </w:r>
      <w:r w:rsidR="00AF6655">
        <w:rPr>
          <w:rFonts w:ascii="Times New Roman" w:hAnsi="Times New Roman"/>
          <w:sz w:val="28"/>
          <w:szCs w:val="28"/>
          <w:lang w:val="vi-VN"/>
        </w:rPr>
        <w:t>+</w:t>
      </w:r>
      <w:r w:rsidR="002F57E4" w:rsidRPr="00A51ED7">
        <w:rPr>
          <w:rFonts w:ascii="Times New Roman" w:hAnsi="Times New Roman"/>
          <w:sz w:val="28"/>
          <w:szCs w:val="28"/>
        </w:rPr>
        <w:t xml:space="preserve"> Thạch Đồng</w:t>
      </w:r>
      <w:r w:rsidR="00F447B4" w:rsidRPr="00A51ED7">
        <w:rPr>
          <w:rFonts w:ascii="Times New Roman" w:hAnsi="Times New Roman"/>
          <w:sz w:val="28"/>
          <w:szCs w:val="28"/>
        </w:rPr>
        <w:t>, hình thành</w:t>
      </w:r>
      <w:r w:rsidR="00AF6655">
        <w:rPr>
          <w:rFonts w:ascii="Times New Roman" w:hAnsi="Times New Roman"/>
          <w:sz w:val="28"/>
          <w:szCs w:val="28"/>
          <w:lang w:val="vi-VN"/>
        </w:rPr>
        <w:t xml:space="preserve"> 01</w:t>
      </w:r>
      <w:r w:rsidR="00F447B4" w:rsidRPr="00A51ED7">
        <w:rPr>
          <w:rFonts w:ascii="Times New Roman" w:hAnsi="Times New Roman"/>
          <w:sz w:val="28"/>
          <w:szCs w:val="28"/>
        </w:rPr>
        <w:t xml:space="preserve"> xã mớ</w:t>
      </w:r>
      <w:r w:rsidR="00431B9C">
        <w:rPr>
          <w:rFonts w:ascii="Times New Roman" w:hAnsi="Times New Roman"/>
          <w:sz w:val="28"/>
          <w:szCs w:val="28"/>
        </w:rPr>
        <w:t>i,</w:t>
      </w:r>
      <w:r w:rsidR="00F447B4" w:rsidRPr="00A51ED7">
        <w:rPr>
          <w:rFonts w:ascii="Times New Roman" w:hAnsi="Times New Roman"/>
          <w:sz w:val="28"/>
          <w:szCs w:val="28"/>
        </w:rPr>
        <w:t xml:space="preserve"> giả</w:t>
      </w:r>
      <w:r w:rsidR="002F57E4" w:rsidRPr="00A51ED7">
        <w:rPr>
          <w:rFonts w:ascii="Times New Roman" w:hAnsi="Times New Roman"/>
          <w:sz w:val="28"/>
          <w:szCs w:val="28"/>
        </w:rPr>
        <w:t>m 01</w:t>
      </w:r>
      <w:r w:rsidR="00F447B4" w:rsidRPr="00A51ED7">
        <w:rPr>
          <w:rFonts w:ascii="Times New Roman" w:hAnsi="Times New Roman"/>
          <w:sz w:val="28"/>
          <w:szCs w:val="28"/>
        </w:rPr>
        <w:t xml:space="preserve"> xã.</w:t>
      </w:r>
    </w:p>
    <w:p w:rsidR="00F447B4" w:rsidRPr="00AF6655" w:rsidRDefault="00F447B4" w:rsidP="00AF6655">
      <w:pPr>
        <w:spacing w:before="0" w:line="240" w:lineRule="auto"/>
        <w:ind w:firstLine="720"/>
        <w:jc w:val="both"/>
        <w:rPr>
          <w:rFonts w:ascii="Times New Roman" w:hAnsi="Times New Roman"/>
          <w:b/>
          <w:sz w:val="26"/>
          <w:szCs w:val="26"/>
        </w:rPr>
      </w:pPr>
      <w:r w:rsidRPr="00AF6655">
        <w:rPr>
          <w:rFonts w:ascii="Times New Roman" w:hAnsi="Times New Roman"/>
          <w:b/>
          <w:sz w:val="26"/>
          <w:szCs w:val="26"/>
        </w:rPr>
        <w:t>III. KẾT QUẢ SAU KHI SẮP XẾP ĐVHC CẤP XÃ</w:t>
      </w:r>
    </w:p>
    <w:p w:rsidR="00F447B4" w:rsidRPr="00AF6655" w:rsidRDefault="00F447B4" w:rsidP="00AF6655">
      <w:pPr>
        <w:spacing w:before="0" w:line="240" w:lineRule="auto"/>
        <w:ind w:firstLine="720"/>
        <w:jc w:val="both"/>
        <w:rPr>
          <w:rFonts w:ascii="Times New Roman" w:hAnsi="Times New Roman"/>
          <w:b/>
          <w:sz w:val="28"/>
          <w:szCs w:val="28"/>
          <w:lang w:val="vi-VN"/>
        </w:rPr>
      </w:pPr>
      <w:r w:rsidRPr="00A51ED7">
        <w:rPr>
          <w:rFonts w:ascii="Times New Roman" w:hAnsi="Times New Roman"/>
          <w:b/>
          <w:sz w:val="28"/>
          <w:szCs w:val="28"/>
        </w:rPr>
        <w:t>1. Tên ĐVHC</w:t>
      </w:r>
      <w:r w:rsidRPr="00A51ED7">
        <w:rPr>
          <w:rFonts w:ascii="Times New Roman" w:hAnsi="Times New Roman"/>
          <w:sz w:val="28"/>
          <w:szCs w:val="28"/>
        </w:rPr>
        <w:t>:</w:t>
      </w:r>
      <w:r w:rsidRPr="00A51ED7">
        <w:rPr>
          <w:rFonts w:ascii="Times New Roman" w:hAnsi="Times New Roman"/>
          <w:sz w:val="28"/>
          <w:szCs w:val="28"/>
          <w:lang w:val="vi-VN"/>
        </w:rPr>
        <w:t xml:space="preserve"> </w:t>
      </w:r>
      <w:r w:rsidR="002F57E4" w:rsidRPr="00A51ED7">
        <w:rPr>
          <w:rFonts w:ascii="Times New Roman" w:hAnsi="Times New Roman"/>
          <w:sz w:val="28"/>
          <w:szCs w:val="28"/>
        </w:rPr>
        <w:t xml:space="preserve">xã </w:t>
      </w:r>
      <w:r w:rsidR="002F57E4" w:rsidRPr="00AF6655">
        <w:rPr>
          <w:rFonts w:ascii="Times New Roman" w:hAnsi="Times New Roman"/>
          <w:b/>
          <w:sz w:val="28"/>
          <w:szCs w:val="28"/>
        </w:rPr>
        <w:t>Đồng Môn</w:t>
      </w:r>
      <w:r w:rsidR="00AF6655">
        <w:rPr>
          <w:rFonts w:ascii="Times New Roman" w:hAnsi="Times New Roman"/>
          <w:b/>
          <w:sz w:val="28"/>
          <w:szCs w:val="28"/>
          <w:lang w:val="vi-VN"/>
        </w:rPr>
        <w:t>.</w:t>
      </w:r>
    </w:p>
    <w:p w:rsidR="00F447B4" w:rsidRPr="00AF6655" w:rsidRDefault="00F447B4" w:rsidP="00AF6655">
      <w:pPr>
        <w:spacing w:before="0" w:line="240" w:lineRule="auto"/>
        <w:ind w:firstLine="720"/>
        <w:jc w:val="both"/>
        <w:rPr>
          <w:rFonts w:ascii="Times New Roman" w:hAnsi="Times New Roman"/>
          <w:sz w:val="28"/>
          <w:szCs w:val="28"/>
          <w:lang w:val="vi-VN"/>
        </w:rPr>
      </w:pPr>
      <w:r w:rsidRPr="00A51ED7">
        <w:rPr>
          <w:rFonts w:ascii="Times New Roman" w:hAnsi="Times New Roman"/>
          <w:b/>
          <w:sz w:val="28"/>
          <w:szCs w:val="28"/>
        </w:rPr>
        <w:t>2. Thuộc khu vực</w:t>
      </w:r>
      <w:r w:rsidRPr="00A51ED7">
        <w:rPr>
          <w:rFonts w:ascii="Times New Roman" w:hAnsi="Times New Roman"/>
          <w:sz w:val="28"/>
          <w:szCs w:val="28"/>
        </w:rPr>
        <w:t>:</w:t>
      </w:r>
      <w:r w:rsidRPr="00A51ED7">
        <w:rPr>
          <w:rFonts w:ascii="Times New Roman" w:hAnsi="Times New Roman"/>
          <w:sz w:val="28"/>
          <w:szCs w:val="28"/>
          <w:lang w:val="vi-VN"/>
        </w:rPr>
        <w:t xml:space="preserve"> </w:t>
      </w:r>
      <w:r w:rsidR="002F57E4" w:rsidRPr="00A51ED7">
        <w:rPr>
          <w:rFonts w:ascii="Times New Roman" w:hAnsi="Times New Roman"/>
          <w:sz w:val="28"/>
          <w:szCs w:val="28"/>
        </w:rPr>
        <w:t>Đồng bằng</w:t>
      </w:r>
      <w:r w:rsidR="00AF6655">
        <w:rPr>
          <w:rFonts w:ascii="Times New Roman" w:hAnsi="Times New Roman"/>
          <w:sz w:val="28"/>
          <w:szCs w:val="28"/>
          <w:lang w:val="vi-VN"/>
        </w:rPr>
        <w:t>.</w:t>
      </w:r>
    </w:p>
    <w:p w:rsidR="00F447B4" w:rsidRPr="00AF6655" w:rsidRDefault="00F447B4" w:rsidP="00AF6655">
      <w:pPr>
        <w:spacing w:before="0" w:line="240" w:lineRule="auto"/>
        <w:ind w:firstLine="720"/>
        <w:jc w:val="both"/>
        <w:rPr>
          <w:rFonts w:ascii="Times New Roman" w:hAnsi="Times New Roman"/>
          <w:sz w:val="28"/>
          <w:szCs w:val="28"/>
        </w:rPr>
      </w:pPr>
      <w:r w:rsidRPr="00A51ED7">
        <w:rPr>
          <w:rFonts w:ascii="Times New Roman" w:hAnsi="Times New Roman"/>
          <w:b/>
          <w:sz w:val="28"/>
          <w:szCs w:val="28"/>
        </w:rPr>
        <w:t xml:space="preserve">3. Diện </w:t>
      </w:r>
      <w:r w:rsidRPr="00AF6655">
        <w:rPr>
          <w:rFonts w:ascii="Times New Roman" w:hAnsi="Times New Roman"/>
          <w:b/>
          <w:sz w:val="28"/>
          <w:szCs w:val="28"/>
        </w:rPr>
        <w:t>tích tự nhiên</w:t>
      </w:r>
      <w:r w:rsidRPr="00AF6655">
        <w:rPr>
          <w:rFonts w:ascii="Times New Roman" w:hAnsi="Times New Roman"/>
          <w:sz w:val="28"/>
          <w:szCs w:val="28"/>
        </w:rPr>
        <w:t>:</w:t>
      </w:r>
      <w:r w:rsidRPr="00AF6655">
        <w:rPr>
          <w:rFonts w:ascii="Times New Roman" w:hAnsi="Times New Roman"/>
          <w:sz w:val="28"/>
          <w:szCs w:val="28"/>
          <w:lang w:val="vi-VN"/>
        </w:rPr>
        <w:t xml:space="preserve"> </w:t>
      </w:r>
      <w:r w:rsidR="00AF6655" w:rsidRPr="00AF6655">
        <w:rPr>
          <w:rStyle w:val="Bodytext2"/>
          <w:rFonts w:ascii="Times New Roman" w:hAnsi="Times New Roman"/>
          <w:color w:val="000000"/>
          <w:sz w:val="28"/>
          <w:lang w:val="nl-NL" w:eastAsia="vi-VN"/>
        </w:rPr>
        <w:t>9,93 km</w:t>
      </w:r>
      <w:r w:rsidR="00AF6655" w:rsidRPr="00AF6655">
        <w:rPr>
          <w:rStyle w:val="Bodytext2"/>
          <w:rFonts w:ascii="Times New Roman" w:hAnsi="Times New Roman"/>
          <w:color w:val="000000"/>
          <w:sz w:val="28"/>
          <w:lang w:val="nl-NL" w:eastAsia="vi-VN"/>
        </w:rPr>
        <w:softHyphen/>
      </w:r>
      <w:r w:rsidR="00AF6655" w:rsidRPr="00AF6655">
        <w:rPr>
          <w:rStyle w:val="Bodytext2"/>
          <w:rFonts w:ascii="Times New Roman" w:hAnsi="Times New Roman"/>
          <w:color w:val="000000"/>
          <w:sz w:val="28"/>
          <w:lang w:val="nl-NL" w:eastAsia="vi-VN"/>
        </w:rPr>
        <w:softHyphen/>
      </w:r>
      <w:r w:rsidR="00AF6655" w:rsidRPr="00AF6655">
        <w:rPr>
          <w:rStyle w:val="Bodytext2"/>
          <w:rFonts w:ascii="Times New Roman" w:hAnsi="Times New Roman"/>
          <w:color w:val="000000"/>
          <w:sz w:val="28"/>
          <w:lang w:val="nl-NL" w:eastAsia="vi-VN"/>
        </w:rPr>
        <w:softHyphen/>
      </w:r>
      <w:r w:rsidR="00AF6655" w:rsidRPr="00AF6655">
        <w:rPr>
          <w:rStyle w:val="Bodytext2"/>
          <w:rFonts w:ascii="Times New Roman" w:hAnsi="Times New Roman"/>
          <w:color w:val="000000"/>
          <w:sz w:val="28"/>
          <w:vertAlign w:val="superscript"/>
          <w:lang w:val="nl-NL" w:eastAsia="vi-VN"/>
        </w:rPr>
        <w:t>2</w:t>
      </w:r>
      <w:r w:rsidR="00AF6655" w:rsidRPr="00AF6655">
        <w:rPr>
          <w:rStyle w:val="Bodytext2"/>
          <w:rFonts w:ascii="Times New Roman" w:hAnsi="Times New Roman"/>
          <w:color w:val="000000"/>
          <w:sz w:val="28"/>
          <w:lang w:val="nl-NL" w:eastAsia="vi-VN"/>
        </w:rPr>
        <w:softHyphen/>
      </w:r>
      <w:r w:rsidR="00AF6655" w:rsidRPr="00AF6655">
        <w:rPr>
          <w:rStyle w:val="Bodytext2"/>
          <w:rFonts w:ascii="Times New Roman" w:hAnsi="Times New Roman"/>
          <w:color w:val="000000"/>
          <w:sz w:val="28"/>
          <w:lang w:val="nl-NL" w:eastAsia="vi-VN"/>
        </w:rPr>
        <w:softHyphen/>
      </w:r>
      <w:r w:rsidR="00AF6655" w:rsidRPr="00AF6655">
        <w:rPr>
          <w:rStyle w:val="Bodytext2"/>
          <w:rFonts w:ascii="Times New Roman" w:hAnsi="Times New Roman"/>
          <w:color w:val="000000"/>
          <w:sz w:val="28"/>
          <w:lang w:val="nl-NL" w:eastAsia="vi-VN"/>
        </w:rPr>
        <w:softHyphen/>
      </w:r>
      <w:r w:rsidR="00AF6655" w:rsidRPr="00AF6655">
        <w:rPr>
          <w:rStyle w:val="Bodytext2"/>
          <w:rFonts w:ascii="Times New Roman" w:hAnsi="Times New Roman"/>
          <w:color w:val="000000"/>
          <w:sz w:val="28"/>
          <w:lang w:val="nl-NL" w:eastAsia="vi-VN"/>
        </w:rPr>
        <w:softHyphen/>
      </w:r>
      <w:r w:rsidR="00AF6655" w:rsidRPr="00AF6655">
        <w:rPr>
          <w:rStyle w:val="Bodytext2"/>
          <w:rFonts w:ascii="Times New Roman" w:hAnsi="Times New Roman"/>
          <w:color w:val="000000"/>
          <w:sz w:val="28"/>
          <w:lang w:val="nl-NL" w:eastAsia="vi-VN"/>
        </w:rPr>
        <w:softHyphen/>
      </w:r>
      <w:r w:rsidR="00AF6655" w:rsidRPr="00AF6655">
        <w:rPr>
          <w:rStyle w:val="Bodytext2"/>
          <w:rFonts w:ascii="Times New Roman" w:hAnsi="Times New Roman"/>
          <w:color w:val="000000"/>
          <w:sz w:val="28"/>
          <w:lang w:val="nl-NL" w:eastAsia="vi-VN"/>
        </w:rPr>
        <w:softHyphen/>
      </w:r>
      <w:r w:rsidR="00AF6655" w:rsidRPr="00AF6655">
        <w:rPr>
          <w:rStyle w:val="Bodytext2"/>
          <w:rFonts w:ascii="Times New Roman" w:hAnsi="Times New Roman"/>
          <w:color w:val="000000"/>
          <w:sz w:val="28"/>
          <w:lang w:val="nl-NL" w:eastAsia="vi-VN"/>
        </w:rPr>
        <w:softHyphen/>
      </w:r>
      <w:r w:rsidR="00AF6655" w:rsidRPr="00AF6655">
        <w:rPr>
          <w:rStyle w:val="Bodytext2"/>
          <w:rFonts w:ascii="Times New Roman" w:hAnsi="Times New Roman"/>
          <w:color w:val="000000"/>
          <w:sz w:val="28"/>
          <w:vertAlign w:val="subscript"/>
          <w:lang w:val="nl-NL" w:eastAsia="vi-VN"/>
        </w:rPr>
        <w:softHyphen/>
      </w:r>
      <w:r w:rsidR="00AF6655" w:rsidRPr="00AF6655">
        <w:rPr>
          <w:rStyle w:val="Bodytext2"/>
          <w:rFonts w:ascii="Times New Roman" w:hAnsi="Times New Roman"/>
          <w:color w:val="000000"/>
          <w:sz w:val="28"/>
          <w:vertAlign w:val="subscript"/>
          <w:lang w:val="nl-NL" w:eastAsia="vi-VN"/>
        </w:rPr>
        <w:softHyphen/>
      </w:r>
      <w:r w:rsidR="00AF6655" w:rsidRPr="00AF6655">
        <w:rPr>
          <w:rStyle w:val="Bodytext2"/>
          <w:rFonts w:ascii="Times New Roman" w:hAnsi="Times New Roman"/>
          <w:color w:val="000000"/>
          <w:sz w:val="28"/>
          <w:lang w:val="nl-NL" w:eastAsia="vi-VN"/>
        </w:rPr>
        <w:t>, đạt tỷ lệ 29,8% so với quy định</w:t>
      </w:r>
      <w:r w:rsidRPr="00AF6655">
        <w:rPr>
          <w:rFonts w:ascii="Times New Roman" w:hAnsi="Times New Roman"/>
          <w:sz w:val="28"/>
          <w:szCs w:val="28"/>
        </w:rPr>
        <w:t>.</w:t>
      </w:r>
    </w:p>
    <w:p w:rsidR="00F447B4" w:rsidRPr="00A51ED7" w:rsidRDefault="00F447B4" w:rsidP="00AF6655">
      <w:pPr>
        <w:pStyle w:val="Heading1"/>
        <w:spacing w:before="0" w:after="120"/>
        <w:ind w:firstLine="720"/>
        <w:jc w:val="both"/>
        <w:rPr>
          <w:rFonts w:ascii="Times New Roman" w:hAnsi="Times New Roman"/>
          <w:i/>
          <w:sz w:val="28"/>
          <w:szCs w:val="28"/>
        </w:rPr>
      </w:pPr>
      <w:r w:rsidRPr="00AF6655">
        <w:rPr>
          <w:rFonts w:ascii="Times New Roman" w:hAnsi="Times New Roman"/>
          <w:sz w:val="28"/>
          <w:szCs w:val="28"/>
        </w:rPr>
        <w:t>4. Dân số trung bình</w:t>
      </w:r>
      <w:r w:rsidRPr="00AF6655">
        <w:rPr>
          <w:rFonts w:ascii="Times New Roman" w:hAnsi="Times New Roman"/>
          <w:b w:val="0"/>
          <w:sz w:val="28"/>
          <w:szCs w:val="28"/>
        </w:rPr>
        <w:t>:</w:t>
      </w:r>
      <w:r w:rsidRPr="00AF6655">
        <w:rPr>
          <w:rFonts w:ascii="Times New Roman" w:hAnsi="Times New Roman"/>
          <w:sz w:val="28"/>
          <w:szCs w:val="28"/>
          <w:lang w:val="vi-VN"/>
        </w:rPr>
        <w:t xml:space="preserve"> </w:t>
      </w:r>
      <w:r w:rsidR="00AF6655" w:rsidRPr="00AF6655">
        <w:rPr>
          <w:rStyle w:val="Bodytext2"/>
          <w:rFonts w:ascii="Times New Roman" w:hAnsi="Times New Roman"/>
          <w:b w:val="0"/>
          <w:color w:val="000000"/>
          <w:sz w:val="28"/>
          <w:lang w:val="nl-NL" w:eastAsia="vi-VN"/>
        </w:rPr>
        <w:t>6.934 người, đạt tỷ lệ 86,7% so với quy định</w:t>
      </w:r>
      <w:r w:rsidR="00AF6655" w:rsidRPr="00AF6655">
        <w:rPr>
          <w:rFonts w:ascii="Times New Roman" w:hAnsi="Times New Roman"/>
          <w:b w:val="0"/>
          <w:sz w:val="28"/>
          <w:szCs w:val="28"/>
          <w:lang w:val="vi-VN"/>
        </w:rPr>
        <w:t xml:space="preserve"> </w:t>
      </w:r>
      <w:r w:rsidRPr="00AF6655">
        <w:rPr>
          <w:rFonts w:ascii="Times New Roman" w:hAnsi="Times New Roman"/>
          <w:b w:val="0"/>
          <w:sz w:val="28"/>
          <w:szCs w:val="28"/>
          <w:lang w:val="vi-VN"/>
        </w:rPr>
        <w:t>T</w:t>
      </w:r>
      <w:r w:rsidRPr="00AF6655">
        <w:rPr>
          <w:rFonts w:ascii="Times New Roman" w:hAnsi="Times New Roman"/>
          <w:b w:val="0"/>
          <w:sz w:val="28"/>
          <w:szCs w:val="28"/>
        </w:rPr>
        <w:t>rong đó:</w:t>
      </w:r>
    </w:p>
    <w:p w:rsidR="00AF6655" w:rsidRDefault="00F447B4" w:rsidP="00AF6655">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rPr>
        <w:t>a) Dân số theo dân tộc:</w:t>
      </w:r>
      <w:r w:rsidRPr="00A51ED7">
        <w:rPr>
          <w:rFonts w:ascii="Times New Roman" w:hAnsi="Times New Roman"/>
          <w:sz w:val="28"/>
          <w:szCs w:val="28"/>
          <w:lang w:val="vi-VN"/>
        </w:rPr>
        <w:t xml:space="preserve"> </w:t>
      </w:r>
      <w:r w:rsidR="00761E28" w:rsidRPr="00A51ED7">
        <w:rPr>
          <w:rFonts w:ascii="Times New Roman" w:hAnsi="Times New Roman"/>
          <w:sz w:val="28"/>
          <w:szCs w:val="28"/>
          <w:lang w:val="vi-VN"/>
        </w:rPr>
        <w:t>100%</w:t>
      </w:r>
      <w:r w:rsidRPr="00A51ED7">
        <w:rPr>
          <w:rFonts w:ascii="Times New Roman" w:hAnsi="Times New Roman"/>
          <w:sz w:val="28"/>
          <w:szCs w:val="28"/>
          <w:lang w:val="vi-VN"/>
        </w:rPr>
        <w:t xml:space="preserve"> dân số là dân tộ</w:t>
      </w:r>
      <w:r w:rsidR="00761E28" w:rsidRPr="00A51ED7">
        <w:rPr>
          <w:rFonts w:ascii="Times New Roman" w:hAnsi="Times New Roman"/>
          <w:sz w:val="28"/>
          <w:szCs w:val="28"/>
          <w:lang w:val="vi-VN"/>
        </w:rPr>
        <w:t>c Kinh</w:t>
      </w:r>
      <w:r w:rsidR="00AF6655">
        <w:rPr>
          <w:rFonts w:ascii="Times New Roman" w:hAnsi="Times New Roman"/>
          <w:sz w:val="28"/>
          <w:szCs w:val="28"/>
          <w:lang w:val="vi-VN"/>
        </w:rPr>
        <w:t>.</w:t>
      </w:r>
    </w:p>
    <w:p w:rsidR="00F447B4" w:rsidRPr="00AF6655" w:rsidRDefault="00F447B4" w:rsidP="00AF6655">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rPr>
        <w:t>b) Dân số theo tôn giáo:</w:t>
      </w:r>
      <w:r w:rsidRPr="00A51ED7">
        <w:rPr>
          <w:rFonts w:ascii="Times New Roman" w:hAnsi="Times New Roman"/>
          <w:sz w:val="28"/>
          <w:szCs w:val="28"/>
          <w:lang w:val="vi-VN"/>
        </w:rPr>
        <w:t xml:space="preserve"> </w:t>
      </w:r>
      <w:r w:rsidR="0006191B">
        <w:rPr>
          <w:rFonts w:ascii="Times New Roman" w:hAnsi="Times New Roman"/>
          <w:sz w:val="28"/>
          <w:szCs w:val="28"/>
        </w:rPr>
        <w:t>02</w:t>
      </w:r>
      <w:r w:rsidRPr="00A51ED7">
        <w:rPr>
          <w:rFonts w:ascii="Times New Roman" w:hAnsi="Times New Roman"/>
          <w:sz w:val="28"/>
          <w:szCs w:val="28"/>
          <w:lang w:val="vi-VN"/>
        </w:rPr>
        <w:t xml:space="preserve"> người.</w:t>
      </w:r>
    </w:p>
    <w:p w:rsidR="00F447B4" w:rsidRPr="00A51ED7" w:rsidRDefault="00F447B4" w:rsidP="00AF6655">
      <w:pPr>
        <w:spacing w:before="0" w:line="240" w:lineRule="auto"/>
        <w:ind w:firstLine="720"/>
        <w:jc w:val="both"/>
        <w:rPr>
          <w:rFonts w:ascii="Times New Roman" w:hAnsi="Times New Roman"/>
          <w:sz w:val="28"/>
          <w:szCs w:val="28"/>
          <w:lang w:val="vi-VN"/>
        </w:rPr>
      </w:pPr>
      <w:r w:rsidRPr="00AF6655">
        <w:rPr>
          <w:rFonts w:ascii="Times New Roman" w:hAnsi="Times New Roman"/>
          <w:sz w:val="28"/>
          <w:szCs w:val="28"/>
          <w:lang w:val="vi-VN"/>
        </w:rPr>
        <w:t xml:space="preserve">- Công giáo: </w:t>
      </w:r>
      <w:r w:rsidR="00263087" w:rsidRPr="00AF6655">
        <w:rPr>
          <w:rFonts w:ascii="Times New Roman" w:hAnsi="Times New Roman"/>
          <w:sz w:val="28"/>
          <w:szCs w:val="28"/>
          <w:lang w:val="vi-VN"/>
        </w:rPr>
        <w:t>0</w:t>
      </w:r>
      <w:r w:rsidR="0006191B" w:rsidRPr="00AF6655">
        <w:rPr>
          <w:rFonts w:ascii="Times New Roman" w:hAnsi="Times New Roman"/>
          <w:sz w:val="28"/>
          <w:szCs w:val="28"/>
        </w:rPr>
        <w:t>2</w:t>
      </w:r>
      <w:r w:rsidRPr="00AF6655">
        <w:rPr>
          <w:rFonts w:ascii="Times New Roman" w:hAnsi="Times New Roman"/>
          <w:sz w:val="28"/>
          <w:szCs w:val="28"/>
          <w:lang w:val="vi-VN"/>
        </w:rPr>
        <w:t xml:space="preserve"> người theo đạo Thiên Chúa giáo, chiếm tỷ lệ </w:t>
      </w:r>
      <w:r w:rsidR="00263087" w:rsidRPr="00AF6655">
        <w:rPr>
          <w:rFonts w:ascii="Times New Roman" w:hAnsi="Times New Roman"/>
          <w:sz w:val="28"/>
          <w:szCs w:val="28"/>
          <w:lang w:val="vi-VN"/>
        </w:rPr>
        <w:t>0</w:t>
      </w:r>
      <w:r w:rsidR="0006191B" w:rsidRPr="00AF6655">
        <w:rPr>
          <w:rFonts w:ascii="Times New Roman" w:hAnsi="Times New Roman"/>
          <w:sz w:val="28"/>
          <w:szCs w:val="28"/>
        </w:rPr>
        <w:t>,</w:t>
      </w:r>
      <w:r w:rsidR="0003185B" w:rsidRPr="00AF6655">
        <w:rPr>
          <w:rFonts w:ascii="Times New Roman" w:hAnsi="Times New Roman"/>
          <w:sz w:val="28"/>
          <w:szCs w:val="28"/>
        </w:rPr>
        <w:t>03</w:t>
      </w:r>
      <w:r w:rsidR="00263087" w:rsidRPr="00A51ED7">
        <w:rPr>
          <w:rFonts w:ascii="Times New Roman" w:hAnsi="Times New Roman"/>
          <w:sz w:val="28"/>
          <w:szCs w:val="28"/>
          <w:lang w:val="vi-VN"/>
        </w:rPr>
        <w:t>%</w:t>
      </w:r>
      <w:r w:rsidRPr="00A51ED7">
        <w:rPr>
          <w:rFonts w:ascii="Times New Roman" w:hAnsi="Times New Roman"/>
          <w:sz w:val="28"/>
          <w:szCs w:val="28"/>
          <w:lang w:val="vi-VN"/>
        </w:rPr>
        <w:t xml:space="preserve"> tổng dân số toàn xã.</w:t>
      </w:r>
    </w:p>
    <w:p w:rsidR="00F447B4" w:rsidRPr="00AF6655" w:rsidRDefault="00F447B4" w:rsidP="00AF6655">
      <w:pPr>
        <w:spacing w:before="0" w:line="240" w:lineRule="auto"/>
        <w:ind w:firstLine="720"/>
        <w:jc w:val="both"/>
        <w:rPr>
          <w:rFonts w:ascii="Times New Roman" w:hAnsi="Times New Roman"/>
          <w:sz w:val="28"/>
          <w:szCs w:val="28"/>
          <w:lang w:val="vi-VN"/>
        </w:rPr>
      </w:pPr>
      <w:r w:rsidRPr="000E5D49">
        <w:rPr>
          <w:rFonts w:ascii="Times New Roman" w:hAnsi="Times New Roman"/>
          <w:sz w:val="28"/>
          <w:szCs w:val="28"/>
          <w:lang w:val="vi-VN"/>
        </w:rPr>
        <w:t xml:space="preserve">- Phật giáo: </w:t>
      </w:r>
      <w:r w:rsidR="009720CE">
        <w:rPr>
          <w:rFonts w:ascii="Times New Roman" w:hAnsi="Times New Roman"/>
          <w:sz w:val="28"/>
          <w:szCs w:val="28"/>
        </w:rPr>
        <w:t>không</w:t>
      </w:r>
      <w:r w:rsidR="00AF6655">
        <w:rPr>
          <w:rFonts w:ascii="Times New Roman" w:hAnsi="Times New Roman"/>
          <w:sz w:val="28"/>
          <w:szCs w:val="28"/>
          <w:lang w:val="vi-VN"/>
        </w:rPr>
        <w:t>.</w:t>
      </w:r>
    </w:p>
    <w:p w:rsidR="00F447B4" w:rsidRPr="00A51ED7" w:rsidRDefault="00F447B4" w:rsidP="00AF6655">
      <w:pPr>
        <w:spacing w:before="0" w:line="240" w:lineRule="auto"/>
        <w:ind w:firstLine="720"/>
        <w:jc w:val="both"/>
        <w:rPr>
          <w:rFonts w:ascii="Times New Roman" w:hAnsi="Times New Roman"/>
          <w:sz w:val="28"/>
          <w:szCs w:val="28"/>
        </w:rPr>
      </w:pPr>
      <w:r w:rsidRPr="00A51ED7">
        <w:rPr>
          <w:rFonts w:ascii="Times New Roman" w:hAnsi="Times New Roman"/>
          <w:b/>
          <w:sz w:val="28"/>
          <w:szCs w:val="28"/>
        </w:rPr>
        <w:t>5. Giáp ranh địa giới với các ĐVHC cùng cấp liền kề</w:t>
      </w:r>
      <w:r w:rsidRPr="00A51ED7">
        <w:rPr>
          <w:rFonts w:ascii="Times New Roman" w:hAnsi="Times New Roman"/>
          <w:sz w:val="28"/>
          <w:szCs w:val="28"/>
        </w:rPr>
        <w:t xml:space="preserve"> (tính theo phương vị Đông, Tây, Nam, Bắc):</w:t>
      </w:r>
    </w:p>
    <w:p w:rsidR="00F447B4" w:rsidRPr="00A51ED7" w:rsidRDefault="00F447B4" w:rsidP="00AF6655">
      <w:pPr>
        <w:spacing w:before="0" w:line="240" w:lineRule="auto"/>
        <w:ind w:firstLine="720"/>
        <w:jc w:val="both"/>
        <w:rPr>
          <w:rFonts w:ascii="Times New Roman" w:hAnsi="Times New Roman"/>
          <w:sz w:val="28"/>
          <w:szCs w:val="28"/>
        </w:rPr>
      </w:pPr>
      <w:r w:rsidRPr="00A51ED7">
        <w:rPr>
          <w:rFonts w:ascii="Times New Roman" w:hAnsi="Times New Roman"/>
          <w:sz w:val="28"/>
          <w:szCs w:val="28"/>
        </w:rPr>
        <w:t xml:space="preserve">- Phía Đông giáp </w:t>
      </w:r>
      <w:r w:rsidR="00AF6655">
        <w:rPr>
          <w:rFonts w:ascii="Times New Roman" w:hAnsi="Times New Roman"/>
          <w:sz w:val="28"/>
          <w:szCs w:val="28"/>
          <w:lang w:val="vi-VN"/>
        </w:rPr>
        <w:t xml:space="preserve">các </w:t>
      </w:r>
      <w:r w:rsidRPr="00A51ED7">
        <w:rPr>
          <w:rFonts w:ascii="Times New Roman" w:hAnsi="Times New Roman"/>
          <w:sz w:val="28"/>
          <w:szCs w:val="28"/>
        </w:rPr>
        <w:t>xã</w:t>
      </w:r>
      <w:r w:rsidR="00AF6655">
        <w:rPr>
          <w:rFonts w:ascii="Times New Roman" w:hAnsi="Times New Roman"/>
          <w:sz w:val="28"/>
          <w:szCs w:val="28"/>
          <w:lang w:val="vi-VN"/>
        </w:rPr>
        <w:t>:</w:t>
      </w:r>
      <w:r w:rsidRPr="00A51ED7">
        <w:rPr>
          <w:rFonts w:ascii="Times New Roman" w:hAnsi="Times New Roman"/>
          <w:sz w:val="28"/>
          <w:szCs w:val="28"/>
        </w:rPr>
        <w:t xml:space="preserve"> </w:t>
      </w:r>
      <w:r w:rsidR="004B644E" w:rsidRPr="00A51ED7">
        <w:rPr>
          <w:rFonts w:ascii="Times New Roman" w:hAnsi="Times New Roman"/>
          <w:sz w:val="28"/>
          <w:szCs w:val="28"/>
        </w:rPr>
        <w:t>Thạch Đỉ</w:t>
      </w:r>
      <w:r w:rsidR="00AF6655">
        <w:rPr>
          <w:rFonts w:ascii="Times New Roman" w:hAnsi="Times New Roman"/>
          <w:sz w:val="28"/>
          <w:szCs w:val="28"/>
        </w:rPr>
        <w:t>nh</w:t>
      </w:r>
      <w:r w:rsidR="00AF6655">
        <w:rPr>
          <w:rFonts w:ascii="Times New Roman" w:hAnsi="Times New Roman"/>
          <w:sz w:val="28"/>
          <w:szCs w:val="28"/>
          <w:lang w:val="vi-VN"/>
        </w:rPr>
        <w:t xml:space="preserve">, </w:t>
      </w:r>
      <w:r w:rsidR="004B644E" w:rsidRPr="00A51ED7">
        <w:rPr>
          <w:rFonts w:ascii="Times New Roman" w:hAnsi="Times New Roman"/>
          <w:sz w:val="28"/>
          <w:szCs w:val="28"/>
        </w:rPr>
        <w:t>Thạ</w:t>
      </w:r>
      <w:r w:rsidR="00AF6655">
        <w:rPr>
          <w:rFonts w:ascii="Times New Roman" w:hAnsi="Times New Roman"/>
          <w:sz w:val="28"/>
          <w:szCs w:val="28"/>
        </w:rPr>
        <w:t>ch Khê (</w:t>
      </w:r>
      <w:r w:rsidR="004B644E" w:rsidRPr="00A51ED7">
        <w:rPr>
          <w:rFonts w:ascii="Times New Roman" w:hAnsi="Times New Roman"/>
          <w:sz w:val="28"/>
          <w:szCs w:val="28"/>
        </w:rPr>
        <w:t>Thạch Hà</w:t>
      </w:r>
      <w:r w:rsidR="00AF6655">
        <w:rPr>
          <w:rFonts w:ascii="Times New Roman" w:hAnsi="Times New Roman"/>
          <w:sz w:val="28"/>
          <w:szCs w:val="28"/>
          <w:lang w:val="vi-VN"/>
        </w:rPr>
        <w:t>)</w:t>
      </w:r>
      <w:r w:rsidRPr="00A51ED7">
        <w:rPr>
          <w:rFonts w:ascii="Times New Roman" w:hAnsi="Times New Roman"/>
          <w:sz w:val="28"/>
          <w:szCs w:val="28"/>
        </w:rPr>
        <w:t>;</w:t>
      </w:r>
    </w:p>
    <w:p w:rsidR="00F447B4" w:rsidRPr="00A51ED7" w:rsidRDefault="00F447B4" w:rsidP="00AF6655">
      <w:pPr>
        <w:spacing w:before="0" w:line="240" w:lineRule="auto"/>
        <w:ind w:firstLine="720"/>
        <w:jc w:val="both"/>
        <w:rPr>
          <w:rFonts w:ascii="Times New Roman" w:hAnsi="Times New Roman"/>
          <w:sz w:val="28"/>
          <w:szCs w:val="28"/>
        </w:rPr>
      </w:pPr>
      <w:r w:rsidRPr="00A51ED7">
        <w:rPr>
          <w:rFonts w:ascii="Times New Roman" w:hAnsi="Times New Roman"/>
          <w:sz w:val="28"/>
          <w:szCs w:val="28"/>
        </w:rPr>
        <w:t xml:space="preserve">- Phía Nam giáp xã </w:t>
      </w:r>
      <w:r w:rsidR="004B644E" w:rsidRPr="00A51ED7">
        <w:rPr>
          <w:rFonts w:ascii="Times New Roman" w:hAnsi="Times New Roman"/>
          <w:sz w:val="28"/>
          <w:szCs w:val="28"/>
        </w:rPr>
        <w:t>Thạch Hưng</w:t>
      </w:r>
      <w:r w:rsidRPr="00A51ED7">
        <w:rPr>
          <w:rFonts w:ascii="Times New Roman" w:hAnsi="Times New Roman"/>
          <w:sz w:val="28"/>
          <w:szCs w:val="28"/>
        </w:rPr>
        <w:t>;</w:t>
      </w:r>
    </w:p>
    <w:p w:rsidR="00F447B4" w:rsidRPr="00A51ED7" w:rsidRDefault="00F447B4" w:rsidP="00AF6655">
      <w:pPr>
        <w:spacing w:before="0" w:line="240" w:lineRule="auto"/>
        <w:ind w:firstLine="720"/>
        <w:jc w:val="both"/>
        <w:rPr>
          <w:rFonts w:ascii="Times New Roman" w:hAnsi="Times New Roman"/>
          <w:sz w:val="28"/>
          <w:szCs w:val="28"/>
        </w:rPr>
      </w:pPr>
      <w:r w:rsidRPr="00A51ED7">
        <w:rPr>
          <w:rFonts w:ascii="Times New Roman" w:hAnsi="Times New Roman"/>
          <w:sz w:val="28"/>
          <w:szCs w:val="28"/>
        </w:rPr>
        <w:lastRenderedPageBreak/>
        <w:t xml:space="preserve">- Phía Tây giáp </w:t>
      </w:r>
      <w:r w:rsidR="004B644E" w:rsidRPr="00A51ED7">
        <w:rPr>
          <w:rFonts w:ascii="Times New Roman" w:hAnsi="Times New Roman"/>
          <w:sz w:val="28"/>
          <w:szCs w:val="28"/>
        </w:rPr>
        <w:t>phường Thạch Quý;</w:t>
      </w:r>
    </w:p>
    <w:p w:rsidR="00F447B4" w:rsidRPr="00A51ED7" w:rsidRDefault="00F447B4" w:rsidP="00AF6655">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rPr>
        <w:t xml:space="preserve">- Phía Bắc giáp xã </w:t>
      </w:r>
      <w:r w:rsidR="004B644E" w:rsidRPr="00A51ED7">
        <w:rPr>
          <w:rFonts w:ascii="Times New Roman" w:hAnsi="Times New Roman"/>
          <w:sz w:val="28"/>
          <w:szCs w:val="28"/>
        </w:rPr>
        <w:t>Thạch Hạ</w:t>
      </w:r>
      <w:r w:rsidR="00902729">
        <w:rPr>
          <w:rFonts w:ascii="Times New Roman" w:hAnsi="Times New Roman"/>
          <w:sz w:val="28"/>
          <w:szCs w:val="28"/>
        </w:rPr>
        <w:t>.</w:t>
      </w:r>
      <w:r w:rsidRPr="00A51ED7">
        <w:rPr>
          <w:rFonts w:ascii="Times New Roman" w:hAnsi="Times New Roman"/>
          <w:sz w:val="28"/>
          <w:szCs w:val="28"/>
        </w:rPr>
        <w:t xml:space="preserve"> </w:t>
      </w:r>
    </w:p>
    <w:p w:rsidR="00F447B4" w:rsidRPr="00A51ED7" w:rsidRDefault="00F447B4" w:rsidP="00AF6655">
      <w:pPr>
        <w:spacing w:before="0" w:line="240" w:lineRule="auto"/>
        <w:ind w:firstLine="720"/>
        <w:jc w:val="both"/>
        <w:rPr>
          <w:rFonts w:ascii="Times New Roman" w:hAnsi="Times New Roman"/>
          <w:b/>
          <w:sz w:val="28"/>
          <w:szCs w:val="28"/>
          <w:lang w:val="vi-VN"/>
        </w:rPr>
      </w:pPr>
      <w:r w:rsidRPr="00A51ED7">
        <w:rPr>
          <w:rFonts w:ascii="Times New Roman" w:hAnsi="Times New Roman"/>
          <w:b/>
          <w:sz w:val="28"/>
          <w:szCs w:val="28"/>
          <w:lang w:val="vi-VN"/>
        </w:rPr>
        <w:t xml:space="preserve">6. </w:t>
      </w:r>
      <w:r w:rsidRPr="00A51ED7">
        <w:rPr>
          <w:rFonts w:ascii="Times New Roman" w:hAnsi="Times New Roman"/>
          <w:b/>
          <w:sz w:val="28"/>
          <w:szCs w:val="28"/>
        </w:rPr>
        <w:t>Trụ sở làm việc của các cơ quan, tổ chức trong hệ thống chính trị</w:t>
      </w:r>
    </w:p>
    <w:p w:rsidR="00F447B4" w:rsidRPr="00B71B2D" w:rsidRDefault="00F447B4" w:rsidP="00AF6655">
      <w:pPr>
        <w:spacing w:before="0" w:line="240" w:lineRule="auto"/>
        <w:ind w:firstLine="720"/>
        <w:jc w:val="both"/>
        <w:rPr>
          <w:rFonts w:ascii="Times New Roman" w:hAnsi="Times New Roman"/>
          <w:sz w:val="28"/>
          <w:szCs w:val="28"/>
        </w:rPr>
      </w:pPr>
      <w:r w:rsidRPr="00A51ED7">
        <w:rPr>
          <w:rFonts w:ascii="Times New Roman" w:hAnsi="Times New Roman"/>
          <w:sz w:val="28"/>
          <w:szCs w:val="28"/>
          <w:lang w:val="vi-VN"/>
        </w:rPr>
        <w:t xml:space="preserve">- Trung tâm hành chính xã mới: </w:t>
      </w:r>
      <w:r w:rsidR="00902729">
        <w:rPr>
          <w:rFonts w:ascii="Times New Roman" w:hAnsi="Times New Roman"/>
          <w:sz w:val="28"/>
          <w:szCs w:val="28"/>
        </w:rPr>
        <w:t xml:space="preserve">Trước mắt </w:t>
      </w:r>
      <w:r w:rsidRPr="00A51ED7">
        <w:rPr>
          <w:rFonts w:ascii="Times New Roman" w:hAnsi="Times New Roman"/>
          <w:sz w:val="28"/>
          <w:szCs w:val="28"/>
          <w:lang w:val="vi-VN"/>
        </w:rPr>
        <w:t>đặt tại xã</w:t>
      </w:r>
      <w:r w:rsidR="004B644E" w:rsidRPr="00A51ED7">
        <w:rPr>
          <w:rFonts w:ascii="Times New Roman" w:hAnsi="Times New Roman"/>
          <w:sz w:val="28"/>
          <w:szCs w:val="28"/>
        </w:rPr>
        <w:t xml:space="preserve"> Thạch Môn</w:t>
      </w:r>
      <w:r w:rsidR="00902729">
        <w:rPr>
          <w:rFonts w:ascii="Times New Roman" w:hAnsi="Times New Roman"/>
          <w:sz w:val="28"/>
          <w:szCs w:val="28"/>
        </w:rPr>
        <w:t xml:space="preserve">, </w:t>
      </w:r>
      <w:r w:rsidR="00902729" w:rsidRPr="00B71B2D">
        <w:rPr>
          <w:rFonts w:ascii="Times New Roman" w:hAnsi="Times New Roman"/>
          <w:sz w:val="28"/>
          <w:szCs w:val="28"/>
        </w:rPr>
        <w:t>v</w:t>
      </w:r>
      <w:r w:rsidR="00902729" w:rsidRPr="00CE316C">
        <w:rPr>
          <w:rFonts w:ascii="Times New Roman" w:hAnsi="Times New Roman"/>
          <w:sz w:val="28"/>
          <w:szCs w:val="28"/>
          <w:lang w:val="nl-NL"/>
        </w:rPr>
        <w:t xml:space="preserve">ề lâu dài theo định hướng quy hoạch phân khu xã Thạch Đồng đã bố trí khoảng 04 ha mặt đường Ngô Quyền tại nút giao với tuyến đường dự kiến nâng cấp (vị trí trung tâm giữa 02 xã) để làm </w:t>
      </w:r>
      <w:r w:rsidR="00902729">
        <w:rPr>
          <w:rFonts w:ascii="Times New Roman" w:hAnsi="Times New Roman"/>
          <w:sz w:val="28"/>
          <w:szCs w:val="28"/>
          <w:lang w:val="nl-NL"/>
        </w:rPr>
        <w:t>T</w:t>
      </w:r>
      <w:r w:rsidR="00902729" w:rsidRPr="00CE316C">
        <w:rPr>
          <w:rFonts w:ascii="Times New Roman" w:hAnsi="Times New Roman"/>
          <w:sz w:val="28"/>
          <w:szCs w:val="28"/>
          <w:lang w:val="nl-NL"/>
        </w:rPr>
        <w:t xml:space="preserve">rung tâm </w:t>
      </w:r>
      <w:r w:rsidR="00902729">
        <w:rPr>
          <w:rFonts w:ascii="Times New Roman" w:hAnsi="Times New Roman"/>
          <w:sz w:val="28"/>
          <w:szCs w:val="28"/>
          <w:lang w:val="nl-NL"/>
        </w:rPr>
        <w:t xml:space="preserve">hành chính của </w:t>
      </w:r>
      <w:r w:rsidR="00902729" w:rsidRPr="00CE316C">
        <w:rPr>
          <w:rFonts w:ascii="Times New Roman" w:hAnsi="Times New Roman"/>
          <w:sz w:val="28"/>
          <w:szCs w:val="28"/>
          <w:lang w:val="nl-NL"/>
        </w:rPr>
        <w:t>xã mới</w:t>
      </w:r>
      <w:r w:rsidR="00902729">
        <w:rPr>
          <w:rFonts w:ascii="Times New Roman" w:hAnsi="Times New Roman"/>
          <w:sz w:val="28"/>
          <w:szCs w:val="28"/>
          <w:lang w:val="nl-NL"/>
        </w:rPr>
        <w:t>.</w:t>
      </w:r>
    </w:p>
    <w:p w:rsidR="0050224E" w:rsidRPr="0050224E" w:rsidRDefault="00F447B4" w:rsidP="00AF6655">
      <w:pPr>
        <w:spacing w:before="0" w:line="240" w:lineRule="auto"/>
        <w:ind w:firstLine="720"/>
        <w:jc w:val="both"/>
        <w:rPr>
          <w:rFonts w:ascii="Times New Roman" w:hAnsi="Times New Roman"/>
          <w:sz w:val="28"/>
          <w:szCs w:val="28"/>
        </w:rPr>
      </w:pPr>
      <w:r w:rsidRPr="0050224E">
        <w:rPr>
          <w:rFonts w:ascii="Times New Roman" w:hAnsi="Times New Roman"/>
          <w:sz w:val="28"/>
          <w:szCs w:val="28"/>
          <w:lang w:val="vi-VN"/>
        </w:rPr>
        <w:t xml:space="preserve">- Trạm y tế xã mới: </w:t>
      </w:r>
      <w:r w:rsidR="0050224E" w:rsidRPr="0050224E">
        <w:rPr>
          <w:rFonts w:ascii="Times New Roman" w:hAnsi="Times New Roman"/>
          <w:sz w:val="28"/>
          <w:szCs w:val="28"/>
          <w:lang w:val="nl-NL"/>
        </w:rPr>
        <w:t>T</w:t>
      </w:r>
      <w:r w:rsidR="0050224E" w:rsidRPr="0050224E">
        <w:rPr>
          <w:rFonts w:ascii="Times New Roman" w:hAnsi="Times New Roman"/>
          <w:sz w:val="28"/>
          <w:szCs w:val="28"/>
        </w:rPr>
        <w:t>rước mắt lấ</w:t>
      </w:r>
      <w:r w:rsidR="00AF6655">
        <w:rPr>
          <w:rFonts w:ascii="Times New Roman" w:hAnsi="Times New Roman"/>
          <w:sz w:val="28"/>
          <w:szCs w:val="28"/>
        </w:rPr>
        <w:t xml:space="preserve">y </w:t>
      </w:r>
      <w:r w:rsidR="00AF6655">
        <w:rPr>
          <w:rFonts w:ascii="Times New Roman" w:hAnsi="Times New Roman"/>
          <w:sz w:val="28"/>
          <w:szCs w:val="28"/>
          <w:lang w:val="vi-VN"/>
        </w:rPr>
        <w:t>t</w:t>
      </w:r>
      <w:r w:rsidR="0050224E" w:rsidRPr="0050224E">
        <w:rPr>
          <w:rFonts w:ascii="Times New Roman" w:hAnsi="Times New Roman"/>
          <w:sz w:val="28"/>
          <w:szCs w:val="28"/>
        </w:rPr>
        <w:t xml:space="preserve">rụ sở làm việc tại xã Thạch Đồng làm điểm chính do diện tích khuôn viên rộng hơn, cơ sở hạ tầng gồm nhiều phòng và kiên cố, năm 2018 vừa được duy tu sữa chữa… Sau khi có quy hoạch được duyệt và đầu tư trạm tại địa điểm mới thực hiện việc chuyển trụ sở.  </w:t>
      </w:r>
    </w:p>
    <w:p w:rsidR="00F447B4" w:rsidRPr="00A51ED7" w:rsidRDefault="00F447B4" w:rsidP="00AF6655">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Trường học:</w:t>
      </w:r>
    </w:p>
    <w:p w:rsidR="00E83E70" w:rsidRDefault="00F447B4" w:rsidP="00AF6655">
      <w:pPr>
        <w:spacing w:before="0" w:line="240" w:lineRule="auto"/>
        <w:ind w:firstLine="720"/>
        <w:jc w:val="both"/>
        <w:rPr>
          <w:rFonts w:ascii="Times New Roman" w:hAnsi="Times New Roman"/>
          <w:sz w:val="28"/>
          <w:szCs w:val="28"/>
          <w:lang w:val="nl-NL"/>
        </w:rPr>
      </w:pPr>
      <w:r w:rsidRPr="00A51ED7">
        <w:rPr>
          <w:rFonts w:ascii="Times New Roman" w:hAnsi="Times New Roman"/>
          <w:sz w:val="28"/>
          <w:szCs w:val="28"/>
          <w:lang w:val="vi-VN"/>
        </w:rPr>
        <w:t>+ Trường mầ</w:t>
      </w:r>
      <w:r w:rsidR="00A92E91" w:rsidRPr="00A51ED7">
        <w:rPr>
          <w:rFonts w:ascii="Times New Roman" w:hAnsi="Times New Roman"/>
          <w:sz w:val="28"/>
          <w:szCs w:val="28"/>
          <w:lang w:val="vi-VN"/>
        </w:rPr>
        <w:t>m non: 01</w:t>
      </w:r>
      <w:r w:rsidRPr="00A51ED7">
        <w:rPr>
          <w:rFonts w:ascii="Times New Roman" w:hAnsi="Times New Roman"/>
          <w:sz w:val="28"/>
          <w:szCs w:val="28"/>
          <w:lang w:val="vi-VN"/>
        </w:rPr>
        <w:t xml:space="preserve"> trườ</w:t>
      </w:r>
      <w:r w:rsidR="00A92E91" w:rsidRPr="00A51ED7">
        <w:rPr>
          <w:rFonts w:ascii="Times New Roman" w:hAnsi="Times New Roman"/>
          <w:sz w:val="28"/>
          <w:szCs w:val="28"/>
          <w:lang w:val="vi-VN"/>
        </w:rPr>
        <w:t>ng (02 điểm trường)</w:t>
      </w:r>
      <w:r w:rsidRPr="00A51ED7">
        <w:rPr>
          <w:rFonts w:ascii="Times New Roman" w:hAnsi="Times New Roman"/>
          <w:sz w:val="28"/>
          <w:szCs w:val="28"/>
          <w:lang w:val="vi-VN"/>
        </w:rPr>
        <w:t>.</w:t>
      </w:r>
      <w:r w:rsidR="00D9125C" w:rsidRPr="00A51ED7">
        <w:rPr>
          <w:rFonts w:ascii="Times New Roman" w:hAnsi="Times New Roman"/>
          <w:sz w:val="28"/>
          <w:szCs w:val="28"/>
        </w:rPr>
        <w:t xml:space="preserve"> </w:t>
      </w:r>
      <w:r w:rsidR="00A71223" w:rsidRPr="00A51ED7">
        <w:rPr>
          <w:rFonts w:ascii="Times New Roman" w:hAnsi="Times New Roman"/>
          <w:sz w:val="28"/>
          <w:szCs w:val="28"/>
          <w:lang w:val="nl-NL"/>
        </w:rPr>
        <w:t>Trường Mầm non Thạch Đồng nhập với trường Mầm non Thạch Môn, lấy tên là trường Mầm non  Đồng Môn. Vẫn tổ chức dạy học tại hai điểm trường hiện tạ</w:t>
      </w:r>
      <w:r w:rsidR="00A71223">
        <w:rPr>
          <w:rFonts w:ascii="Times New Roman" w:hAnsi="Times New Roman"/>
          <w:sz w:val="28"/>
          <w:szCs w:val="28"/>
          <w:lang w:val="nl-NL"/>
        </w:rPr>
        <w:t>i.</w:t>
      </w:r>
    </w:p>
    <w:p w:rsidR="00AF6655" w:rsidRDefault="00F447B4" w:rsidP="00AF6655">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Trường Tiểu học: </w:t>
      </w:r>
      <w:r w:rsidR="00A92E91" w:rsidRPr="00A51ED7">
        <w:rPr>
          <w:rFonts w:ascii="Times New Roman" w:hAnsi="Times New Roman"/>
          <w:sz w:val="28"/>
          <w:szCs w:val="28"/>
          <w:lang w:val="vi-VN"/>
        </w:rPr>
        <w:t>01 trườ</w:t>
      </w:r>
      <w:r w:rsidR="00AF6655">
        <w:rPr>
          <w:rFonts w:ascii="Times New Roman" w:hAnsi="Times New Roman"/>
          <w:sz w:val="28"/>
          <w:szCs w:val="28"/>
          <w:lang w:val="vi-VN"/>
        </w:rPr>
        <w:t>ng (02</w:t>
      </w:r>
      <w:r w:rsidR="00A92E91" w:rsidRPr="00A51ED7">
        <w:rPr>
          <w:rFonts w:ascii="Times New Roman" w:hAnsi="Times New Roman"/>
          <w:sz w:val="28"/>
          <w:szCs w:val="28"/>
          <w:lang w:val="vi-VN"/>
        </w:rPr>
        <w:t xml:space="preserve"> điểm trường). </w:t>
      </w:r>
      <w:r w:rsidR="00A71223" w:rsidRPr="00A51ED7">
        <w:rPr>
          <w:rFonts w:ascii="Times New Roman" w:hAnsi="Times New Roman"/>
          <w:sz w:val="28"/>
          <w:szCs w:val="28"/>
          <w:lang w:val="nl-NL"/>
        </w:rPr>
        <w:t>Trường tiểu học Thạch Đồng nhập với trường tiểu học Thạch Môn, lấy tên là trường Tiểu học Đồng Môn. Trước mắt vẫn tổ chức dạy học tại hai điểm trường hiện tại</w:t>
      </w:r>
      <w:r w:rsidR="00A71223">
        <w:rPr>
          <w:rFonts w:ascii="Times New Roman" w:hAnsi="Times New Roman"/>
          <w:sz w:val="28"/>
          <w:szCs w:val="28"/>
          <w:lang w:val="nl-NL"/>
        </w:rPr>
        <w:t>.</w:t>
      </w:r>
      <w:r w:rsidR="00A71223" w:rsidRPr="00A51ED7">
        <w:rPr>
          <w:rFonts w:ascii="Times New Roman" w:hAnsi="Times New Roman"/>
          <w:sz w:val="28"/>
          <w:szCs w:val="28"/>
          <w:lang w:val="nl-NL"/>
        </w:rPr>
        <w:t xml:space="preserve"> </w:t>
      </w:r>
    </w:p>
    <w:p w:rsidR="00F447B4" w:rsidRPr="00AF6655" w:rsidRDefault="00F447B4" w:rsidP="00AF6655">
      <w:pPr>
        <w:spacing w:before="0" w:line="240" w:lineRule="auto"/>
        <w:ind w:firstLine="720"/>
        <w:jc w:val="both"/>
        <w:rPr>
          <w:rFonts w:ascii="Times New Roman" w:hAnsi="Times New Roman"/>
          <w:sz w:val="26"/>
          <w:szCs w:val="26"/>
          <w:lang w:val="nl-NL"/>
        </w:rPr>
      </w:pPr>
      <w:r w:rsidRPr="00AF6655">
        <w:rPr>
          <w:rFonts w:ascii="Times New Roman" w:hAnsi="Times New Roman"/>
          <w:b/>
          <w:sz w:val="26"/>
          <w:szCs w:val="26"/>
        </w:rPr>
        <w:t>IV. SẮP XẾP TỔ CHỨC BỘ MÁY, BỐ TRÍ ĐỘI NGŨ CÁN BỘ, CÔNG CHỨC CẤP XÃ, NGƯỜI HOẠT ĐỘNG KHÔNG CHUYÊN TRÁCH Ở CẤP XÃ, Ở THÔN, TỔ DÂN PHỐ VÀ GIẢI QUYẾT CHẾ ĐỘ, CHÍNH SÁCH ĐỐI VỚI NHỮNG TRƯỜNG HỢP DÔI DƯ DO SẮP XẾP</w:t>
      </w:r>
    </w:p>
    <w:p w:rsidR="00F447B4" w:rsidRPr="002B592F" w:rsidRDefault="00F447B4" w:rsidP="00AB6627">
      <w:pPr>
        <w:spacing w:before="0" w:line="240" w:lineRule="auto"/>
        <w:ind w:firstLine="720"/>
        <w:jc w:val="both"/>
        <w:rPr>
          <w:rFonts w:ascii="Times New Roman" w:hAnsi="Times New Roman"/>
          <w:b/>
          <w:sz w:val="28"/>
          <w:szCs w:val="28"/>
          <w:lang w:val="vi-VN"/>
        </w:rPr>
      </w:pPr>
      <w:r w:rsidRPr="002B592F">
        <w:rPr>
          <w:rFonts w:ascii="Times New Roman" w:hAnsi="Times New Roman"/>
          <w:b/>
          <w:sz w:val="28"/>
          <w:szCs w:val="28"/>
        </w:rPr>
        <w:t>1. Phương án sắp xếp, kiện toàn tổ chức bộ máy của các cơ quan, tổ chức, đơn vị tại ĐVHC cấp xã mới hình thành sau khi sắp xếp</w:t>
      </w:r>
    </w:p>
    <w:p w:rsidR="00F447B4" w:rsidRPr="002B592F" w:rsidRDefault="00F447B4" w:rsidP="00AB6627">
      <w:pPr>
        <w:spacing w:before="0" w:line="240" w:lineRule="auto"/>
        <w:ind w:firstLine="720"/>
        <w:jc w:val="both"/>
        <w:rPr>
          <w:rFonts w:ascii="Times New Roman" w:hAnsi="Times New Roman"/>
          <w:sz w:val="28"/>
          <w:szCs w:val="28"/>
          <w:lang w:val="vi-VN"/>
        </w:rPr>
      </w:pPr>
      <w:r w:rsidRPr="002B592F">
        <w:rPr>
          <w:rFonts w:ascii="Times New Roman" w:hAnsi="Times New Roman"/>
          <w:sz w:val="28"/>
          <w:szCs w:val="28"/>
          <w:lang w:val="vi-VN"/>
        </w:rPr>
        <w:t xml:space="preserve">- </w:t>
      </w:r>
      <w:r w:rsidRPr="002B592F">
        <w:rPr>
          <w:rFonts w:ascii="Times New Roman" w:hAnsi="Times New Roman"/>
          <w:sz w:val="28"/>
          <w:szCs w:val="28"/>
        </w:rPr>
        <w:t>Sau khi sắp xếp</w:t>
      </w:r>
      <w:r w:rsidRPr="002B592F">
        <w:rPr>
          <w:rFonts w:ascii="Times New Roman" w:hAnsi="Times New Roman"/>
          <w:sz w:val="28"/>
          <w:szCs w:val="28"/>
          <w:lang w:val="vi-VN"/>
        </w:rPr>
        <w:t>,</w:t>
      </w:r>
      <w:r w:rsidRPr="002B592F">
        <w:rPr>
          <w:rFonts w:ascii="Times New Roman" w:hAnsi="Times New Roman"/>
          <w:sz w:val="28"/>
          <w:szCs w:val="28"/>
        </w:rPr>
        <w:t xml:space="preserve"> xã </w:t>
      </w:r>
      <w:r w:rsidRPr="002B592F">
        <w:rPr>
          <w:rFonts w:ascii="Times New Roman" w:hAnsi="Times New Roman"/>
          <w:sz w:val="28"/>
          <w:szCs w:val="28"/>
          <w:lang w:val="vi-VN"/>
        </w:rPr>
        <w:t>mới hình thành dự kiến là xã loạ</w:t>
      </w:r>
      <w:r w:rsidR="00C009E8" w:rsidRPr="002B592F">
        <w:rPr>
          <w:rFonts w:ascii="Times New Roman" w:hAnsi="Times New Roman"/>
          <w:sz w:val="28"/>
          <w:szCs w:val="28"/>
          <w:lang w:val="vi-VN"/>
        </w:rPr>
        <w:t>i II.</w:t>
      </w:r>
    </w:p>
    <w:p w:rsidR="00F447B4" w:rsidRPr="002B592F" w:rsidRDefault="00F447B4" w:rsidP="00AB6627">
      <w:pPr>
        <w:spacing w:before="0" w:line="240" w:lineRule="auto"/>
        <w:ind w:firstLine="720"/>
        <w:jc w:val="both"/>
        <w:rPr>
          <w:rFonts w:ascii="Times New Roman" w:hAnsi="Times New Roman"/>
          <w:sz w:val="28"/>
          <w:szCs w:val="28"/>
          <w:lang w:val="vi-VN"/>
        </w:rPr>
      </w:pPr>
      <w:r w:rsidRPr="002B592F">
        <w:rPr>
          <w:rFonts w:ascii="Times New Roman" w:hAnsi="Times New Roman"/>
          <w:sz w:val="28"/>
          <w:szCs w:val="28"/>
          <w:lang w:val="vi-VN"/>
        </w:rPr>
        <w:t xml:space="preserve">- Tổ chức bộ máy xã mới được kiện toàn đảm bảo đầy đủ các </w:t>
      </w:r>
      <w:r w:rsidRPr="002B592F">
        <w:rPr>
          <w:rFonts w:ascii="Times New Roman" w:hAnsi="Times New Roman"/>
          <w:sz w:val="28"/>
          <w:szCs w:val="28"/>
        </w:rPr>
        <w:t>các tổ chức trong hệ thống chính trị</w:t>
      </w:r>
      <w:r w:rsidRPr="002B592F">
        <w:rPr>
          <w:rFonts w:ascii="Times New Roman" w:hAnsi="Times New Roman"/>
          <w:sz w:val="28"/>
          <w:szCs w:val="28"/>
          <w:lang w:val="vi-VN"/>
        </w:rPr>
        <w:t xml:space="preserve">: Đảng ủy, Hội đồng nhân dân, Ủy ban nhân dân, Mặt trận Tổ quốc và các đoàn thể chính trị - xã hội; các thôn, tổ dân phố; hệ thống Trạm y tế, trường học </w:t>
      </w:r>
      <w:r w:rsidR="000515B2">
        <w:rPr>
          <w:rFonts w:ascii="Times New Roman" w:hAnsi="Times New Roman"/>
          <w:sz w:val="28"/>
          <w:szCs w:val="28"/>
        </w:rPr>
        <w:t xml:space="preserve">bố trí </w:t>
      </w:r>
      <w:r w:rsidRPr="002B592F">
        <w:rPr>
          <w:rFonts w:ascii="Times New Roman" w:hAnsi="Times New Roman"/>
          <w:sz w:val="28"/>
          <w:szCs w:val="28"/>
          <w:lang w:val="vi-VN"/>
        </w:rPr>
        <w:t>đảm bảo đúng quy định.</w:t>
      </w:r>
    </w:p>
    <w:p w:rsidR="00F447B4" w:rsidRPr="002B592F" w:rsidRDefault="00F447B4" w:rsidP="00AB6627">
      <w:pPr>
        <w:spacing w:before="0" w:line="240" w:lineRule="auto"/>
        <w:ind w:firstLine="720"/>
        <w:jc w:val="both"/>
        <w:rPr>
          <w:rFonts w:ascii="Times New Roman" w:hAnsi="Times New Roman"/>
          <w:b/>
          <w:sz w:val="28"/>
          <w:szCs w:val="28"/>
        </w:rPr>
      </w:pPr>
      <w:r w:rsidRPr="002B592F">
        <w:rPr>
          <w:rFonts w:ascii="Times New Roman" w:hAnsi="Times New Roman"/>
          <w:b/>
          <w:sz w:val="28"/>
          <w:szCs w:val="28"/>
        </w:rPr>
        <w:t>2. Đánh giá, phân loại, phương án bố trí, sắp xếp chức danh lãnh đạo, quản lý, phân công nhiệm vụ cho cán bộ, công chức cấp xã, người hoạt động không chuyên trách ở cấp xã, ở thôn, tổ dân phố tại ĐVHC mới hình thành sau khi sắp xếp.</w:t>
      </w:r>
    </w:p>
    <w:p w:rsidR="00F447B4" w:rsidRPr="002B592F" w:rsidRDefault="00F447B4" w:rsidP="00AB6627">
      <w:pPr>
        <w:spacing w:before="0" w:line="240" w:lineRule="auto"/>
        <w:ind w:firstLine="720"/>
        <w:jc w:val="both"/>
        <w:rPr>
          <w:rFonts w:ascii="Times New Roman" w:hAnsi="Times New Roman"/>
          <w:sz w:val="28"/>
          <w:szCs w:val="28"/>
          <w:lang w:val="vi-VN"/>
        </w:rPr>
      </w:pPr>
      <w:r w:rsidRPr="002B592F">
        <w:rPr>
          <w:rFonts w:ascii="Times New Roman" w:hAnsi="Times New Roman"/>
          <w:sz w:val="28"/>
          <w:szCs w:val="28"/>
          <w:lang w:val="vi-VN"/>
        </w:rPr>
        <w:t>Tổng số cán bộ, công chức, viên chức, người hoạt động không chuyên trách bố trí cho xã mớ</w:t>
      </w:r>
      <w:r w:rsidR="009578A8" w:rsidRPr="002B592F">
        <w:rPr>
          <w:rFonts w:ascii="Times New Roman" w:hAnsi="Times New Roman"/>
          <w:sz w:val="28"/>
          <w:szCs w:val="28"/>
          <w:lang w:val="vi-VN"/>
        </w:rPr>
        <w:t xml:space="preserve">i </w:t>
      </w:r>
      <w:r w:rsidR="00431B9C">
        <w:rPr>
          <w:rFonts w:ascii="Times New Roman" w:hAnsi="Times New Roman"/>
          <w:sz w:val="28"/>
          <w:szCs w:val="28"/>
        </w:rPr>
        <w:t>ngay sau khi sắp xếp là</w:t>
      </w:r>
      <w:r w:rsidR="00431B9C" w:rsidRPr="00AF6655">
        <w:rPr>
          <w:rFonts w:ascii="Times New Roman" w:hAnsi="Times New Roman"/>
          <w:sz w:val="28"/>
          <w:szCs w:val="28"/>
        </w:rPr>
        <w:t xml:space="preserve">: </w:t>
      </w:r>
      <w:r w:rsidR="009578A8" w:rsidRPr="00AF6655">
        <w:rPr>
          <w:rFonts w:ascii="Times New Roman" w:hAnsi="Times New Roman"/>
          <w:sz w:val="28"/>
          <w:szCs w:val="28"/>
          <w:lang w:val="vi-VN"/>
        </w:rPr>
        <w:t>1</w:t>
      </w:r>
      <w:r w:rsidR="00AF6655">
        <w:rPr>
          <w:rFonts w:ascii="Times New Roman" w:hAnsi="Times New Roman"/>
          <w:sz w:val="28"/>
          <w:szCs w:val="28"/>
          <w:lang w:val="vi-VN"/>
        </w:rPr>
        <w:t>10</w:t>
      </w:r>
      <w:r w:rsidRPr="002B592F">
        <w:rPr>
          <w:rFonts w:ascii="Times New Roman" w:hAnsi="Times New Roman"/>
          <w:sz w:val="28"/>
          <w:szCs w:val="28"/>
          <w:lang w:val="vi-VN"/>
        </w:rPr>
        <w:t xml:space="preserve"> người. Trong đó:</w:t>
      </w:r>
    </w:p>
    <w:p w:rsidR="00F447B4" w:rsidRPr="00AF6655" w:rsidRDefault="00F447B4" w:rsidP="00AB6627">
      <w:pPr>
        <w:tabs>
          <w:tab w:val="left" w:pos="3360"/>
        </w:tabs>
        <w:spacing w:before="0" w:line="240" w:lineRule="auto"/>
        <w:ind w:firstLine="720"/>
        <w:jc w:val="both"/>
        <w:rPr>
          <w:rFonts w:ascii="Times New Roman" w:hAnsi="Times New Roman"/>
          <w:sz w:val="28"/>
          <w:szCs w:val="28"/>
        </w:rPr>
      </w:pPr>
      <w:r w:rsidRPr="002B592F">
        <w:rPr>
          <w:rFonts w:ascii="Times New Roman" w:hAnsi="Times New Roman"/>
          <w:sz w:val="28"/>
          <w:szCs w:val="28"/>
          <w:lang w:val="vi-VN"/>
        </w:rPr>
        <w:t>- Cán bộ</w:t>
      </w:r>
      <w:r w:rsidR="009214ED" w:rsidRPr="00AF6655">
        <w:rPr>
          <w:rFonts w:ascii="Times New Roman" w:hAnsi="Times New Roman"/>
          <w:sz w:val="28"/>
          <w:szCs w:val="28"/>
          <w:lang w:val="vi-VN"/>
        </w:rPr>
        <w:t xml:space="preserve">: </w:t>
      </w:r>
      <w:r w:rsidR="00EC0AA4" w:rsidRPr="00AF6655">
        <w:rPr>
          <w:rFonts w:ascii="Times New Roman" w:hAnsi="Times New Roman"/>
          <w:sz w:val="28"/>
          <w:szCs w:val="28"/>
        </w:rPr>
        <w:t>12</w:t>
      </w:r>
      <w:r w:rsidR="00EC0AA4" w:rsidRPr="00AF6655">
        <w:rPr>
          <w:rFonts w:ascii="Times New Roman" w:hAnsi="Times New Roman"/>
          <w:sz w:val="28"/>
          <w:szCs w:val="28"/>
          <w:lang w:val="vi-VN"/>
        </w:rPr>
        <w:t xml:space="preserve"> </w:t>
      </w:r>
      <w:r w:rsidRPr="00AF6655">
        <w:rPr>
          <w:rFonts w:ascii="Times New Roman" w:hAnsi="Times New Roman"/>
          <w:sz w:val="28"/>
          <w:szCs w:val="28"/>
          <w:lang w:val="vi-VN"/>
        </w:rPr>
        <w:t>người;</w:t>
      </w:r>
      <w:r w:rsidRPr="00AF6655">
        <w:rPr>
          <w:rFonts w:ascii="Times New Roman" w:hAnsi="Times New Roman"/>
          <w:sz w:val="28"/>
          <w:szCs w:val="28"/>
          <w:lang w:val="vi-VN"/>
        </w:rPr>
        <w:tab/>
      </w:r>
    </w:p>
    <w:p w:rsidR="00F447B4" w:rsidRPr="00AF6655" w:rsidRDefault="00F447B4" w:rsidP="00AB6627">
      <w:pPr>
        <w:spacing w:before="0" w:line="240" w:lineRule="auto"/>
        <w:ind w:firstLine="720"/>
        <w:jc w:val="both"/>
        <w:rPr>
          <w:rFonts w:ascii="Times New Roman" w:hAnsi="Times New Roman"/>
          <w:sz w:val="28"/>
          <w:szCs w:val="28"/>
        </w:rPr>
      </w:pPr>
      <w:r w:rsidRPr="00AF6655">
        <w:rPr>
          <w:rFonts w:ascii="Times New Roman" w:hAnsi="Times New Roman"/>
          <w:sz w:val="28"/>
          <w:szCs w:val="28"/>
          <w:lang w:val="vi-VN"/>
        </w:rPr>
        <w:t xml:space="preserve">- Công chức: </w:t>
      </w:r>
      <w:r w:rsidR="00EC0AA4" w:rsidRPr="00AF6655">
        <w:rPr>
          <w:rFonts w:ascii="Times New Roman" w:hAnsi="Times New Roman"/>
          <w:sz w:val="28"/>
          <w:szCs w:val="28"/>
        </w:rPr>
        <w:t>16</w:t>
      </w:r>
      <w:r w:rsidR="00EC0AA4" w:rsidRPr="00AF6655">
        <w:rPr>
          <w:rFonts w:ascii="Times New Roman" w:hAnsi="Times New Roman"/>
          <w:sz w:val="28"/>
          <w:szCs w:val="28"/>
          <w:lang w:val="vi-VN"/>
        </w:rPr>
        <w:t xml:space="preserve"> </w:t>
      </w:r>
      <w:r w:rsidRPr="00AF6655">
        <w:rPr>
          <w:rFonts w:ascii="Times New Roman" w:hAnsi="Times New Roman"/>
          <w:sz w:val="28"/>
          <w:szCs w:val="28"/>
          <w:lang w:val="vi-VN"/>
        </w:rPr>
        <w:t>người;</w:t>
      </w:r>
      <w:r w:rsidR="001836E8" w:rsidRPr="00AF6655">
        <w:rPr>
          <w:rFonts w:ascii="Times New Roman" w:hAnsi="Times New Roman"/>
          <w:sz w:val="28"/>
          <w:szCs w:val="28"/>
        </w:rPr>
        <w:t xml:space="preserve"> </w:t>
      </w:r>
    </w:p>
    <w:p w:rsidR="00F447B4" w:rsidRPr="00AF6655" w:rsidRDefault="00F447B4" w:rsidP="00AB6627">
      <w:pPr>
        <w:spacing w:before="0" w:line="240" w:lineRule="auto"/>
        <w:ind w:firstLine="720"/>
        <w:jc w:val="both"/>
        <w:rPr>
          <w:rFonts w:ascii="Times New Roman" w:hAnsi="Times New Roman"/>
          <w:sz w:val="28"/>
          <w:szCs w:val="28"/>
          <w:lang w:val="vi-VN"/>
        </w:rPr>
      </w:pPr>
      <w:r w:rsidRPr="00AF6655">
        <w:rPr>
          <w:rFonts w:ascii="Times New Roman" w:hAnsi="Times New Roman"/>
          <w:sz w:val="28"/>
          <w:szCs w:val="28"/>
          <w:lang w:val="vi-VN"/>
        </w:rPr>
        <w:t xml:space="preserve">- Viên chức (giáo dục + y tế): </w:t>
      </w:r>
      <w:r w:rsidR="00A51ED7" w:rsidRPr="00AF6655">
        <w:rPr>
          <w:rFonts w:ascii="Times New Roman" w:hAnsi="Times New Roman"/>
          <w:sz w:val="28"/>
          <w:szCs w:val="28"/>
          <w:lang w:val="vi-VN"/>
        </w:rPr>
        <w:t>6</w:t>
      </w:r>
      <w:r w:rsidR="00D414D1" w:rsidRPr="00AF6655">
        <w:rPr>
          <w:rFonts w:ascii="Times New Roman" w:hAnsi="Times New Roman"/>
          <w:sz w:val="28"/>
          <w:szCs w:val="28"/>
        </w:rPr>
        <w:t>9</w:t>
      </w:r>
      <w:r w:rsidR="00A51ED7" w:rsidRPr="00AF6655">
        <w:rPr>
          <w:rFonts w:ascii="Times New Roman" w:hAnsi="Times New Roman"/>
          <w:sz w:val="28"/>
          <w:szCs w:val="28"/>
          <w:lang w:val="vi-VN"/>
        </w:rPr>
        <w:t xml:space="preserve"> </w:t>
      </w:r>
      <w:r w:rsidRPr="00AF6655">
        <w:rPr>
          <w:rFonts w:ascii="Times New Roman" w:hAnsi="Times New Roman"/>
          <w:sz w:val="28"/>
          <w:szCs w:val="28"/>
          <w:lang w:val="vi-VN"/>
        </w:rPr>
        <w:t>người;</w:t>
      </w:r>
    </w:p>
    <w:p w:rsidR="00AF6655" w:rsidRDefault="00F447B4" w:rsidP="00AB6627">
      <w:pPr>
        <w:spacing w:before="0" w:line="240" w:lineRule="auto"/>
        <w:ind w:firstLine="720"/>
        <w:jc w:val="both"/>
        <w:rPr>
          <w:rFonts w:ascii="Times New Roman" w:hAnsi="Times New Roman"/>
          <w:sz w:val="28"/>
          <w:szCs w:val="28"/>
          <w:lang w:val="vi-VN"/>
        </w:rPr>
      </w:pPr>
      <w:r w:rsidRPr="00AF6655">
        <w:rPr>
          <w:rFonts w:ascii="Times New Roman" w:hAnsi="Times New Roman"/>
          <w:sz w:val="28"/>
          <w:szCs w:val="28"/>
          <w:lang w:val="vi-VN"/>
        </w:rPr>
        <w:lastRenderedPageBreak/>
        <w:t>- Người hoạt động không chuyên trách</w:t>
      </w:r>
      <w:r w:rsidR="0050224E" w:rsidRPr="00AF6655">
        <w:rPr>
          <w:rFonts w:ascii="Times New Roman" w:hAnsi="Times New Roman"/>
          <w:sz w:val="28"/>
          <w:szCs w:val="28"/>
        </w:rPr>
        <w:t xml:space="preserve"> cấp xã</w:t>
      </w:r>
      <w:r w:rsidRPr="00AF6655">
        <w:rPr>
          <w:rFonts w:ascii="Times New Roman" w:hAnsi="Times New Roman"/>
          <w:sz w:val="28"/>
          <w:szCs w:val="28"/>
          <w:lang w:val="vi-VN"/>
        </w:rPr>
        <w:t xml:space="preserve">: </w:t>
      </w:r>
      <w:r w:rsidR="00EC0AA4" w:rsidRPr="00AF6655">
        <w:rPr>
          <w:rFonts w:ascii="Times New Roman" w:hAnsi="Times New Roman"/>
          <w:sz w:val="28"/>
          <w:szCs w:val="28"/>
        </w:rPr>
        <w:t>13</w:t>
      </w:r>
      <w:r w:rsidR="00EC0AA4" w:rsidRPr="00AF6655">
        <w:rPr>
          <w:rFonts w:ascii="Times New Roman" w:hAnsi="Times New Roman"/>
          <w:sz w:val="28"/>
          <w:szCs w:val="28"/>
          <w:lang w:val="vi-VN"/>
        </w:rPr>
        <w:t xml:space="preserve"> </w:t>
      </w:r>
      <w:r w:rsidRPr="00AF6655">
        <w:rPr>
          <w:rFonts w:ascii="Times New Roman" w:hAnsi="Times New Roman"/>
          <w:sz w:val="28"/>
          <w:szCs w:val="28"/>
          <w:lang w:val="vi-VN"/>
        </w:rPr>
        <w:t>người</w:t>
      </w:r>
      <w:r w:rsidR="00EC0AA4">
        <w:rPr>
          <w:rFonts w:ascii="Times New Roman" w:hAnsi="Times New Roman"/>
          <w:sz w:val="28"/>
          <w:szCs w:val="28"/>
        </w:rPr>
        <w:t xml:space="preserve"> (ngoài 8 cán bộ không chuyên trách cấp xã, bố trí thêm 05 phó các đoàn thể</w:t>
      </w:r>
      <w:r w:rsidR="00BC0EE5">
        <w:rPr>
          <w:rFonts w:ascii="Times New Roman" w:hAnsi="Times New Roman"/>
          <w:sz w:val="28"/>
          <w:szCs w:val="28"/>
        </w:rPr>
        <w:t xml:space="preserve"> t</w:t>
      </w:r>
      <w:r w:rsidR="0080149E">
        <w:rPr>
          <w:rFonts w:ascii="Times New Roman" w:hAnsi="Times New Roman"/>
          <w:sz w:val="28"/>
          <w:szCs w:val="28"/>
        </w:rPr>
        <w:t xml:space="preserve">rong số </w:t>
      </w:r>
      <w:r w:rsidR="00BC0EE5">
        <w:rPr>
          <w:rFonts w:ascii="Times New Roman" w:hAnsi="Times New Roman"/>
          <w:sz w:val="28"/>
          <w:szCs w:val="28"/>
        </w:rPr>
        <w:t>cấp trưở</w:t>
      </w:r>
      <w:r w:rsidR="0080149E">
        <w:rPr>
          <w:rFonts w:ascii="Times New Roman" w:hAnsi="Times New Roman"/>
          <w:sz w:val="28"/>
          <w:szCs w:val="28"/>
        </w:rPr>
        <w:t>ng không được tiếp tục bố trí</w:t>
      </w:r>
      <w:r w:rsidR="00A871B0">
        <w:rPr>
          <w:rFonts w:ascii="Times New Roman" w:hAnsi="Times New Roman"/>
          <w:sz w:val="28"/>
          <w:szCs w:val="28"/>
        </w:rPr>
        <w:t xml:space="preserve"> – trường hợp cán bộ có nguyện vọng được tiếp tục bố trí</w:t>
      </w:r>
      <w:r w:rsidR="00EC0AA4">
        <w:rPr>
          <w:rFonts w:ascii="Times New Roman" w:hAnsi="Times New Roman"/>
          <w:sz w:val="28"/>
          <w:szCs w:val="28"/>
        </w:rPr>
        <w:t>)</w:t>
      </w:r>
      <w:r w:rsidR="00AF6655">
        <w:rPr>
          <w:rFonts w:ascii="Times New Roman" w:hAnsi="Times New Roman"/>
          <w:sz w:val="28"/>
          <w:szCs w:val="28"/>
          <w:lang w:val="vi-VN"/>
        </w:rPr>
        <w:t>.</w:t>
      </w:r>
    </w:p>
    <w:p w:rsidR="00F447B4" w:rsidRPr="00AF6655" w:rsidRDefault="00F447B4" w:rsidP="00AB6627">
      <w:pPr>
        <w:spacing w:before="0" w:line="240" w:lineRule="auto"/>
        <w:ind w:firstLine="720"/>
        <w:jc w:val="both"/>
        <w:rPr>
          <w:rFonts w:ascii="Times New Roman" w:hAnsi="Times New Roman"/>
          <w:sz w:val="28"/>
          <w:szCs w:val="28"/>
        </w:rPr>
      </w:pPr>
      <w:r w:rsidRPr="00A51ED7">
        <w:rPr>
          <w:rFonts w:ascii="Times New Roman" w:hAnsi="Times New Roman"/>
          <w:sz w:val="28"/>
          <w:szCs w:val="28"/>
          <w:u w:val="single"/>
          <w:lang w:val="vi-VN"/>
        </w:rPr>
        <w:t>Cụ thể:</w:t>
      </w:r>
    </w:p>
    <w:p w:rsidR="00AF6655" w:rsidRDefault="00F447B4" w:rsidP="00AB6627">
      <w:pPr>
        <w:spacing w:before="0" w:line="240" w:lineRule="auto"/>
        <w:ind w:firstLine="720"/>
        <w:jc w:val="both"/>
        <w:rPr>
          <w:rFonts w:ascii="Times New Roman" w:hAnsi="Times New Roman"/>
          <w:b/>
          <w:i/>
          <w:sz w:val="28"/>
          <w:szCs w:val="28"/>
          <w:lang w:val="vi-VN"/>
        </w:rPr>
      </w:pPr>
      <w:r w:rsidRPr="00A51ED7">
        <w:rPr>
          <w:rFonts w:ascii="Times New Roman" w:hAnsi="Times New Roman"/>
          <w:b/>
          <w:i/>
          <w:sz w:val="28"/>
          <w:szCs w:val="28"/>
          <w:lang w:val="vi-VN"/>
        </w:rPr>
        <w:t>a) Tổ chức Đảng:</w:t>
      </w:r>
      <w:r w:rsidR="006600BA">
        <w:rPr>
          <w:rFonts w:ascii="Times New Roman" w:hAnsi="Times New Roman"/>
          <w:b/>
          <w:i/>
          <w:sz w:val="28"/>
          <w:szCs w:val="28"/>
        </w:rPr>
        <w:t xml:space="preserve"> </w:t>
      </w:r>
    </w:p>
    <w:p w:rsidR="007013A3" w:rsidRPr="00A51ED7" w:rsidRDefault="00F447B4" w:rsidP="00AB6627">
      <w:pPr>
        <w:spacing w:before="0" w:line="240" w:lineRule="auto"/>
        <w:ind w:firstLine="720"/>
        <w:jc w:val="both"/>
        <w:rPr>
          <w:rFonts w:ascii="Times New Roman" w:hAnsi="Times New Roman"/>
          <w:i/>
          <w:sz w:val="28"/>
          <w:szCs w:val="28"/>
          <w:lang w:val="vi-VN"/>
        </w:rPr>
      </w:pPr>
      <w:r w:rsidRPr="00A51ED7">
        <w:rPr>
          <w:rFonts w:ascii="Times New Roman" w:hAnsi="Times New Roman"/>
          <w:sz w:val="28"/>
          <w:szCs w:val="28"/>
          <w:lang w:val="vi-VN"/>
        </w:rPr>
        <w:t>- Bí thư Đảng ủy</w:t>
      </w:r>
      <w:r w:rsidR="007013A3" w:rsidRPr="00A51ED7">
        <w:rPr>
          <w:rFonts w:ascii="Times New Roman" w:hAnsi="Times New Roman"/>
          <w:sz w:val="28"/>
          <w:szCs w:val="28"/>
          <w:lang w:val="vi-VN"/>
        </w:rPr>
        <w:t xml:space="preserve"> kiêm Chủ tịch HĐND</w:t>
      </w:r>
      <w:r w:rsidRPr="00A51ED7">
        <w:rPr>
          <w:rFonts w:ascii="Times New Roman" w:hAnsi="Times New Roman"/>
          <w:sz w:val="28"/>
          <w:szCs w:val="28"/>
          <w:lang w:val="vi-VN"/>
        </w:rPr>
        <w:t xml:space="preserve">: </w:t>
      </w:r>
      <w:r w:rsidR="007013A3" w:rsidRPr="00A51ED7">
        <w:rPr>
          <w:rFonts w:ascii="Times New Roman" w:hAnsi="Times New Roman"/>
          <w:sz w:val="28"/>
          <w:szCs w:val="28"/>
          <w:lang w:val="vi-VN"/>
        </w:rPr>
        <w:t>01 người</w:t>
      </w:r>
      <w:r w:rsidR="00AF6655">
        <w:rPr>
          <w:rFonts w:ascii="Times New Roman" w:hAnsi="Times New Roman"/>
          <w:sz w:val="28"/>
          <w:szCs w:val="28"/>
          <w:lang w:val="vi-VN"/>
        </w:rPr>
        <w:t>.</w:t>
      </w:r>
    </w:p>
    <w:p w:rsidR="00F447B4" w:rsidRPr="00A51ED7" w:rsidRDefault="00F447B4" w:rsidP="00AB6627">
      <w:pPr>
        <w:spacing w:before="0" w:line="240" w:lineRule="auto"/>
        <w:ind w:firstLine="720"/>
        <w:jc w:val="both"/>
        <w:rPr>
          <w:rFonts w:ascii="Times New Roman" w:hAnsi="Times New Roman"/>
          <w:i/>
          <w:sz w:val="28"/>
          <w:szCs w:val="28"/>
          <w:lang w:val="vi-VN"/>
        </w:rPr>
      </w:pPr>
      <w:r w:rsidRPr="00A51ED7">
        <w:rPr>
          <w:rFonts w:ascii="Times New Roman" w:hAnsi="Times New Roman"/>
          <w:sz w:val="28"/>
          <w:szCs w:val="28"/>
        </w:rPr>
        <w:t xml:space="preserve">- </w:t>
      </w:r>
      <w:r w:rsidRPr="00A51ED7">
        <w:rPr>
          <w:rFonts w:ascii="Times New Roman" w:hAnsi="Times New Roman"/>
          <w:sz w:val="28"/>
          <w:szCs w:val="28"/>
          <w:lang w:val="vi-VN"/>
        </w:rPr>
        <w:t>Phó Bí thư</w:t>
      </w:r>
      <w:r w:rsidR="007E0C6B">
        <w:rPr>
          <w:rFonts w:ascii="Times New Roman" w:hAnsi="Times New Roman"/>
          <w:sz w:val="28"/>
          <w:szCs w:val="28"/>
        </w:rPr>
        <w:t xml:space="preserve"> </w:t>
      </w:r>
      <w:r w:rsidRPr="00A51ED7">
        <w:rPr>
          <w:rFonts w:ascii="Times New Roman" w:hAnsi="Times New Roman"/>
          <w:sz w:val="28"/>
          <w:szCs w:val="28"/>
          <w:lang w:val="vi-VN"/>
        </w:rPr>
        <w:t>Đảng ủy</w:t>
      </w:r>
      <w:r w:rsidR="00AF6655">
        <w:rPr>
          <w:rFonts w:ascii="Times New Roman" w:hAnsi="Times New Roman"/>
          <w:sz w:val="28"/>
          <w:szCs w:val="28"/>
          <w:lang w:val="vi-VN"/>
        </w:rPr>
        <w:t>:</w:t>
      </w:r>
      <w:r w:rsidR="002B53D8" w:rsidRPr="00A51ED7">
        <w:rPr>
          <w:rFonts w:ascii="Times New Roman" w:hAnsi="Times New Roman"/>
          <w:sz w:val="28"/>
          <w:szCs w:val="28"/>
          <w:lang w:val="vi-VN"/>
        </w:rPr>
        <w:t xml:space="preserve"> </w:t>
      </w:r>
      <w:r w:rsidR="00D40185">
        <w:rPr>
          <w:rFonts w:ascii="Times New Roman" w:hAnsi="Times New Roman"/>
          <w:sz w:val="28"/>
          <w:szCs w:val="28"/>
        </w:rPr>
        <w:t>02</w:t>
      </w:r>
      <w:r w:rsidR="002B53D8" w:rsidRPr="00A51ED7">
        <w:rPr>
          <w:rFonts w:ascii="Times New Roman" w:hAnsi="Times New Roman"/>
          <w:sz w:val="28"/>
          <w:szCs w:val="28"/>
          <w:lang w:val="vi-VN"/>
        </w:rPr>
        <w:t xml:space="preserve"> người.</w:t>
      </w:r>
    </w:p>
    <w:p w:rsidR="00F447B4" w:rsidRPr="005F5790" w:rsidRDefault="00F447B4" w:rsidP="00AB6627">
      <w:pPr>
        <w:spacing w:before="0" w:line="240" w:lineRule="auto"/>
        <w:ind w:firstLine="720"/>
        <w:jc w:val="both"/>
        <w:rPr>
          <w:rFonts w:ascii="Times New Roman" w:hAnsi="Times New Roman"/>
          <w:b/>
          <w:i/>
          <w:sz w:val="28"/>
          <w:szCs w:val="28"/>
        </w:rPr>
      </w:pPr>
      <w:r w:rsidRPr="00A51ED7">
        <w:rPr>
          <w:rFonts w:ascii="Times New Roman" w:hAnsi="Times New Roman"/>
          <w:b/>
          <w:i/>
          <w:sz w:val="28"/>
          <w:szCs w:val="28"/>
          <w:lang w:val="vi-VN"/>
        </w:rPr>
        <w:t>b) Hội đồng nhân dân xã:</w:t>
      </w:r>
    </w:p>
    <w:p w:rsidR="009142A3" w:rsidRDefault="00F447B4" w:rsidP="00AB6627">
      <w:pPr>
        <w:spacing w:before="0" w:line="240" w:lineRule="auto"/>
        <w:ind w:firstLine="720"/>
        <w:jc w:val="both"/>
        <w:rPr>
          <w:rFonts w:ascii="Times New Roman" w:hAnsi="Times New Roman"/>
          <w:sz w:val="28"/>
          <w:szCs w:val="28"/>
        </w:rPr>
      </w:pPr>
      <w:r w:rsidRPr="00A51ED7">
        <w:rPr>
          <w:rFonts w:ascii="Times New Roman" w:hAnsi="Times New Roman"/>
          <w:sz w:val="28"/>
          <w:szCs w:val="28"/>
          <w:lang w:val="vi-VN"/>
        </w:rPr>
        <w:t xml:space="preserve">- Lãnh đạo HĐND: </w:t>
      </w:r>
      <w:r w:rsidR="00AF6655">
        <w:rPr>
          <w:rFonts w:ascii="Times New Roman" w:hAnsi="Times New Roman"/>
          <w:sz w:val="28"/>
          <w:szCs w:val="28"/>
          <w:lang w:val="vi-VN"/>
        </w:rPr>
        <w:t>0</w:t>
      </w:r>
      <w:r w:rsidR="009142A3">
        <w:rPr>
          <w:rFonts w:ascii="Times New Roman" w:hAnsi="Times New Roman"/>
          <w:sz w:val="28"/>
          <w:szCs w:val="28"/>
        </w:rPr>
        <w:t>1</w:t>
      </w:r>
      <w:r w:rsidRPr="00A51ED7">
        <w:rPr>
          <w:rFonts w:ascii="Times New Roman" w:hAnsi="Times New Roman"/>
          <w:sz w:val="28"/>
          <w:szCs w:val="28"/>
          <w:lang w:val="vi-VN"/>
        </w:rPr>
        <w:t xml:space="preserve"> người</w:t>
      </w:r>
      <w:r w:rsidR="009142A3">
        <w:rPr>
          <w:rFonts w:ascii="Times New Roman" w:hAnsi="Times New Roman"/>
          <w:sz w:val="28"/>
          <w:szCs w:val="28"/>
        </w:rPr>
        <w:t>. Trong đó:</w:t>
      </w:r>
    </w:p>
    <w:p w:rsidR="009142A3" w:rsidRPr="00AF6655" w:rsidRDefault="009142A3" w:rsidP="00AB6627">
      <w:pPr>
        <w:spacing w:before="0" w:line="240" w:lineRule="auto"/>
        <w:ind w:firstLine="720"/>
        <w:jc w:val="both"/>
        <w:rPr>
          <w:rFonts w:ascii="Times New Roman" w:hAnsi="Times New Roman"/>
          <w:sz w:val="28"/>
          <w:szCs w:val="28"/>
          <w:lang w:val="vi-VN"/>
        </w:rPr>
      </w:pPr>
      <w:r>
        <w:rPr>
          <w:rFonts w:ascii="Times New Roman" w:hAnsi="Times New Roman"/>
          <w:sz w:val="28"/>
          <w:szCs w:val="28"/>
        </w:rPr>
        <w:t>+ Chủ tị</w:t>
      </w:r>
      <w:r w:rsidR="00AF6655">
        <w:rPr>
          <w:rFonts w:ascii="Times New Roman" w:hAnsi="Times New Roman"/>
          <w:sz w:val="28"/>
          <w:szCs w:val="28"/>
        </w:rPr>
        <w:t>ch HĐND: D</w:t>
      </w:r>
      <w:r w:rsidR="008D7A9F">
        <w:rPr>
          <w:rFonts w:ascii="Times New Roman" w:hAnsi="Times New Roman"/>
          <w:sz w:val="28"/>
          <w:szCs w:val="28"/>
        </w:rPr>
        <w:t xml:space="preserve">o </w:t>
      </w:r>
      <w:r>
        <w:rPr>
          <w:rFonts w:ascii="Times New Roman" w:hAnsi="Times New Roman"/>
          <w:sz w:val="28"/>
          <w:szCs w:val="28"/>
        </w:rPr>
        <w:t>B</w:t>
      </w:r>
      <w:r w:rsidR="008D7A9F">
        <w:rPr>
          <w:rFonts w:ascii="Times New Roman" w:hAnsi="Times New Roman"/>
          <w:sz w:val="28"/>
          <w:szCs w:val="28"/>
        </w:rPr>
        <w:t>í thư</w:t>
      </w:r>
      <w:r>
        <w:rPr>
          <w:rFonts w:ascii="Times New Roman" w:hAnsi="Times New Roman"/>
          <w:sz w:val="28"/>
          <w:szCs w:val="28"/>
        </w:rPr>
        <w:t xml:space="preserve"> đảng ủy</w:t>
      </w:r>
      <w:r w:rsidR="008D7A9F">
        <w:rPr>
          <w:rFonts w:ascii="Times New Roman" w:hAnsi="Times New Roman"/>
          <w:sz w:val="28"/>
          <w:szCs w:val="28"/>
        </w:rPr>
        <w:t xml:space="preserve"> kiêm</w:t>
      </w:r>
      <w:r w:rsidR="00AF6655">
        <w:rPr>
          <w:rFonts w:ascii="Times New Roman" w:hAnsi="Times New Roman"/>
          <w:sz w:val="28"/>
          <w:szCs w:val="28"/>
          <w:lang w:val="vi-VN"/>
        </w:rPr>
        <w:t>.</w:t>
      </w:r>
    </w:p>
    <w:p w:rsidR="00F447B4" w:rsidRPr="00A51ED7" w:rsidRDefault="009142A3" w:rsidP="00AB6627">
      <w:pPr>
        <w:spacing w:before="0" w:line="240" w:lineRule="auto"/>
        <w:ind w:firstLine="720"/>
        <w:jc w:val="both"/>
        <w:rPr>
          <w:rFonts w:ascii="Times New Roman" w:hAnsi="Times New Roman"/>
          <w:sz w:val="28"/>
          <w:szCs w:val="28"/>
          <w:lang w:val="vi-VN"/>
        </w:rPr>
      </w:pPr>
      <w:r>
        <w:rPr>
          <w:rFonts w:ascii="Times New Roman" w:hAnsi="Times New Roman"/>
          <w:sz w:val="28"/>
          <w:szCs w:val="28"/>
        </w:rPr>
        <w:t>+ Phó Chủ tịch HĐND: 01</w:t>
      </w:r>
      <w:r w:rsidR="00AF6655">
        <w:rPr>
          <w:rFonts w:ascii="Times New Roman" w:hAnsi="Times New Roman"/>
          <w:sz w:val="28"/>
          <w:szCs w:val="28"/>
          <w:lang w:val="vi-VN"/>
        </w:rPr>
        <w:t xml:space="preserve"> người</w:t>
      </w:r>
      <w:r w:rsidR="00F447B4" w:rsidRPr="00A51ED7">
        <w:rPr>
          <w:rFonts w:ascii="Times New Roman" w:hAnsi="Times New Roman"/>
          <w:sz w:val="28"/>
          <w:szCs w:val="28"/>
          <w:lang w:val="vi-VN"/>
        </w:rPr>
        <w:t xml:space="preserve">. </w:t>
      </w:r>
    </w:p>
    <w:p w:rsidR="00F447B4" w:rsidRPr="005F5790" w:rsidRDefault="00F447B4" w:rsidP="00AB6627">
      <w:pPr>
        <w:spacing w:before="0" w:line="240" w:lineRule="auto"/>
        <w:ind w:firstLine="720"/>
        <w:jc w:val="both"/>
        <w:rPr>
          <w:rFonts w:ascii="Times New Roman" w:hAnsi="Times New Roman"/>
          <w:b/>
          <w:i/>
          <w:sz w:val="28"/>
          <w:szCs w:val="28"/>
        </w:rPr>
      </w:pPr>
      <w:r w:rsidRPr="00A51ED7">
        <w:rPr>
          <w:rFonts w:ascii="Times New Roman" w:hAnsi="Times New Roman"/>
          <w:b/>
          <w:i/>
          <w:sz w:val="28"/>
          <w:szCs w:val="28"/>
          <w:lang w:val="vi-VN"/>
        </w:rPr>
        <w:t>c) Ủy ban nhân dân xã:</w:t>
      </w:r>
      <w:r w:rsidR="00EC0AA4">
        <w:rPr>
          <w:rFonts w:ascii="Times New Roman" w:hAnsi="Times New Roman"/>
          <w:b/>
          <w:i/>
          <w:sz w:val="28"/>
          <w:szCs w:val="28"/>
        </w:rPr>
        <w:t xml:space="preserve"> </w:t>
      </w:r>
    </w:p>
    <w:p w:rsidR="00F447B4" w:rsidRPr="00A51ED7" w:rsidRDefault="00F447B4" w:rsidP="00AB6627">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Lãnh đạo UBND xã: </w:t>
      </w:r>
      <w:r w:rsidR="002B53D8" w:rsidRPr="00AF6655">
        <w:rPr>
          <w:rFonts w:ascii="Times New Roman" w:hAnsi="Times New Roman"/>
          <w:sz w:val="28"/>
          <w:szCs w:val="28"/>
          <w:lang w:val="vi-VN"/>
        </w:rPr>
        <w:t>0</w:t>
      </w:r>
      <w:r w:rsidR="001714A8" w:rsidRPr="00AF6655">
        <w:rPr>
          <w:rFonts w:ascii="Times New Roman" w:hAnsi="Times New Roman"/>
          <w:sz w:val="28"/>
          <w:szCs w:val="28"/>
        </w:rPr>
        <w:t>3</w:t>
      </w:r>
      <w:r w:rsidRPr="00A51ED7">
        <w:rPr>
          <w:rFonts w:ascii="Times New Roman" w:hAnsi="Times New Roman"/>
          <w:sz w:val="28"/>
          <w:szCs w:val="28"/>
          <w:lang w:val="vi-VN"/>
        </w:rPr>
        <w:t xml:space="preserve"> người. Trong đó:</w:t>
      </w:r>
    </w:p>
    <w:p w:rsidR="00F447B4" w:rsidRPr="00A51ED7" w:rsidRDefault="00F447B4" w:rsidP="00AB6627">
      <w:pPr>
        <w:spacing w:before="0" w:line="240" w:lineRule="auto"/>
        <w:ind w:firstLine="720"/>
        <w:jc w:val="both"/>
        <w:rPr>
          <w:rFonts w:ascii="Times New Roman" w:hAnsi="Times New Roman"/>
          <w:i/>
          <w:sz w:val="28"/>
          <w:szCs w:val="28"/>
          <w:lang w:val="vi-VN"/>
        </w:rPr>
      </w:pPr>
      <w:r w:rsidRPr="00A51ED7">
        <w:rPr>
          <w:rFonts w:ascii="Times New Roman" w:hAnsi="Times New Roman"/>
          <w:sz w:val="28"/>
          <w:szCs w:val="28"/>
          <w:lang w:val="vi-VN"/>
        </w:rPr>
        <w:t>+ Chủ tịch:</w:t>
      </w:r>
      <w:r w:rsidR="002B53D8" w:rsidRPr="00A51ED7">
        <w:rPr>
          <w:rFonts w:ascii="Times New Roman" w:hAnsi="Times New Roman"/>
          <w:sz w:val="28"/>
          <w:szCs w:val="28"/>
          <w:lang w:val="vi-VN"/>
        </w:rPr>
        <w:t xml:space="preserve"> 01 người</w:t>
      </w:r>
      <w:r w:rsidRPr="00A51ED7">
        <w:rPr>
          <w:rFonts w:ascii="Times New Roman" w:hAnsi="Times New Roman"/>
          <w:i/>
          <w:sz w:val="28"/>
          <w:szCs w:val="28"/>
          <w:lang w:val="vi-VN"/>
        </w:rPr>
        <w:t>.</w:t>
      </w:r>
    </w:p>
    <w:p w:rsidR="00F447B4" w:rsidRPr="00A51ED7" w:rsidRDefault="00F447B4" w:rsidP="00AB6627">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Phó Chủ tị</w:t>
      </w:r>
      <w:r w:rsidR="002B53D8" w:rsidRPr="00A51ED7">
        <w:rPr>
          <w:rFonts w:ascii="Times New Roman" w:hAnsi="Times New Roman"/>
          <w:sz w:val="28"/>
          <w:szCs w:val="28"/>
          <w:lang w:val="vi-VN"/>
        </w:rPr>
        <w:t xml:space="preserve">ch: </w:t>
      </w:r>
      <w:r w:rsidR="009142A3" w:rsidRPr="00A51ED7">
        <w:rPr>
          <w:rFonts w:ascii="Times New Roman" w:hAnsi="Times New Roman"/>
          <w:sz w:val="28"/>
          <w:szCs w:val="28"/>
          <w:lang w:val="vi-VN"/>
        </w:rPr>
        <w:t>0</w:t>
      </w:r>
      <w:r w:rsidR="009142A3">
        <w:rPr>
          <w:rFonts w:ascii="Times New Roman" w:hAnsi="Times New Roman"/>
          <w:sz w:val="28"/>
          <w:szCs w:val="28"/>
        </w:rPr>
        <w:t>2</w:t>
      </w:r>
      <w:r w:rsidR="009142A3" w:rsidRPr="00A51ED7">
        <w:rPr>
          <w:rFonts w:ascii="Times New Roman" w:hAnsi="Times New Roman"/>
          <w:sz w:val="28"/>
          <w:szCs w:val="28"/>
          <w:lang w:val="vi-VN"/>
        </w:rPr>
        <w:t xml:space="preserve"> </w:t>
      </w:r>
      <w:r w:rsidR="002B53D8" w:rsidRPr="00A51ED7">
        <w:rPr>
          <w:rFonts w:ascii="Times New Roman" w:hAnsi="Times New Roman"/>
          <w:sz w:val="28"/>
          <w:szCs w:val="28"/>
          <w:lang w:val="vi-VN"/>
        </w:rPr>
        <w:t>người</w:t>
      </w:r>
      <w:r w:rsidR="00AF6655">
        <w:rPr>
          <w:rFonts w:ascii="Times New Roman" w:hAnsi="Times New Roman"/>
          <w:sz w:val="28"/>
          <w:szCs w:val="28"/>
          <w:lang w:val="vi-VN"/>
        </w:rPr>
        <w:t>.</w:t>
      </w:r>
    </w:p>
    <w:p w:rsidR="00F447B4" w:rsidRPr="00A51ED7" w:rsidRDefault="00F447B4" w:rsidP="00AB6627">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Công chức cấp xã:</w:t>
      </w:r>
      <w:r w:rsidR="00785428" w:rsidRPr="00A51ED7">
        <w:rPr>
          <w:rFonts w:ascii="Times New Roman" w:hAnsi="Times New Roman"/>
          <w:sz w:val="28"/>
          <w:szCs w:val="28"/>
          <w:lang w:val="vi-VN"/>
        </w:rPr>
        <w:t xml:space="preserve"> </w:t>
      </w:r>
      <w:r w:rsidR="001714A8" w:rsidRPr="00AF6655">
        <w:rPr>
          <w:rFonts w:ascii="Times New Roman" w:hAnsi="Times New Roman"/>
          <w:sz w:val="28"/>
          <w:szCs w:val="28"/>
        </w:rPr>
        <w:t>1</w:t>
      </w:r>
      <w:r w:rsidR="00E22AB6" w:rsidRPr="00AF6655">
        <w:rPr>
          <w:rFonts w:ascii="Times New Roman" w:hAnsi="Times New Roman"/>
          <w:sz w:val="28"/>
          <w:szCs w:val="28"/>
        </w:rPr>
        <w:t>6</w:t>
      </w:r>
      <w:r w:rsidR="001714A8" w:rsidRPr="00A51ED7">
        <w:rPr>
          <w:rFonts w:ascii="Times New Roman" w:hAnsi="Times New Roman"/>
          <w:sz w:val="28"/>
          <w:szCs w:val="28"/>
          <w:lang w:val="vi-VN"/>
        </w:rPr>
        <w:t xml:space="preserve"> </w:t>
      </w:r>
      <w:r w:rsidRPr="00A51ED7">
        <w:rPr>
          <w:rFonts w:ascii="Times New Roman" w:hAnsi="Times New Roman"/>
          <w:sz w:val="28"/>
          <w:szCs w:val="28"/>
          <w:lang w:val="vi-VN"/>
        </w:rPr>
        <w:t>người. Trong đó:</w:t>
      </w:r>
    </w:p>
    <w:p w:rsidR="00F447B4" w:rsidRPr="00A51ED7" w:rsidRDefault="00F447B4" w:rsidP="00AB6627">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Văn phòng </w:t>
      </w:r>
      <w:r w:rsidR="000E5D49">
        <w:rPr>
          <w:rFonts w:ascii="Times New Roman" w:hAnsi="Times New Roman"/>
          <w:sz w:val="28"/>
          <w:szCs w:val="28"/>
        </w:rPr>
        <w:t>-</w:t>
      </w:r>
      <w:r w:rsidRPr="00A51ED7">
        <w:rPr>
          <w:rFonts w:ascii="Times New Roman" w:hAnsi="Times New Roman"/>
          <w:sz w:val="28"/>
          <w:szCs w:val="28"/>
          <w:lang w:val="vi-VN"/>
        </w:rPr>
        <w:t xml:space="preserve"> Thống kê: </w:t>
      </w:r>
      <w:r w:rsidR="00785428" w:rsidRPr="00A51ED7">
        <w:rPr>
          <w:rFonts w:ascii="Times New Roman" w:hAnsi="Times New Roman"/>
          <w:sz w:val="28"/>
          <w:szCs w:val="28"/>
          <w:lang w:val="vi-VN"/>
        </w:rPr>
        <w:t>02</w:t>
      </w:r>
      <w:r w:rsidRPr="00A51ED7">
        <w:rPr>
          <w:rFonts w:ascii="Times New Roman" w:hAnsi="Times New Roman"/>
          <w:sz w:val="28"/>
          <w:szCs w:val="28"/>
          <w:lang w:val="vi-VN"/>
        </w:rPr>
        <w:t xml:space="preserve"> người.</w:t>
      </w:r>
    </w:p>
    <w:p w:rsidR="00F447B4" w:rsidRPr="00A51ED7" w:rsidRDefault="00F447B4" w:rsidP="00AB6627">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Tài chính </w:t>
      </w:r>
      <w:r w:rsidR="000E5D49">
        <w:rPr>
          <w:rFonts w:ascii="Times New Roman" w:hAnsi="Times New Roman"/>
          <w:sz w:val="28"/>
          <w:szCs w:val="28"/>
        </w:rPr>
        <w:t>-</w:t>
      </w:r>
      <w:r w:rsidRPr="00A51ED7">
        <w:rPr>
          <w:rFonts w:ascii="Times New Roman" w:hAnsi="Times New Roman"/>
          <w:sz w:val="28"/>
          <w:szCs w:val="28"/>
          <w:lang w:val="vi-VN"/>
        </w:rPr>
        <w:t xml:space="preserve"> Kế</w:t>
      </w:r>
      <w:r w:rsidR="00785428" w:rsidRPr="00A51ED7">
        <w:rPr>
          <w:rFonts w:ascii="Times New Roman" w:hAnsi="Times New Roman"/>
          <w:sz w:val="28"/>
          <w:szCs w:val="28"/>
          <w:lang w:val="vi-VN"/>
        </w:rPr>
        <w:t xml:space="preserve"> toán: 0</w:t>
      </w:r>
      <w:r w:rsidR="00E22AB6">
        <w:rPr>
          <w:rFonts w:ascii="Times New Roman" w:hAnsi="Times New Roman"/>
          <w:sz w:val="28"/>
          <w:szCs w:val="28"/>
        </w:rPr>
        <w:t>3</w:t>
      </w:r>
      <w:r w:rsidRPr="00A51ED7">
        <w:rPr>
          <w:rFonts w:ascii="Times New Roman" w:hAnsi="Times New Roman"/>
          <w:sz w:val="28"/>
          <w:szCs w:val="28"/>
          <w:lang w:val="vi-VN"/>
        </w:rPr>
        <w:t xml:space="preserve"> người.</w:t>
      </w:r>
    </w:p>
    <w:p w:rsidR="00F447B4" w:rsidRPr="00A51ED7" w:rsidRDefault="000E5D49" w:rsidP="00AB6627">
      <w:pPr>
        <w:spacing w:before="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 Tư pháp </w:t>
      </w:r>
      <w:r>
        <w:rPr>
          <w:rFonts w:ascii="Times New Roman" w:hAnsi="Times New Roman"/>
          <w:sz w:val="28"/>
          <w:szCs w:val="28"/>
        </w:rPr>
        <w:t>-</w:t>
      </w:r>
      <w:r w:rsidR="00F447B4" w:rsidRPr="00A51ED7">
        <w:rPr>
          <w:rFonts w:ascii="Times New Roman" w:hAnsi="Times New Roman"/>
          <w:sz w:val="28"/>
          <w:szCs w:val="28"/>
          <w:lang w:val="vi-VN"/>
        </w:rPr>
        <w:t xml:space="preserve"> Hộ tị</w:t>
      </w:r>
      <w:r w:rsidR="00785428" w:rsidRPr="00A51ED7">
        <w:rPr>
          <w:rFonts w:ascii="Times New Roman" w:hAnsi="Times New Roman"/>
          <w:sz w:val="28"/>
          <w:szCs w:val="28"/>
          <w:lang w:val="vi-VN"/>
        </w:rPr>
        <w:t>ch: 01</w:t>
      </w:r>
      <w:r w:rsidR="00F447B4" w:rsidRPr="00A51ED7">
        <w:rPr>
          <w:rFonts w:ascii="Times New Roman" w:hAnsi="Times New Roman"/>
          <w:sz w:val="28"/>
          <w:szCs w:val="28"/>
          <w:lang w:val="vi-VN"/>
        </w:rPr>
        <w:t xml:space="preserve"> người.</w:t>
      </w:r>
    </w:p>
    <w:p w:rsidR="00F447B4" w:rsidRPr="00A51ED7" w:rsidRDefault="00F447B4" w:rsidP="00AB6627">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Văn hóa </w:t>
      </w:r>
      <w:r w:rsidR="000E5D49">
        <w:rPr>
          <w:rFonts w:ascii="Times New Roman" w:hAnsi="Times New Roman"/>
          <w:sz w:val="28"/>
          <w:szCs w:val="28"/>
        </w:rPr>
        <w:t>-</w:t>
      </w:r>
      <w:r w:rsidRPr="00A51ED7">
        <w:rPr>
          <w:rFonts w:ascii="Times New Roman" w:hAnsi="Times New Roman"/>
          <w:sz w:val="28"/>
          <w:szCs w:val="28"/>
          <w:lang w:val="vi-VN"/>
        </w:rPr>
        <w:t xml:space="preserve"> Xã hộ</w:t>
      </w:r>
      <w:r w:rsidR="00785428" w:rsidRPr="00A51ED7">
        <w:rPr>
          <w:rFonts w:ascii="Times New Roman" w:hAnsi="Times New Roman"/>
          <w:sz w:val="28"/>
          <w:szCs w:val="28"/>
          <w:lang w:val="vi-VN"/>
        </w:rPr>
        <w:t>i: 0</w:t>
      </w:r>
      <w:r w:rsidR="001714A8">
        <w:rPr>
          <w:rFonts w:ascii="Times New Roman" w:hAnsi="Times New Roman"/>
          <w:sz w:val="28"/>
          <w:szCs w:val="28"/>
        </w:rPr>
        <w:t>4</w:t>
      </w:r>
      <w:r w:rsidRPr="00A51ED7">
        <w:rPr>
          <w:rFonts w:ascii="Times New Roman" w:hAnsi="Times New Roman"/>
          <w:sz w:val="28"/>
          <w:szCs w:val="28"/>
          <w:lang w:val="vi-VN"/>
        </w:rPr>
        <w:t xml:space="preserve"> người.</w:t>
      </w:r>
    </w:p>
    <w:p w:rsidR="00F447B4" w:rsidRPr="00A51ED7" w:rsidRDefault="00F447B4" w:rsidP="00AB6627">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Địa chính </w:t>
      </w:r>
      <w:r w:rsidR="000E5D49">
        <w:rPr>
          <w:rFonts w:ascii="Times New Roman" w:hAnsi="Times New Roman"/>
          <w:sz w:val="28"/>
          <w:szCs w:val="28"/>
        </w:rPr>
        <w:t>-</w:t>
      </w:r>
      <w:r w:rsidRPr="00A51ED7">
        <w:rPr>
          <w:rFonts w:ascii="Times New Roman" w:hAnsi="Times New Roman"/>
          <w:sz w:val="28"/>
          <w:szCs w:val="28"/>
          <w:lang w:val="vi-VN"/>
        </w:rPr>
        <w:t xml:space="preserve"> Nông nghiệp </w:t>
      </w:r>
      <w:r w:rsidR="000E5D49">
        <w:rPr>
          <w:rFonts w:ascii="Times New Roman" w:hAnsi="Times New Roman"/>
          <w:sz w:val="28"/>
          <w:szCs w:val="28"/>
        </w:rPr>
        <w:t>-</w:t>
      </w:r>
      <w:r w:rsidRPr="00A51ED7">
        <w:rPr>
          <w:rFonts w:ascii="Times New Roman" w:hAnsi="Times New Roman"/>
          <w:sz w:val="28"/>
          <w:szCs w:val="28"/>
          <w:lang w:val="vi-VN"/>
        </w:rPr>
        <w:t xml:space="preserve"> Xây dựng và Môi trường: </w:t>
      </w:r>
      <w:r w:rsidR="00785428" w:rsidRPr="00A51ED7">
        <w:rPr>
          <w:rFonts w:ascii="Times New Roman" w:hAnsi="Times New Roman"/>
          <w:sz w:val="28"/>
          <w:szCs w:val="28"/>
          <w:lang w:val="vi-VN"/>
        </w:rPr>
        <w:t>0</w:t>
      </w:r>
      <w:r w:rsidR="00E22AB6">
        <w:rPr>
          <w:rFonts w:ascii="Times New Roman" w:hAnsi="Times New Roman"/>
          <w:sz w:val="28"/>
          <w:szCs w:val="28"/>
        </w:rPr>
        <w:t>4</w:t>
      </w:r>
      <w:r w:rsidR="00AF6655">
        <w:rPr>
          <w:rFonts w:ascii="Times New Roman" w:hAnsi="Times New Roman"/>
          <w:sz w:val="28"/>
          <w:szCs w:val="28"/>
          <w:lang w:val="vi-VN"/>
        </w:rPr>
        <w:t xml:space="preserve"> </w:t>
      </w:r>
      <w:r w:rsidRPr="00A51ED7">
        <w:rPr>
          <w:rFonts w:ascii="Times New Roman" w:hAnsi="Times New Roman"/>
          <w:sz w:val="28"/>
          <w:szCs w:val="28"/>
          <w:lang w:val="vi-VN"/>
        </w:rPr>
        <w:t>người.</w:t>
      </w:r>
    </w:p>
    <w:p w:rsidR="00F447B4" w:rsidRPr="00A51ED7" w:rsidRDefault="00F447B4" w:rsidP="00AB6627">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Trưởng Công an: </w:t>
      </w:r>
      <w:r w:rsidR="00785428" w:rsidRPr="00A51ED7">
        <w:rPr>
          <w:rFonts w:ascii="Times New Roman" w:hAnsi="Times New Roman"/>
          <w:sz w:val="28"/>
          <w:szCs w:val="28"/>
          <w:lang w:val="vi-VN"/>
        </w:rPr>
        <w:t>01</w:t>
      </w:r>
      <w:r w:rsidRPr="00A51ED7">
        <w:rPr>
          <w:rFonts w:ascii="Times New Roman" w:hAnsi="Times New Roman"/>
          <w:sz w:val="28"/>
          <w:szCs w:val="28"/>
          <w:lang w:val="vi-VN"/>
        </w:rPr>
        <w:t xml:space="preserve"> người</w:t>
      </w:r>
      <w:r w:rsidR="00FF5013">
        <w:rPr>
          <w:rFonts w:ascii="Times New Roman" w:hAnsi="Times New Roman"/>
          <w:sz w:val="28"/>
          <w:szCs w:val="28"/>
        </w:rPr>
        <w:t xml:space="preserve"> (Bố trí lực lượng Công an chính quy </w:t>
      </w:r>
      <w:r w:rsidR="003B60A9">
        <w:rPr>
          <w:rFonts w:ascii="Times New Roman" w:hAnsi="Times New Roman"/>
          <w:sz w:val="28"/>
          <w:szCs w:val="28"/>
        </w:rPr>
        <w:t>đảm bảo</w:t>
      </w:r>
      <w:r w:rsidR="00FF5013">
        <w:rPr>
          <w:rFonts w:ascii="Times New Roman" w:hAnsi="Times New Roman"/>
          <w:sz w:val="28"/>
          <w:szCs w:val="28"/>
        </w:rPr>
        <w:t xml:space="preserve"> số lượng</w:t>
      </w:r>
      <w:r w:rsidR="003B60A9">
        <w:rPr>
          <w:rFonts w:ascii="Times New Roman" w:hAnsi="Times New Roman"/>
          <w:sz w:val="28"/>
          <w:szCs w:val="28"/>
        </w:rPr>
        <w:t>, cơ cấu</w:t>
      </w:r>
      <w:r w:rsidR="00FF5013">
        <w:rPr>
          <w:rFonts w:ascii="Times New Roman" w:hAnsi="Times New Roman"/>
          <w:sz w:val="28"/>
          <w:szCs w:val="28"/>
        </w:rPr>
        <w:t xml:space="preserve"> </w:t>
      </w:r>
      <w:r w:rsidR="003B60A9">
        <w:rPr>
          <w:rFonts w:ascii="Times New Roman" w:hAnsi="Times New Roman"/>
          <w:sz w:val="28"/>
          <w:szCs w:val="28"/>
        </w:rPr>
        <w:t xml:space="preserve">theo </w:t>
      </w:r>
      <w:r w:rsidR="00FF5013">
        <w:rPr>
          <w:rFonts w:ascii="Times New Roman" w:hAnsi="Times New Roman"/>
          <w:sz w:val="28"/>
          <w:szCs w:val="28"/>
        </w:rPr>
        <w:t>quy định</w:t>
      </w:r>
      <w:r w:rsidR="003B60A9">
        <w:rPr>
          <w:rFonts w:ascii="Times New Roman" w:hAnsi="Times New Roman"/>
          <w:sz w:val="28"/>
          <w:szCs w:val="28"/>
        </w:rPr>
        <w:t xml:space="preserve"> của ngành</w:t>
      </w:r>
      <w:r w:rsidR="00FF5013">
        <w:rPr>
          <w:rFonts w:ascii="Times New Roman" w:hAnsi="Times New Roman"/>
          <w:sz w:val="28"/>
          <w:szCs w:val="28"/>
        </w:rPr>
        <w:t>)</w:t>
      </w:r>
      <w:r w:rsidRPr="00A51ED7">
        <w:rPr>
          <w:rFonts w:ascii="Times New Roman" w:hAnsi="Times New Roman"/>
          <w:sz w:val="28"/>
          <w:szCs w:val="28"/>
          <w:lang w:val="vi-VN"/>
        </w:rPr>
        <w:t>.</w:t>
      </w:r>
    </w:p>
    <w:p w:rsidR="00F447B4" w:rsidRPr="00A51ED7" w:rsidRDefault="00F447B4" w:rsidP="00AB6627">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Chỉ huy trưởng Quân sự: </w:t>
      </w:r>
      <w:r w:rsidR="00785428" w:rsidRPr="00A51ED7">
        <w:rPr>
          <w:rFonts w:ascii="Times New Roman" w:hAnsi="Times New Roman"/>
          <w:sz w:val="28"/>
          <w:szCs w:val="28"/>
          <w:lang w:val="vi-VN"/>
        </w:rPr>
        <w:t>01</w:t>
      </w:r>
      <w:r w:rsidRPr="00A51ED7">
        <w:rPr>
          <w:rFonts w:ascii="Times New Roman" w:hAnsi="Times New Roman"/>
          <w:sz w:val="28"/>
          <w:szCs w:val="28"/>
          <w:lang w:val="vi-VN"/>
        </w:rPr>
        <w:t xml:space="preserve"> người.</w:t>
      </w:r>
    </w:p>
    <w:p w:rsidR="00F447B4" w:rsidRPr="00A51ED7" w:rsidRDefault="00F447B4" w:rsidP="00AB6627">
      <w:pPr>
        <w:spacing w:before="0" w:line="240" w:lineRule="auto"/>
        <w:ind w:firstLine="720"/>
        <w:jc w:val="both"/>
        <w:rPr>
          <w:rFonts w:ascii="Times New Roman" w:hAnsi="Times New Roman"/>
          <w:b/>
          <w:i/>
          <w:sz w:val="28"/>
          <w:szCs w:val="28"/>
          <w:lang w:val="vi-VN"/>
        </w:rPr>
      </w:pPr>
      <w:r w:rsidRPr="00A51ED7">
        <w:rPr>
          <w:rFonts w:ascii="Times New Roman" w:hAnsi="Times New Roman"/>
          <w:b/>
          <w:i/>
          <w:sz w:val="28"/>
          <w:szCs w:val="28"/>
          <w:lang w:val="vi-VN"/>
        </w:rPr>
        <w:t>d) Mặt trận tổ quốc và các đoàn thể:</w:t>
      </w:r>
    </w:p>
    <w:p w:rsidR="00F447B4" w:rsidRPr="00A51ED7" w:rsidRDefault="00F447B4" w:rsidP="00AB6627">
      <w:pPr>
        <w:spacing w:before="0" w:line="240" w:lineRule="auto"/>
        <w:ind w:firstLine="720"/>
        <w:jc w:val="both"/>
        <w:rPr>
          <w:rFonts w:ascii="Times New Roman" w:hAnsi="Times New Roman"/>
          <w:sz w:val="28"/>
          <w:szCs w:val="28"/>
        </w:rPr>
      </w:pPr>
      <w:r w:rsidRPr="00A51ED7">
        <w:rPr>
          <w:rFonts w:ascii="Times New Roman" w:hAnsi="Times New Roman"/>
          <w:sz w:val="28"/>
          <w:szCs w:val="28"/>
        </w:rPr>
        <w:t>- Số lượng tổ chức:</w:t>
      </w:r>
      <w:r w:rsidR="00785428" w:rsidRPr="00A51ED7">
        <w:rPr>
          <w:rFonts w:ascii="Times New Roman" w:hAnsi="Times New Roman"/>
          <w:sz w:val="28"/>
          <w:szCs w:val="28"/>
          <w:lang w:val="vi-VN"/>
        </w:rPr>
        <w:t xml:space="preserve"> 05</w:t>
      </w:r>
      <w:r w:rsidRPr="00A51ED7">
        <w:rPr>
          <w:rFonts w:ascii="Times New Roman" w:hAnsi="Times New Roman"/>
          <w:sz w:val="28"/>
          <w:szCs w:val="28"/>
        </w:rPr>
        <w:t xml:space="preserve"> tổ chức.</w:t>
      </w:r>
    </w:p>
    <w:p w:rsidR="00F1540C" w:rsidRDefault="00F447B4" w:rsidP="00AB6627">
      <w:pPr>
        <w:spacing w:before="0" w:line="240" w:lineRule="auto"/>
        <w:ind w:firstLine="720"/>
        <w:jc w:val="both"/>
        <w:rPr>
          <w:rFonts w:ascii="Times New Roman" w:hAnsi="Times New Roman"/>
          <w:sz w:val="28"/>
          <w:szCs w:val="28"/>
        </w:rPr>
      </w:pPr>
      <w:r w:rsidRPr="00A51ED7">
        <w:rPr>
          <w:rFonts w:ascii="Times New Roman" w:hAnsi="Times New Roman"/>
          <w:sz w:val="28"/>
          <w:szCs w:val="28"/>
        </w:rPr>
        <w:t xml:space="preserve">- Số </w:t>
      </w:r>
      <w:r w:rsidRPr="00293939">
        <w:rPr>
          <w:rFonts w:ascii="Times New Roman" w:hAnsi="Times New Roman"/>
          <w:i/>
          <w:sz w:val="28"/>
          <w:szCs w:val="28"/>
        </w:rPr>
        <w:t>lượng</w:t>
      </w:r>
      <w:r w:rsidRPr="00A51ED7">
        <w:rPr>
          <w:rFonts w:ascii="Times New Roman" w:hAnsi="Times New Roman"/>
          <w:sz w:val="28"/>
          <w:szCs w:val="28"/>
        </w:rPr>
        <w:t xml:space="preserve"> cấp trưởng, cấ</w:t>
      </w:r>
      <w:r w:rsidR="00785428" w:rsidRPr="00A51ED7">
        <w:rPr>
          <w:rFonts w:ascii="Times New Roman" w:hAnsi="Times New Roman"/>
          <w:sz w:val="28"/>
          <w:szCs w:val="28"/>
        </w:rPr>
        <w:t>p phó</w:t>
      </w:r>
      <w:r w:rsidR="00785428" w:rsidRPr="00A51ED7">
        <w:rPr>
          <w:rFonts w:ascii="Times New Roman" w:hAnsi="Times New Roman"/>
          <w:sz w:val="28"/>
          <w:szCs w:val="28"/>
          <w:lang w:val="vi-VN"/>
        </w:rPr>
        <w:t xml:space="preserve">: </w:t>
      </w:r>
      <w:r w:rsidR="00AB6627">
        <w:rPr>
          <w:rFonts w:ascii="Times New Roman" w:hAnsi="Times New Roman"/>
          <w:sz w:val="28"/>
          <w:szCs w:val="28"/>
          <w:lang w:val="vi-VN"/>
        </w:rPr>
        <w:t>10 người:</w:t>
      </w:r>
    </w:p>
    <w:p w:rsidR="00F1540C" w:rsidRPr="00AB6627" w:rsidRDefault="00F1540C" w:rsidP="00AB6627">
      <w:pPr>
        <w:spacing w:before="0" w:line="240" w:lineRule="auto"/>
        <w:ind w:firstLine="720"/>
        <w:jc w:val="both"/>
        <w:rPr>
          <w:rFonts w:ascii="Times New Roman" w:hAnsi="Times New Roman"/>
          <w:sz w:val="28"/>
          <w:szCs w:val="28"/>
          <w:lang w:val="vi-VN"/>
        </w:rPr>
      </w:pPr>
      <w:r>
        <w:rPr>
          <w:rFonts w:ascii="Times New Roman" w:hAnsi="Times New Roman"/>
          <w:sz w:val="28"/>
          <w:szCs w:val="28"/>
        </w:rPr>
        <w:t>+ Cấp trưởng: 05 người</w:t>
      </w:r>
      <w:r w:rsidR="00AB6627">
        <w:rPr>
          <w:rFonts w:ascii="Times New Roman" w:hAnsi="Times New Roman"/>
          <w:sz w:val="28"/>
          <w:szCs w:val="28"/>
          <w:lang w:val="vi-VN"/>
        </w:rPr>
        <w:t>;</w:t>
      </w:r>
    </w:p>
    <w:p w:rsidR="00F447B4" w:rsidRPr="00A51ED7" w:rsidRDefault="00F1540C" w:rsidP="00AB6627">
      <w:pPr>
        <w:spacing w:before="0" w:line="240" w:lineRule="auto"/>
        <w:ind w:firstLine="720"/>
        <w:jc w:val="both"/>
        <w:rPr>
          <w:rFonts w:ascii="Times New Roman" w:hAnsi="Times New Roman"/>
          <w:sz w:val="28"/>
          <w:szCs w:val="28"/>
        </w:rPr>
      </w:pPr>
      <w:r>
        <w:rPr>
          <w:rFonts w:ascii="Times New Roman" w:hAnsi="Times New Roman"/>
          <w:sz w:val="28"/>
          <w:szCs w:val="28"/>
        </w:rPr>
        <w:t>+ Cấp phó:</w:t>
      </w:r>
      <w:r w:rsidR="00EC1E0B">
        <w:rPr>
          <w:rFonts w:ascii="Times New Roman" w:hAnsi="Times New Roman"/>
          <w:sz w:val="28"/>
          <w:szCs w:val="28"/>
        </w:rPr>
        <w:t xml:space="preserve"> 05 người (</w:t>
      </w:r>
      <w:r>
        <w:rPr>
          <w:rFonts w:ascii="Times New Roman" w:hAnsi="Times New Roman"/>
          <w:sz w:val="28"/>
          <w:szCs w:val="28"/>
        </w:rPr>
        <w:t>ngoài số cấp phó được bố trí theo chức danh cán bộ không chuyên trách cấp xã, bố trí thêm 05 cấp phó trong số các cấp trưởng không được tiếp tục bố</w:t>
      </w:r>
      <w:r w:rsidR="00EC1E0B">
        <w:rPr>
          <w:rFonts w:ascii="Times New Roman" w:hAnsi="Times New Roman"/>
          <w:sz w:val="28"/>
          <w:szCs w:val="28"/>
        </w:rPr>
        <w:t xml:space="preserve"> trí - </w:t>
      </w:r>
      <w:r w:rsidR="00BB73B4">
        <w:rPr>
          <w:rFonts w:ascii="Times New Roman" w:hAnsi="Times New Roman"/>
          <w:sz w:val="28"/>
          <w:szCs w:val="28"/>
        </w:rPr>
        <w:t>trong trường hợp cán bộ có nguyện vọng được tiếp tục bố trí công tác</w:t>
      </w:r>
      <w:r w:rsidR="00EC1E0B">
        <w:rPr>
          <w:rFonts w:ascii="Times New Roman" w:hAnsi="Times New Roman"/>
          <w:sz w:val="28"/>
          <w:szCs w:val="28"/>
        </w:rPr>
        <w:t xml:space="preserve"> khác</w:t>
      </w:r>
      <w:r w:rsidR="00BB73B4">
        <w:rPr>
          <w:rFonts w:ascii="Times New Roman" w:hAnsi="Times New Roman"/>
          <w:sz w:val="28"/>
          <w:szCs w:val="28"/>
        </w:rPr>
        <w:t>).</w:t>
      </w:r>
    </w:p>
    <w:p w:rsidR="00F447B4" w:rsidRPr="00A51ED7" w:rsidRDefault="00F447B4" w:rsidP="00AB6627">
      <w:pPr>
        <w:spacing w:before="0" w:line="240" w:lineRule="auto"/>
        <w:ind w:firstLine="720"/>
        <w:jc w:val="both"/>
        <w:rPr>
          <w:rFonts w:ascii="Times New Roman" w:hAnsi="Times New Roman"/>
          <w:sz w:val="28"/>
          <w:szCs w:val="28"/>
          <w:lang w:val="vi-VN"/>
        </w:rPr>
      </w:pPr>
      <w:r w:rsidRPr="00A51ED7">
        <w:rPr>
          <w:rFonts w:ascii="Times New Roman" w:hAnsi="Times New Roman"/>
          <w:b/>
          <w:i/>
          <w:sz w:val="28"/>
          <w:szCs w:val="28"/>
          <w:lang w:val="vi-VN"/>
        </w:rPr>
        <w:t>e) Thôn, tổ dân phố:</w:t>
      </w:r>
    </w:p>
    <w:p w:rsidR="00F447B4" w:rsidRPr="00A51ED7" w:rsidRDefault="00F447B4" w:rsidP="00AB6627">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Số lượng thôn, tổ dân phố:</w:t>
      </w:r>
      <w:r w:rsidR="0003185B">
        <w:rPr>
          <w:rFonts w:ascii="Times New Roman" w:hAnsi="Times New Roman"/>
          <w:sz w:val="28"/>
          <w:szCs w:val="28"/>
        </w:rPr>
        <w:t xml:space="preserve"> </w:t>
      </w:r>
      <w:r w:rsidR="00785428" w:rsidRPr="00A51ED7">
        <w:rPr>
          <w:rFonts w:ascii="Times New Roman" w:hAnsi="Times New Roman"/>
          <w:sz w:val="28"/>
          <w:szCs w:val="28"/>
          <w:lang w:val="vi-VN"/>
        </w:rPr>
        <w:t>11 thôn</w:t>
      </w:r>
      <w:r w:rsidR="00AB6627">
        <w:rPr>
          <w:rFonts w:ascii="Times New Roman" w:hAnsi="Times New Roman"/>
          <w:sz w:val="28"/>
          <w:szCs w:val="28"/>
          <w:lang w:val="vi-VN"/>
        </w:rPr>
        <w:t>.</w:t>
      </w:r>
    </w:p>
    <w:p w:rsidR="00F447B4" w:rsidRPr="00A51ED7" w:rsidRDefault="00F447B4" w:rsidP="00AB6627">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lastRenderedPageBreak/>
        <w:t>- Số lượng người hoạt động không chuyên trách thôn, tổ dân phố:</w:t>
      </w:r>
      <w:r w:rsidR="00520BEC" w:rsidRPr="00A51ED7">
        <w:rPr>
          <w:rFonts w:ascii="Times New Roman" w:hAnsi="Times New Roman"/>
          <w:sz w:val="28"/>
          <w:szCs w:val="28"/>
          <w:lang w:val="vi-VN"/>
        </w:rPr>
        <w:t xml:space="preserve"> </w:t>
      </w:r>
      <w:r w:rsidR="00520BEC" w:rsidRPr="00AB6627">
        <w:rPr>
          <w:rFonts w:ascii="Times New Roman" w:hAnsi="Times New Roman"/>
          <w:sz w:val="28"/>
          <w:szCs w:val="28"/>
          <w:lang w:val="vi-VN"/>
        </w:rPr>
        <w:t xml:space="preserve">22 </w:t>
      </w:r>
      <w:r w:rsidR="00520BEC" w:rsidRPr="00A51ED7">
        <w:rPr>
          <w:rFonts w:ascii="Times New Roman" w:hAnsi="Times New Roman"/>
          <w:sz w:val="28"/>
          <w:szCs w:val="28"/>
          <w:lang w:val="vi-VN"/>
        </w:rPr>
        <w:t>người</w:t>
      </w:r>
      <w:r w:rsidR="00AB6627">
        <w:rPr>
          <w:rFonts w:ascii="Times New Roman" w:hAnsi="Times New Roman"/>
          <w:sz w:val="28"/>
          <w:szCs w:val="28"/>
          <w:lang w:val="vi-VN"/>
        </w:rPr>
        <w:t>.</w:t>
      </w:r>
    </w:p>
    <w:p w:rsidR="00F447B4" w:rsidRPr="00A51ED7" w:rsidRDefault="00F447B4" w:rsidP="00AB6627">
      <w:pPr>
        <w:spacing w:before="0" w:line="240" w:lineRule="auto"/>
        <w:ind w:firstLine="720"/>
        <w:jc w:val="both"/>
        <w:rPr>
          <w:rFonts w:ascii="Times New Roman" w:hAnsi="Times New Roman"/>
          <w:sz w:val="28"/>
          <w:szCs w:val="28"/>
          <w:lang w:val="vi-VN"/>
        </w:rPr>
      </w:pPr>
      <w:r w:rsidRPr="00A51ED7">
        <w:rPr>
          <w:rFonts w:ascii="Times New Roman" w:hAnsi="Times New Roman"/>
          <w:b/>
          <w:i/>
          <w:sz w:val="28"/>
          <w:szCs w:val="28"/>
          <w:lang w:val="vi-VN"/>
        </w:rPr>
        <w:t xml:space="preserve">g) </w:t>
      </w:r>
      <w:r w:rsidRPr="000E5D49">
        <w:rPr>
          <w:rFonts w:ascii="Times New Roman" w:hAnsi="Times New Roman"/>
          <w:b/>
          <w:i/>
          <w:sz w:val="28"/>
          <w:szCs w:val="28"/>
          <w:lang w:val="vi-VN"/>
        </w:rPr>
        <w:t>Về số lượng người hoạt động không chuyên trách cấp xã:</w:t>
      </w:r>
      <w:r w:rsidRPr="000E5D49">
        <w:rPr>
          <w:rFonts w:ascii="Times New Roman" w:hAnsi="Times New Roman"/>
          <w:sz w:val="28"/>
          <w:szCs w:val="28"/>
          <w:lang w:val="vi-VN"/>
        </w:rPr>
        <w:t xml:space="preserve"> </w:t>
      </w:r>
      <w:r w:rsidR="00020668" w:rsidRPr="00AB6627">
        <w:rPr>
          <w:rFonts w:ascii="Times New Roman" w:hAnsi="Times New Roman"/>
          <w:sz w:val="28"/>
          <w:szCs w:val="28"/>
          <w:lang w:val="vi-VN"/>
        </w:rPr>
        <w:t>08</w:t>
      </w:r>
      <w:r w:rsidRPr="00AB6627">
        <w:rPr>
          <w:rFonts w:ascii="Times New Roman" w:hAnsi="Times New Roman"/>
          <w:sz w:val="28"/>
          <w:szCs w:val="28"/>
          <w:lang w:val="vi-VN"/>
        </w:rPr>
        <w:t xml:space="preserve"> người</w:t>
      </w:r>
      <w:r w:rsidR="00AB6627">
        <w:rPr>
          <w:rFonts w:ascii="Times New Roman" w:hAnsi="Times New Roman"/>
          <w:sz w:val="28"/>
          <w:szCs w:val="28"/>
          <w:lang w:val="vi-VN"/>
        </w:rPr>
        <w:t>, gồm:</w:t>
      </w:r>
      <w:r w:rsidRPr="000E5D49">
        <w:rPr>
          <w:rFonts w:ascii="Times New Roman" w:hAnsi="Times New Roman"/>
          <w:sz w:val="28"/>
          <w:szCs w:val="28"/>
          <w:lang w:val="vi-VN"/>
        </w:rPr>
        <w:t xml:space="preserve"> </w:t>
      </w:r>
    </w:p>
    <w:p w:rsidR="00C47BF9" w:rsidRDefault="0035446B" w:rsidP="00AB6627">
      <w:pPr>
        <w:spacing w:before="0" w:line="240" w:lineRule="auto"/>
        <w:ind w:firstLine="720"/>
        <w:jc w:val="both"/>
        <w:rPr>
          <w:rFonts w:ascii="Times New Roman" w:hAnsi="Times New Roman"/>
          <w:sz w:val="28"/>
          <w:szCs w:val="28"/>
        </w:rPr>
      </w:pPr>
      <w:r w:rsidRPr="00A51ED7">
        <w:rPr>
          <w:rFonts w:ascii="Times New Roman" w:hAnsi="Times New Roman"/>
          <w:sz w:val="28"/>
          <w:szCs w:val="28"/>
          <w:lang w:val="vi-VN"/>
        </w:rPr>
        <w:t xml:space="preserve">- </w:t>
      </w:r>
      <w:r>
        <w:rPr>
          <w:rFonts w:ascii="Times New Roman" w:hAnsi="Times New Roman"/>
          <w:sz w:val="28"/>
          <w:szCs w:val="28"/>
        </w:rPr>
        <w:t xml:space="preserve">01 </w:t>
      </w:r>
      <w:r w:rsidRPr="00A51ED7">
        <w:rPr>
          <w:rFonts w:ascii="Times New Roman" w:hAnsi="Times New Roman"/>
          <w:sz w:val="28"/>
          <w:szCs w:val="28"/>
        </w:rPr>
        <w:t>Tổ chức, Tuyên giáo</w:t>
      </w:r>
      <w:r w:rsidR="006D0C16">
        <w:rPr>
          <w:rFonts w:ascii="Times New Roman" w:hAnsi="Times New Roman"/>
          <w:sz w:val="28"/>
          <w:szCs w:val="28"/>
        </w:rPr>
        <w:t>, D</w:t>
      </w:r>
      <w:r w:rsidRPr="00A51ED7">
        <w:rPr>
          <w:rFonts w:ascii="Times New Roman" w:hAnsi="Times New Roman"/>
          <w:sz w:val="28"/>
          <w:szCs w:val="28"/>
        </w:rPr>
        <w:t>ân vậ</w:t>
      </w:r>
      <w:r w:rsidR="006D0C16">
        <w:rPr>
          <w:rFonts w:ascii="Times New Roman" w:hAnsi="Times New Roman"/>
          <w:sz w:val="28"/>
          <w:szCs w:val="28"/>
        </w:rPr>
        <w:t>n, K</w:t>
      </w:r>
      <w:r w:rsidRPr="00A51ED7">
        <w:rPr>
          <w:rFonts w:ascii="Times New Roman" w:hAnsi="Times New Roman"/>
          <w:sz w:val="28"/>
          <w:szCs w:val="28"/>
        </w:rPr>
        <w:t>i</w:t>
      </w:r>
      <w:r>
        <w:rPr>
          <w:rFonts w:ascii="Times New Roman" w:hAnsi="Times New Roman"/>
          <w:sz w:val="28"/>
          <w:szCs w:val="28"/>
        </w:rPr>
        <w:t>ể</w:t>
      </w:r>
      <w:r w:rsidRPr="00A51ED7">
        <w:rPr>
          <w:rFonts w:ascii="Times New Roman" w:hAnsi="Times New Roman"/>
          <w:sz w:val="28"/>
          <w:szCs w:val="28"/>
        </w:rPr>
        <w:t>m tra</w:t>
      </w:r>
      <w:r w:rsidR="00C47BF9">
        <w:rPr>
          <w:rFonts w:ascii="Times New Roman" w:hAnsi="Times New Roman"/>
          <w:sz w:val="28"/>
          <w:szCs w:val="28"/>
        </w:rPr>
        <w:t>;</w:t>
      </w:r>
      <w:r w:rsidRPr="00A51ED7">
        <w:rPr>
          <w:rFonts w:ascii="Times New Roman" w:hAnsi="Times New Roman"/>
          <w:sz w:val="28"/>
          <w:szCs w:val="28"/>
        </w:rPr>
        <w:t xml:space="preserve"> </w:t>
      </w:r>
    </w:p>
    <w:p w:rsidR="0035446B" w:rsidRPr="00A51ED7" w:rsidRDefault="0035446B" w:rsidP="00AB6627">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w:t>
      </w:r>
      <w:r w:rsidRPr="00A51ED7">
        <w:rPr>
          <w:rFonts w:ascii="Times New Roman" w:hAnsi="Times New Roman"/>
          <w:sz w:val="28"/>
          <w:szCs w:val="28"/>
        </w:rPr>
        <w:t>01 Phó CHT Quân sự</w:t>
      </w:r>
      <w:r w:rsidR="006D0C16">
        <w:rPr>
          <w:rFonts w:ascii="Times New Roman" w:hAnsi="Times New Roman"/>
          <w:sz w:val="28"/>
          <w:szCs w:val="28"/>
        </w:rPr>
        <w:t xml:space="preserve"> kiêm</w:t>
      </w:r>
      <w:r w:rsidRPr="00A51ED7">
        <w:rPr>
          <w:rFonts w:ascii="Times New Roman" w:hAnsi="Times New Roman"/>
          <w:sz w:val="28"/>
          <w:szCs w:val="28"/>
        </w:rPr>
        <w:t xml:space="preserve"> </w:t>
      </w:r>
      <w:r w:rsidR="006D0C16">
        <w:rPr>
          <w:rFonts w:ascii="Times New Roman" w:hAnsi="Times New Roman"/>
          <w:sz w:val="28"/>
          <w:szCs w:val="28"/>
        </w:rPr>
        <w:t>Q</w:t>
      </w:r>
      <w:r w:rsidRPr="00A51ED7">
        <w:rPr>
          <w:rFonts w:ascii="Times New Roman" w:hAnsi="Times New Roman"/>
          <w:sz w:val="28"/>
          <w:szCs w:val="28"/>
        </w:rPr>
        <w:t xml:space="preserve">uản lý trật tự đô thị; </w:t>
      </w:r>
    </w:p>
    <w:p w:rsidR="0035446B" w:rsidRPr="00A51ED7" w:rsidRDefault="0035446B" w:rsidP="00AB6627">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w:t>
      </w:r>
      <w:r w:rsidRPr="00A51ED7">
        <w:rPr>
          <w:rFonts w:ascii="Times New Roman" w:hAnsi="Times New Roman"/>
          <w:sz w:val="28"/>
          <w:szCs w:val="28"/>
        </w:rPr>
        <w:t>01 Phụ trách Lâm, ngư, diêm nghiệp, thủy lợi, khuyến nông - Chăn nuôi, thú ý, bảo vệ thực vật</w:t>
      </w:r>
      <w:r w:rsidRPr="00A51ED7">
        <w:rPr>
          <w:rFonts w:ascii="Times New Roman" w:hAnsi="Times New Roman"/>
          <w:sz w:val="28"/>
          <w:szCs w:val="28"/>
          <w:lang w:val="vi-VN"/>
        </w:rPr>
        <w:t>;</w:t>
      </w:r>
    </w:p>
    <w:p w:rsidR="0035446B" w:rsidRPr="00A51ED7" w:rsidRDefault="0035446B" w:rsidP="00AB6627">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w:t>
      </w:r>
      <w:r w:rsidRPr="00A51ED7">
        <w:rPr>
          <w:rFonts w:ascii="Times New Roman" w:hAnsi="Times New Roman"/>
          <w:sz w:val="28"/>
          <w:szCs w:val="28"/>
        </w:rPr>
        <w:t>01 Phó Chủ tịch UBMTTQ - Thanh tra nhân dân - Chủ tịch hội Người cao tuổi;</w:t>
      </w:r>
    </w:p>
    <w:p w:rsidR="0035446B" w:rsidRPr="00C47BF9" w:rsidRDefault="0035446B" w:rsidP="00AB6627">
      <w:pPr>
        <w:spacing w:before="0" w:line="240" w:lineRule="auto"/>
        <w:ind w:firstLine="720"/>
        <w:jc w:val="both"/>
        <w:rPr>
          <w:rFonts w:ascii="Times New Roman" w:hAnsi="Times New Roman"/>
          <w:sz w:val="28"/>
          <w:szCs w:val="28"/>
        </w:rPr>
      </w:pPr>
      <w:r w:rsidRPr="00A51ED7">
        <w:rPr>
          <w:rFonts w:ascii="Times New Roman" w:hAnsi="Times New Roman"/>
          <w:sz w:val="28"/>
          <w:szCs w:val="28"/>
          <w:lang w:val="vi-VN"/>
        </w:rPr>
        <w:t>-</w:t>
      </w:r>
      <w:r w:rsidR="000A1CB0">
        <w:rPr>
          <w:rFonts w:ascii="Times New Roman" w:hAnsi="Times New Roman"/>
          <w:sz w:val="28"/>
          <w:szCs w:val="28"/>
        </w:rPr>
        <w:t xml:space="preserve"> 01 Phó Bí thư Đoàn TNCSHCM</w:t>
      </w:r>
      <w:r w:rsidR="00C47BF9">
        <w:rPr>
          <w:rFonts w:ascii="Times New Roman" w:hAnsi="Times New Roman"/>
          <w:sz w:val="28"/>
          <w:szCs w:val="28"/>
        </w:rPr>
        <w:t xml:space="preserve"> </w:t>
      </w:r>
      <w:r w:rsidR="00C47BF9" w:rsidRPr="00A51ED7">
        <w:rPr>
          <w:rFonts w:ascii="Times New Roman" w:hAnsi="Times New Roman"/>
          <w:sz w:val="28"/>
          <w:szCs w:val="28"/>
          <w:lang w:val="vi-VN"/>
        </w:rPr>
        <w:t>kiêm</w:t>
      </w:r>
      <w:r w:rsidR="00C47BF9" w:rsidRPr="00A51ED7">
        <w:rPr>
          <w:rFonts w:ascii="Times New Roman" w:hAnsi="Times New Roman"/>
          <w:sz w:val="28"/>
          <w:szCs w:val="28"/>
        </w:rPr>
        <w:t xml:space="preserve"> Phụ trách trạm truyền thanh cơ sở</w:t>
      </w:r>
      <w:r w:rsidR="00C47BF9" w:rsidRPr="00A51ED7">
        <w:rPr>
          <w:rFonts w:ascii="Times New Roman" w:hAnsi="Times New Roman"/>
          <w:sz w:val="28"/>
          <w:szCs w:val="28"/>
          <w:lang w:val="vi-VN"/>
        </w:rPr>
        <w:t>;</w:t>
      </w:r>
    </w:p>
    <w:p w:rsidR="0035446B" w:rsidRPr="00A51ED7" w:rsidRDefault="0035446B" w:rsidP="00AB6627">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w:t>
      </w:r>
      <w:r w:rsidRPr="00A51ED7">
        <w:rPr>
          <w:rFonts w:ascii="Times New Roman" w:hAnsi="Times New Roman"/>
          <w:sz w:val="28"/>
          <w:szCs w:val="28"/>
        </w:rPr>
        <w:t xml:space="preserve">01 Phó  Chủ tịch hội Nông dân; </w:t>
      </w:r>
    </w:p>
    <w:p w:rsidR="0035446B" w:rsidRPr="00A51ED7" w:rsidRDefault="0035446B" w:rsidP="00AB6627">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w:t>
      </w:r>
      <w:r w:rsidRPr="00A51ED7">
        <w:rPr>
          <w:rFonts w:ascii="Times New Roman" w:hAnsi="Times New Roman"/>
          <w:sz w:val="28"/>
          <w:szCs w:val="28"/>
        </w:rPr>
        <w:t>01 Phó Chủ tịch hội Liên hiệp Phụ nữ</w:t>
      </w:r>
      <w:r w:rsidR="0006310B">
        <w:rPr>
          <w:rFonts w:ascii="Times New Roman" w:hAnsi="Times New Roman"/>
          <w:sz w:val="28"/>
          <w:szCs w:val="28"/>
        </w:rPr>
        <w:t xml:space="preserve"> </w:t>
      </w:r>
      <w:r w:rsidR="0006310B" w:rsidRPr="00A51ED7">
        <w:rPr>
          <w:rFonts w:ascii="Times New Roman" w:hAnsi="Times New Roman"/>
          <w:sz w:val="28"/>
          <w:szCs w:val="28"/>
        </w:rPr>
        <w:t>- Tạp vụ</w:t>
      </w:r>
      <w:r w:rsidR="000A1CB0">
        <w:rPr>
          <w:rFonts w:ascii="Times New Roman" w:hAnsi="Times New Roman"/>
          <w:sz w:val="28"/>
          <w:szCs w:val="28"/>
        </w:rPr>
        <w:t>;</w:t>
      </w:r>
      <w:r w:rsidRPr="00A51ED7">
        <w:rPr>
          <w:rFonts w:ascii="Times New Roman" w:hAnsi="Times New Roman"/>
          <w:sz w:val="28"/>
          <w:szCs w:val="28"/>
        </w:rPr>
        <w:t xml:space="preserve"> </w:t>
      </w:r>
    </w:p>
    <w:p w:rsidR="0035446B" w:rsidRPr="00A51ED7" w:rsidRDefault="0035446B" w:rsidP="00AB6627">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w:t>
      </w:r>
      <w:r w:rsidRPr="00A51ED7">
        <w:rPr>
          <w:rFonts w:ascii="Times New Roman" w:hAnsi="Times New Roman"/>
          <w:sz w:val="28"/>
          <w:szCs w:val="28"/>
        </w:rPr>
        <w:t xml:space="preserve">01 Phó Chủ tịch hội Cựu chiến binh </w:t>
      </w:r>
      <w:r w:rsidR="000A1CB0">
        <w:rPr>
          <w:rFonts w:ascii="Times New Roman" w:hAnsi="Times New Roman"/>
          <w:sz w:val="28"/>
          <w:szCs w:val="28"/>
        </w:rPr>
        <w:t>kiêm</w:t>
      </w:r>
      <w:r w:rsidRPr="00A51ED7">
        <w:rPr>
          <w:rFonts w:ascii="Times New Roman" w:hAnsi="Times New Roman"/>
          <w:sz w:val="28"/>
          <w:szCs w:val="28"/>
          <w:lang w:val="vi-VN"/>
        </w:rPr>
        <w:t xml:space="preserve"> </w:t>
      </w:r>
      <w:r w:rsidRPr="00A51ED7">
        <w:rPr>
          <w:rFonts w:ascii="Times New Roman" w:hAnsi="Times New Roman"/>
          <w:sz w:val="28"/>
          <w:szCs w:val="28"/>
        </w:rPr>
        <w:t>Chủ tịch hội Chữ thập đỏ</w:t>
      </w:r>
      <w:r w:rsidR="000A1CB0">
        <w:rPr>
          <w:rFonts w:ascii="Times New Roman" w:hAnsi="Times New Roman"/>
          <w:sz w:val="28"/>
          <w:szCs w:val="28"/>
        </w:rPr>
        <w:t>.</w:t>
      </w:r>
    </w:p>
    <w:p w:rsidR="00F447B4" w:rsidRPr="00A51ED7" w:rsidRDefault="00F447B4" w:rsidP="00AB6627">
      <w:pPr>
        <w:spacing w:before="0" w:line="240" w:lineRule="auto"/>
        <w:ind w:firstLine="720"/>
        <w:jc w:val="both"/>
        <w:rPr>
          <w:rFonts w:ascii="Times New Roman" w:hAnsi="Times New Roman"/>
          <w:b/>
          <w:sz w:val="28"/>
          <w:szCs w:val="28"/>
          <w:lang w:val="vi-VN"/>
        </w:rPr>
      </w:pPr>
      <w:r w:rsidRPr="00A51ED7">
        <w:rPr>
          <w:rFonts w:ascii="Times New Roman" w:hAnsi="Times New Roman"/>
          <w:b/>
          <w:sz w:val="28"/>
          <w:szCs w:val="28"/>
        </w:rPr>
        <w:t xml:space="preserve">3. Xác định số lượng cán bộ, công chức, </w:t>
      </w:r>
      <w:r w:rsidRPr="00A51ED7">
        <w:rPr>
          <w:rFonts w:ascii="Times New Roman" w:hAnsi="Times New Roman"/>
          <w:b/>
          <w:sz w:val="28"/>
          <w:szCs w:val="28"/>
          <w:lang w:val="vi-VN"/>
        </w:rPr>
        <w:t xml:space="preserve">viên chức, </w:t>
      </w:r>
      <w:r w:rsidRPr="00A51ED7">
        <w:rPr>
          <w:rFonts w:ascii="Times New Roman" w:hAnsi="Times New Roman"/>
          <w:b/>
          <w:sz w:val="28"/>
          <w:szCs w:val="28"/>
        </w:rPr>
        <w:t>người hoạt động không chuyên trách dôi dư</w:t>
      </w:r>
      <w:r w:rsidRPr="00A51ED7">
        <w:rPr>
          <w:rFonts w:ascii="Times New Roman" w:hAnsi="Times New Roman"/>
          <w:b/>
          <w:sz w:val="28"/>
          <w:szCs w:val="28"/>
          <w:lang w:val="vi-VN"/>
        </w:rPr>
        <w:t xml:space="preserve"> sau sắp xếp</w:t>
      </w:r>
      <w:r w:rsidRPr="00A51ED7">
        <w:rPr>
          <w:rFonts w:ascii="Times New Roman" w:hAnsi="Times New Roman"/>
          <w:b/>
          <w:sz w:val="28"/>
          <w:szCs w:val="28"/>
        </w:rPr>
        <w:t xml:space="preserve">; lộ trình, phương án </w:t>
      </w:r>
      <w:r w:rsidRPr="00A51ED7">
        <w:rPr>
          <w:rFonts w:ascii="Times New Roman" w:hAnsi="Times New Roman"/>
          <w:b/>
          <w:sz w:val="28"/>
          <w:szCs w:val="28"/>
          <w:lang w:val="vi-VN"/>
        </w:rPr>
        <w:t>giải quyết dôi dư</w:t>
      </w:r>
    </w:p>
    <w:p w:rsidR="00F447B4" w:rsidRPr="0003185B" w:rsidRDefault="00F447B4" w:rsidP="00AB6627">
      <w:pPr>
        <w:spacing w:before="0" w:line="240" w:lineRule="auto"/>
        <w:ind w:firstLine="720"/>
        <w:jc w:val="both"/>
        <w:rPr>
          <w:rFonts w:ascii="Times New Roman" w:hAnsi="Times New Roman"/>
          <w:i/>
          <w:sz w:val="28"/>
          <w:szCs w:val="28"/>
          <w:lang w:val="vi-VN"/>
        </w:rPr>
      </w:pPr>
      <w:r w:rsidRPr="00A51ED7">
        <w:rPr>
          <w:rFonts w:ascii="Times New Roman" w:hAnsi="Times New Roman"/>
          <w:b/>
          <w:i/>
          <w:sz w:val="28"/>
          <w:szCs w:val="28"/>
          <w:lang w:val="vi-VN"/>
        </w:rPr>
        <w:t>a) Số lượng dôi dư</w:t>
      </w:r>
      <w:r w:rsidRPr="00A51ED7">
        <w:rPr>
          <w:rFonts w:ascii="Times New Roman" w:hAnsi="Times New Roman"/>
          <w:sz w:val="28"/>
          <w:szCs w:val="28"/>
          <w:lang w:val="vi-VN"/>
        </w:rPr>
        <w:t xml:space="preserve"> </w:t>
      </w:r>
      <w:r w:rsidRPr="0003185B">
        <w:rPr>
          <w:rFonts w:ascii="Times New Roman" w:hAnsi="Times New Roman"/>
          <w:i/>
          <w:sz w:val="28"/>
          <w:szCs w:val="28"/>
          <w:lang w:val="vi-VN"/>
        </w:rPr>
        <w:t>(xác định số lượng cán bộ, công chức, viên chức, người hoạt động không chuyên trách dôi dư trên cơ sở chậm nhất là 05 năm kể từ ngày nghị quyết của Ủy ban Thường vụ Quốc hội về việc sắp xếp đối với từng ĐVHC có hiệu lực thi hành, xã mới bố trí số lượng đúng theo quy định của tỉnh, trước mắt, xác định đến năm 2025, xã mới đảm bảo đúng quy định số lượng tại Kết luận số 92-KL/TU ngày 03/10/2018 của Ban Thường vụ Tỉnh ủy).</w:t>
      </w:r>
    </w:p>
    <w:p w:rsidR="00CC0899" w:rsidRPr="00AB6627" w:rsidRDefault="00EC0AA4" w:rsidP="00AB6627">
      <w:pPr>
        <w:spacing w:before="0" w:line="240" w:lineRule="auto"/>
        <w:ind w:firstLine="720"/>
        <w:jc w:val="both"/>
        <w:rPr>
          <w:rFonts w:ascii="Times New Roman" w:hAnsi="Times New Roman"/>
          <w:sz w:val="28"/>
          <w:szCs w:val="28"/>
        </w:rPr>
      </w:pPr>
      <w:r>
        <w:rPr>
          <w:rFonts w:ascii="Times New Roman" w:hAnsi="Times New Roman"/>
          <w:sz w:val="28"/>
          <w:szCs w:val="28"/>
        </w:rPr>
        <w:t xml:space="preserve">Sau khi sáp nhập xã, dự kiến đến năm 2025 sẽ bố trí số lượng cán bộ công chức, viên chức đảm bảo đúng theo quy định </w:t>
      </w:r>
      <w:r w:rsidR="00AB6627">
        <w:rPr>
          <w:rFonts w:ascii="Times New Roman" w:hAnsi="Times New Roman"/>
          <w:sz w:val="28"/>
          <w:szCs w:val="28"/>
        </w:rPr>
        <w:t>(</w:t>
      </w:r>
      <w:r w:rsidR="00AB6627">
        <w:rPr>
          <w:rFonts w:ascii="Times New Roman" w:hAnsi="Times New Roman"/>
          <w:sz w:val="28"/>
          <w:szCs w:val="28"/>
          <w:lang w:val="vi-VN"/>
        </w:rPr>
        <w:t>t</w:t>
      </w:r>
      <w:r w:rsidR="00CC0899">
        <w:rPr>
          <w:rFonts w:ascii="Times New Roman" w:hAnsi="Times New Roman"/>
          <w:sz w:val="28"/>
          <w:szCs w:val="28"/>
        </w:rPr>
        <w:t xml:space="preserve">ổng bố </w:t>
      </w:r>
      <w:r w:rsidR="00CC0899" w:rsidRPr="00AB6627">
        <w:rPr>
          <w:rFonts w:ascii="Times New Roman" w:hAnsi="Times New Roman"/>
          <w:sz w:val="28"/>
          <w:szCs w:val="28"/>
        </w:rPr>
        <w:t>trí l</w:t>
      </w:r>
      <w:r w:rsidRPr="00AB6627">
        <w:rPr>
          <w:rFonts w:ascii="Times New Roman" w:hAnsi="Times New Roman"/>
          <w:sz w:val="28"/>
          <w:szCs w:val="28"/>
        </w:rPr>
        <w:t xml:space="preserve">à </w:t>
      </w:r>
      <w:r w:rsidR="00AB6627">
        <w:rPr>
          <w:rFonts w:ascii="Times New Roman" w:hAnsi="Times New Roman"/>
          <w:sz w:val="28"/>
          <w:szCs w:val="28"/>
          <w:lang w:val="vi-VN"/>
        </w:rPr>
        <w:t>92</w:t>
      </w:r>
      <w:r w:rsidR="00CC0899" w:rsidRPr="00AB6627">
        <w:rPr>
          <w:rFonts w:ascii="Times New Roman" w:hAnsi="Times New Roman"/>
          <w:sz w:val="28"/>
          <w:szCs w:val="28"/>
        </w:rPr>
        <w:t xml:space="preserve"> người, gồm: Cán bộ chuyên trách: 09</w:t>
      </w:r>
      <w:r w:rsidR="00A71223" w:rsidRPr="00AB6627">
        <w:rPr>
          <w:rFonts w:ascii="Times New Roman" w:hAnsi="Times New Roman"/>
          <w:sz w:val="28"/>
          <w:szCs w:val="28"/>
        </w:rPr>
        <w:t xml:space="preserve"> người</w:t>
      </w:r>
      <w:r w:rsidR="00CC0899" w:rsidRPr="00AB6627">
        <w:rPr>
          <w:rFonts w:ascii="Times New Roman" w:hAnsi="Times New Roman"/>
          <w:sz w:val="28"/>
          <w:szCs w:val="28"/>
        </w:rPr>
        <w:t>; công chức 09</w:t>
      </w:r>
      <w:r w:rsidR="00A71223" w:rsidRPr="00AB6627">
        <w:rPr>
          <w:rFonts w:ascii="Times New Roman" w:hAnsi="Times New Roman"/>
          <w:sz w:val="28"/>
          <w:szCs w:val="28"/>
        </w:rPr>
        <w:t xml:space="preserve"> người</w:t>
      </w:r>
      <w:r w:rsidR="00CC0899" w:rsidRPr="00AB6627">
        <w:rPr>
          <w:rFonts w:ascii="Times New Roman" w:hAnsi="Times New Roman"/>
          <w:sz w:val="28"/>
          <w:szCs w:val="28"/>
        </w:rPr>
        <w:t>; viên chức giáo dục: 60 người; viên chức Y tế: 05</w:t>
      </w:r>
      <w:r w:rsidR="00A71223" w:rsidRPr="00AB6627">
        <w:rPr>
          <w:rFonts w:ascii="Times New Roman" w:hAnsi="Times New Roman"/>
          <w:sz w:val="28"/>
          <w:szCs w:val="28"/>
        </w:rPr>
        <w:t xml:space="preserve"> người</w:t>
      </w:r>
      <w:r w:rsidR="00CC0899" w:rsidRPr="00AB6627">
        <w:rPr>
          <w:rFonts w:ascii="Times New Roman" w:hAnsi="Times New Roman"/>
          <w:sz w:val="28"/>
          <w:szCs w:val="28"/>
        </w:rPr>
        <w:t xml:space="preserve">; không chuyên trách cấp xã: </w:t>
      </w:r>
      <w:r w:rsidR="00637FCC" w:rsidRPr="00AB6627">
        <w:rPr>
          <w:rFonts w:ascii="Times New Roman" w:hAnsi="Times New Roman"/>
          <w:sz w:val="28"/>
          <w:szCs w:val="28"/>
        </w:rPr>
        <w:t>0</w:t>
      </w:r>
      <w:r w:rsidR="00A71223" w:rsidRPr="00AB6627">
        <w:rPr>
          <w:rFonts w:ascii="Times New Roman" w:hAnsi="Times New Roman"/>
          <w:sz w:val="28"/>
          <w:szCs w:val="28"/>
        </w:rPr>
        <w:t>9</w:t>
      </w:r>
      <w:r w:rsidR="00CC0899" w:rsidRPr="00AB6627">
        <w:rPr>
          <w:rFonts w:ascii="Times New Roman" w:hAnsi="Times New Roman"/>
          <w:sz w:val="28"/>
          <w:szCs w:val="28"/>
        </w:rPr>
        <w:t xml:space="preserve"> người). </w:t>
      </w:r>
    </w:p>
    <w:p w:rsidR="00F447B4" w:rsidRPr="00AB6627" w:rsidRDefault="00AB6627" w:rsidP="00AB6627">
      <w:pPr>
        <w:spacing w:before="0" w:line="240" w:lineRule="auto"/>
        <w:ind w:firstLine="720"/>
        <w:jc w:val="both"/>
        <w:rPr>
          <w:rFonts w:ascii="Times New Roman" w:hAnsi="Times New Roman"/>
          <w:sz w:val="28"/>
          <w:szCs w:val="28"/>
          <w:lang w:val="vi-VN"/>
        </w:rPr>
      </w:pPr>
      <w:r>
        <w:rPr>
          <w:rFonts w:ascii="Times New Roman" w:hAnsi="Times New Roman"/>
          <w:sz w:val="28"/>
          <w:szCs w:val="28"/>
          <w:lang w:val="vi-VN"/>
        </w:rPr>
        <w:t>T</w:t>
      </w:r>
      <w:r w:rsidR="00F447B4" w:rsidRPr="00AB6627">
        <w:rPr>
          <w:rFonts w:ascii="Times New Roman" w:hAnsi="Times New Roman"/>
          <w:sz w:val="28"/>
          <w:szCs w:val="28"/>
          <w:lang w:val="vi-VN"/>
        </w:rPr>
        <w:t xml:space="preserve">ổng số cán bộ, công chức, viên chức, người hoạt động không chuyên trách dôi dư: </w:t>
      </w:r>
      <w:r w:rsidR="001305CA" w:rsidRPr="00AB6627">
        <w:rPr>
          <w:rFonts w:ascii="Times New Roman" w:hAnsi="Times New Roman"/>
          <w:sz w:val="28"/>
          <w:szCs w:val="28"/>
          <w:lang w:val="vi-VN"/>
        </w:rPr>
        <w:t>3</w:t>
      </w:r>
      <w:r w:rsidR="00331514" w:rsidRPr="00AB6627">
        <w:rPr>
          <w:rFonts w:ascii="Times New Roman" w:hAnsi="Times New Roman"/>
          <w:sz w:val="28"/>
          <w:szCs w:val="28"/>
        </w:rPr>
        <w:t>6</w:t>
      </w:r>
      <w:r w:rsidR="00F447B4" w:rsidRPr="00AB6627">
        <w:rPr>
          <w:rFonts w:ascii="Times New Roman" w:hAnsi="Times New Roman"/>
          <w:sz w:val="28"/>
          <w:szCs w:val="28"/>
          <w:lang w:val="vi-VN"/>
        </w:rPr>
        <w:t xml:space="preserve"> người. Trong đó:</w:t>
      </w:r>
    </w:p>
    <w:p w:rsidR="00F447B4" w:rsidRPr="00AB6627" w:rsidRDefault="00F447B4" w:rsidP="00AB6627">
      <w:pPr>
        <w:tabs>
          <w:tab w:val="left" w:pos="3360"/>
        </w:tabs>
        <w:spacing w:before="0" w:line="240" w:lineRule="auto"/>
        <w:ind w:firstLine="720"/>
        <w:jc w:val="both"/>
        <w:rPr>
          <w:rFonts w:ascii="Times New Roman" w:hAnsi="Times New Roman"/>
          <w:sz w:val="28"/>
          <w:szCs w:val="28"/>
          <w:lang w:val="vi-VN"/>
        </w:rPr>
      </w:pPr>
      <w:r w:rsidRPr="00AB6627">
        <w:rPr>
          <w:rFonts w:ascii="Times New Roman" w:hAnsi="Times New Roman"/>
          <w:sz w:val="28"/>
          <w:szCs w:val="28"/>
          <w:lang w:val="vi-VN"/>
        </w:rPr>
        <w:t>- Cán bộ</w:t>
      </w:r>
      <w:r w:rsidR="00B70BE0" w:rsidRPr="00AB6627">
        <w:rPr>
          <w:rFonts w:ascii="Times New Roman" w:hAnsi="Times New Roman"/>
          <w:sz w:val="28"/>
          <w:szCs w:val="28"/>
          <w:lang w:val="vi-VN"/>
        </w:rPr>
        <w:t>: 1</w:t>
      </w:r>
      <w:r w:rsidR="006030DE" w:rsidRPr="00AB6627">
        <w:rPr>
          <w:rFonts w:ascii="Times New Roman" w:hAnsi="Times New Roman"/>
          <w:sz w:val="28"/>
          <w:szCs w:val="28"/>
        </w:rPr>
        <w:t>0</w:t>
      </w:r>
      <w:r w:rsidRPr="00AB6627">
        <w:rPr>
          <w:rFonts w:ascii="Times New Roman" w:hAnsi="Times New Roman"/>
          <w:sz w:val="28"/>
          <w:szCs w:val="28"/>
          <w:lang w:val="vi-VN"/>
        </w:rPr>
        <w:t xml:space="preserve"> người</w:t>
      </w:r>
      <w:r w:rsidR="000515B2" w:rsidRPr="00AB6627">
        <w:rPr>
          <w:rFonts w:ascii="Times New Roman" w:hAnsi="Times New Roman"/>
          <w:sz w:val="28"/>
          <w:szCs w:val="28"/>
        </w:rPr>
        <w:t>, gồm:</w:t>
      </w:r>
      <w:r w:rsidRPr="00AB6627">
        <w:rPr>
          <w:rFonts w:ascii="Times New Roman" w:hAnsi="Times New Roman"/>
          <w:sz w:val="28"/>
          <w:szCs w:val="28"/>
          <w:lang w:val="vi-VN"/>
        </w:rPr>
        <w:tab/>
      </w:r>
    </w:p>
    <w:p w:rsidR="00020668" w:rsidRPr="00AB6627" w:rsidRDefault="00A2750D" w:rsidP="00AB6627">
      <w:pPr>
        <w:tabs>
          <w:tab w:val="left" w:pos="3360"/>
        </w:tabs>
        <w:spacing w:before="0" w:line="240" w:lineRule="auto"/>
        <w:ind w:firstLine="720"/>
        <w:jc w:val="both"/>
        <w:rPr>
          <w:rFonts w:ascii="Times New Roman" w:hAnsi="Times New Roman"/>
          <w:sz w:val="28"/>
          <w:szCs w:val="28"/>
          <w:lang w:val="vi-VN"/>
        </w:rPr>
      </w:pPr>
      <w:r w:rsidRPr="00AB6627">
        <w:rPr>
          <w:rFonts w:ascii="Times New Roman" w:hAnsi="Times New Roman"/>
          <w:sz w:val="28"/>
          <w:szCs w:val="28"/>
          <w:lang w:val="vi-VN"/>
        </w:rPr>
        <w:t>+ Bí thư: 01 người;</w:t>
      </w:r>
    </w:p>
    <w:p w:rsidR="00A2750D" w:rsidRPr="00A51ED7" w:rsidRDefault="00A2750D" w:rsidP="00AB6627">
      <w:pPr>
        <w:tabs>
          <w:tab w:val="left" w:pos="3360"/>
        </w:tabs>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w:t>
      </w:r>
      <w:r w:rsidR="00A71223">
        <w:rPr>
          <w:rFonts w:ascii="Times New Roman" w:hAnsi="Times New Roman"/>
          <w:sz w:val="28"/>
          <w:szCs w:val="28"/>
        </w:rPr>
        <w:t xml:space="preserve">Phó </w:t>
      </w:r>
      <w:r w:rsidRPr="00A51ED7">
        <w:rPr>
          <w:rFonts w:ascii="Times New Roman" w:hAnsi="Times New Roman"/>
          <w:sz w:val="28"/>
          <w:szCs w:val="28"/>
          <w:lang w:val="vi-VN"/>
        </w:rPr>
        <w:t>Bí thư kiêm Chủ tịch HĐND: 01 người;</w:t>
      </w:r>
    </w:p>
    <w:p w:rsidR="00A2750D" w:rsidRPr="00A51ED7" w:rsidRDefault="00A2750D" w:rsidP="00AB6627">
      <w:pPr>
        <w:tabs>
          <w:tab w:val="left" w:pos="3360"/>
        </w:tabs>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Phó Bí thư thường trực Đảng ủy: 01 người;</w:t>
      </w:r>
    </w:p>
    <w:p w:rsidR="002B4BD8" w:rsidRDefault="0035706F" w:rsidP="00AB6627">
      <w:pPr>
        <w:tabs>
          <w:tab w:val="left" w:pos="3360"/>
        </w:tabs>
        <w:spacing w:before="0" w:line="240" w:lineRule="auto"/>
        <w:ind w:firstLine="720"/>
        <w:jc w:val="both"/>
        <w:rPr>
          <w:rFonts w:ascii="Times New Roman" w:hAnsi="Times New Roman"/>
          <w:sz w:val="28"/>
          <w:szCs w:val="28"/>
        </w:rPr>
      </w:pPr>
      <w:r w:rsidRPr="00A51ED7">
        <w:rPr>
          <w:rFonts w:ascii="Times New Roman" w:hAnsi="Times New Roman"/>
          <w:sz w:val="28"/>
          <w:szCs w:val="28"/>
          <w:lang w:val="vi-VN"/>
        </w:rPr>
        <w:t>+ Phó Chủ tị</w:t>
      </w:r>
      <w:r w:rsidR="006030DE">
        <w:rPr>
          <w:rFonts w:ascii="Times New Roman" w:hAnsi="Times New Roman"/>
          <w:sz w:val="28"/>
          <w:szCs w:val="28"/>
          <w:lang w:val="vi-VN"/>
        </w:rPr>
        <w:t>ch HĐND: 0</w:t>
      </w:r>
      <w:r w:rsidR="006030DE">
        <w:rPr>
          <w:rFonts w:ascii="Times New Roman" w:hAnsi="Times New Roman"/>
          <w:sz w:val="28"/>
          <w:szCs w:val="28"/>
        </w:rPr>
        <w:t>1</w:t>
      </w:r>
      <w:r w:rsidRPr="00A51ED7">
        <w:rPr>
          <w:rFonts w:ascii="Times New Roman" w:hAnsi="Times New Roman"/>
          <w:sz w:val="28"/>
          <w:szCs w:val="28"/>
          <w:lang w:val="vi-VN"/>
        </w:rPr>
        <w:t xml:space="preserve"> người</w:t>
      </w:r>
      <w:r w:rsidR="002B4BD8">
        <w:rPr>
          <w:rFonts w:ascii="Times New Roman" w:hAnsi="Times New Roman"/>
          <w:sz w:val="28"/>
          <w:szCs w:val="28"/>
        </w:rPr>
        <w:t>;</w:t>
      </w:r>
    </w:p>
    <w:p w:rsidR="0035706F" w:rsidRPr="00A51ED7" w:rsidRDefault="0035706F" w:rsidP="00AB6627">
      <w:pPr>
        <w:tabs>
          <w:tab w:val="left" w:pos="3360"/>
        </w:tabs>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Chủ tịch UBND: 01 người;</w:t>
      </w:r>
    </w:p>
    <w:p w:rsidR="0035706F" w:rsidRDefault="0035706F" w:rsidP="00AB6627">
      <w:pPr>
        <w:tabs>
          <w:tab w:val="left" w:pos="3360"/>
        </w:tabs>
        <w:spacing w:before="0" w:line="240" w:lineRule="auto"/>
        <w:ind w:firstLine="720"/>
        <w:jc w:val="both"/>
        <w:rPr>
          <w:rFonts w:ascii="Times New Roman" w:hAnsi="Times New Roman"/>
          <w:sz w:val="28"/>
          <w:szCs w:val="28"/>
        </w:rPr>
      </w:pPr>
      <w:r w:rsidRPr="00A51ED7">
        <w:rPr>
          <w:rFonts w:ascii="Times New Roman" w:hAnsi="Times New Roman"/>
          <w:sz w:val="28"/>
          <w:szCs w:val="28"/>
          <w:lang w:val="vi-VN"/>
        </w:rPr>
        <w:t>+ Phó Chủ tịch UBND: 01 người;</w:t>
      </w:r>
    </w:p>
    <w:p w:rsidR="00102353" w:rsidRPr="00A51ED7" w:rsidRDefault="00102353" w:rsidP="00AB6627">
      <w:pPr>
        <w:tabs>
          <w:tab w:val="left" w:pos="3360"/>
        </w:tabs>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lastRenderedPageBreak/>
        <w:t>+ Chủ tịch Hội LHPN: 01 người;</w:t>
      </w:r>
    </w:p>
    <w:p w:rsidR="00102353" w:rsidRPr="00A51ED7" w:rsidRDefault="00102353" w:rsidP="00AB6627">
      <w:pPr>
        <w:tabs>
          <w:tab w:val="left" w:pos="3360"/>
        </w:tabs>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Chủ tịch Hội Nông dân: 01 người;</w:t>
      </w:r>
    </w:p>
    <w:p w:rsidR="00102353" w:rsidRPr="00A51ED7" w:rsidRDefault="00102353" w:rsidP="00AB6627">
      <w:pPr>
        <w:tabs>
          <w:tab w:val="left" w:pos="3360"/>
        </w:tabs>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Chủ tịch Hội Cựu chiến binh: 01 người;</w:t>
      </w:r>
    </w:p>
    <w:p w:rsidR="00E11BCB" w:rsidRPr="00B70BE0" w:rsidRDefault="00102353" w:rsidP="00AB6627">
      <w:pPr>
        <w:tabs>
          <w:tab w:val="left" w:pos="3360"/>
        </w:tabs>
        <w:spacing w:before="0" w:line="240" w:lineRule="auto"/>
        <w:ind w:firstLine="720"/>
        <w:jc w:val="both"/>
        <w:rPr>
          <w:rFonts w:ascii="Times New Roman" w:hAnsi="Times New Roman"/>
          <w:sz w:val="28"/>
          <w:szCs w:val="28"/>
        </w:rPr>
      </w:pPr>
      <w:r w:rsidRPr="00A51ED7">
        <w:rPr>
          <w:rFonts w:ascii="Times New Roman" w:hAnsi="Times New Roman"/>
          <w:sz w:val="28"/>
          <w:szCs w:val="28"/>
          <w:lang w:val="vi-VN"/>
        </w:rPr>
        <w:t>+</w:t>
      </w:r>
      <w:r w:rsidR="00D86C68" w:rsidRPr="00A51ED7">
        <w:rPr>
          <w:rFonts w:ascii="Times New Roman" w:hAnsi="Times New Roman"/>
          <w:sz w:val="28"/>
          <w:szCs w:val="28"/>
          <w:lang w:val="vi-VN"/>
        </w:rPr>
        <w:t xml:space="preserve"> </w:t>
      </w:r>
      <w:r w:rsidRPr="00A51ED7">
        <w:rPr>
          <w:rFonts w:ascii="Times New Roman" w:hAnsi="Times New Roman"/>
          <w:sz w:val="28"/>
          <w:szCs w:val="28"/>
          <w:lang w:val="vi-VN"/>
        </w:rPr>
        <w:t>Bí thư Đoàn Thanh niên CSHCM: 01 ngườ</w:t>
      </w:r>
      <w:r w:rsidR="00B70BE0">
        <w:rPr>
          <w:rFonts w:ascii="Times New Roman" w:hAnsi="Times New Roman"/>
          <w:sz w:val="28"/>
          <w:szCs w:val="28"/>
          <w:lang w:val="vi-VN"/>
        </w:rPr>
        <w:t>i</w:t>
      </w:r>
      <w:r w:rsidR="00AB6627">
        <w:rPr>
          <w:rFonts w:ascii="Times New Roman" w:hAnsi="Times New Roman"/>
          <w:sz w:val="28"/>
          <w:szCs w:val="28"/>
          <w:lang w:val="vi-VN"/>
        </w:rPr>
        <w:t>.</w:t>
      </w:r>
    </w:p>
    <w:p w:rsidR="00F447B4" w:rsidRPr="00AB6627" w:rsidRDefault="00F447B4" w:rsidP="00AB6627">
      <w:pPr>
        <w:tabs>
          <w:tab w:val="left" w:pos="3360"/>
        </w:tabs>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Công chức</w:t>
      </w:r>
      <w:r w:rsidRPr="00AB6627">
        <w:rPr>
          <w:rFonts w:ascii="Times New Roman" w:hAnsi="Times New Roman"/>
          <w:sz w:val="28"/>
          <w:szCs w:val="28"/>
          <w:lang w:val="vi-VN"/>
        </w:rPr>
        <w:t xml:space="preserve">: </w:t>
      </w:r>
      <w:r w:rsidR="00CC0899" w:rsidRPr="00AB6627">
        <w:rPr>
          <w:rFonts w:ascii="Times New Roman" w:hAnsi="Times New Roman"/>
          <w:sz w:val="28"/>
          <w:szCs w:val="28"/>
        </w:rPr>
        <w:t>09</w:t>
      </w:r>
      <w:r w:rsidR="00CC0899" w:rsidRPr="00AB6627">
        <w:rPr>
          <w:rFonts w:ascii="Times New Roman" w:hAnsi="Times New Roman"/>
          <w:sz w:val="28"/>
          <w:szCs w:val="28"/>
          <w:lang w:val="vi-VN"/>
        </w:rPr>
        <w:t xml:space="preserve"> </w:t>
      </w:r>
      <w:r w:rsidRPr="00AB6627">
        <w:rPr>
          <w:rFonts w:ascii="Times New Roman" w:hAnsi="Times New Roman"/>
          <w:sz w:val="28"/>
          <w:szCs w:val="28"/>
          <w:lang w:val="vi-VN"/>
        </w:rPr>
        <w:t>ngườ</w:t>
      </w:r>
      <w:r w:rsidR="000515B2" w:rsidRPr="00AB6627">
        <w:rPr>
          <w:rFonts w:ascii="Times New Roman" w:hAnsi="Times New Roman"/>
          <w:sz w:val="28"/>
          <w:szCs w:val="28"/>
          <w:lang w:val="vi-VN"/>
        </w:rPr>
        <w:t>i</w:t>
      </w:r>
      <w:r w:rsidR="00AB6627">
        <w:rPr>
          <w:rFonts w:ascii="Times New Roman" w:hAnsi="Times New Roman"/>
          <w:sz w:val="28"/>
          <w:szCs w:val="28"/>
          <w:lang w:val="vi-VN"/>
        </w:rPr>
        <w:t>:</w:t>
      </w:r>
    </w:p>
    <w:p w:rsidR="00D307E8" w:rsidRPr="00A51ED7" w:rsidRDefault="00294DDC" w:rsidP="00AB6627">
      <w:pPr>
        <w:spacing w:before="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 Tài chính </w:t>
      </w:r>
      <w:r>
        <w:rPr>
          <w:rFonts w:ascii="Times New Roman" w:hAnsi="Times New Roman"/>
          <w:sz w:val="28"/>
          <w:szCs w:val="28"/>
        </w:rPr>
        <w:t>-</w:t>
      </w:r>
      <w:r w:rsidR="00D307E8" w:rsidRPr="00A51ED7">
        <w:rPr>
          <w:rFonts w:ascii="Times New Roman" w:hAnsi="Times New Roman"/>
          <w:sz w:val="28"/>
          <w:szCs w:val="28"/>
          <w:lang w:val="vi-VN"/>
        </w:rPr>
        <w:t xml:space="preserve"> Kế toán: 02 người.</w:t>
      </w:r>
    </w:p>
    <w:p w:rsidR="00D307E8" w:rsidRPr="00A51ED7" w:rsidRDefault="00D307E8" w:rsidP="00AB6627">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Văn hóa </w:t>
      </w:r>
      <w:r w:rsidR="00294DDC">
        <w:rPr>
          <w:rFonts w:ascii="Times New Roman" w:hAnsi="Times New Roman"/>
          <w:sz w:val="28"/>
          <w:szCs w:val="28"/>
        </w:rPr>
        <w:t>-</w:t>
      </w:r>
      <w:r w:rsidRPr="00A51ED7">
        <w:rPr>
          <w:rFonts w:ascii="Times New Roman" w:hAnsi="Times New Roman"/>
          <w:sz w:val="28"/>
          <w:szCs w:val="28"/>
          <w:lang w:val="vi-VN"/>
        </w:rPr>
        <w:t xml:space="preserve"> Xã hội: 03 người.</w:t>
      </w:r>
    </w:p>
    <w:p w:rsidR="00D307E8" w:rsidRPr="00A51ED7" w:rsidRDefault="00D307E8" w:rsidP="00AB6627">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Đị</w:t>
      </w:r>
      <w:r w:rsidR="00294DDC">
        <w:rPr>
          <w:rFonts w:ascii="Times New Roman" w:hAnsi="Times New Roman"/>
          <w:sz w:val="28"/>
          <w:szCs w:val="28"/>
          <w:lang w:val="vi-VN"/>
        </w:rPr>
        <w:t xml:space="preserve">a chính </w:t>
      </w:r>
      <w:r w:rsidR="00294DDC">
        <w:rPr>
          <w:rFonts w:ascii="Times New Roman" w:hAnsi="Times New Roman"/>
          <w:sz w:val="28"/>
          <w:szCs w:val="28"/>
        </w:rPr>
        <w:t>-</w:t>
      </w:r>
      <w:r w:rsidRPr="00A51ED7">
        <w:rPr>
          <w:rFonts w:ascii="Times New Roman" w:hAnsi="Times New Roman"/>
          <w:sz w:val="28"/>
          <w:szCs w:val="28"/>
          <w:lang w:val="vi-VN"/>
        </w:rPr>
        <w:t xml:space="preserve"> Nông nghiệ</w:t>
      </w:r>
      <w:r w:rsidR="00294DDC">
        <w:rPr>
          <w:rFonts w:ascii="Times New Roman" w:hAnsi="Times New Roman"/>
          <w:sz w:val="28"/>
          <w:szCs w:val="28"/>
          <w:lang w:val="vi-VN"/>
        </w:rPr>
        <w:t xml:space="preserve">p </w:t>
      </w:r>
      <w:r w:rsidR="00294DDC">
        <w:rPr>
          <w:rFonts w:ascii="Times New Roman" w:hAnsi="Times New Roman"/>
          <w:sz w:val="28"/>
          <w:szCs w:val="28"/>
        </w:rPr>
        <w:t>-</w:t>
      </w:r>
      <w:r w:rsidRPr="00A51ED7">
        <w:rPr>
          <w:rFonts w:ascii="Times New Roman" w:hAnsi="Times New Roman"/>
          <w:sz w:val="28"/>
          <w:szCs w:val="28"/>
          <w:lang w:val="vi-VN"/>
        </w:rPr>
        <w:t xml:space="preserve"> Xây dựng và Môi trường: 0</w:t>
      </w:r>
      <w:r w:rsidR="00CC0899">
        <w:rPr>
          <w:rFonts w:ascii="Times New Roman" w:hAnsi="Times New Roman"/>
          <w:sz w:val="28"/>
          <w:szCs w:val="28"/>
        </w:rPr>
        <w:t>2</w:t>
      </w:r>
      <w:r w:rsidRPr="00A51ED7">
        <w:rPr>
          <w:rFonts w:ascii="Times New Roman" w:hAnsi="Times New Roman"/>
          <w:sz w:val="28"/>
          <w:szCs w:val="28"/>
          <w:lang w:val="vi-VN"/>
        </w:rPr>
        <w:t xml:space="preserve"> người.</w:t>
      </w:r>
    </w:p>
    <w:p w:rsidR="00D307E8" w:rsidRPr="00A51ED7" w:rsidRDefault="00D307E8" w:rsidP="00AB6627">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Trưởng Công an: 01 người.</w:t>
      </w:r>
    </w:p>
    <w:p w:rsidR="00D307E8" w:rsidRPr="00A51ED7" w:rsidRDefault="00D307E8" w:rsidP="00AB6627">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Chỉ huy trưởng Quân sự: 01 người.</w:t>
      </w:r>
    </w:p>
    <w:p w:rsidR="00F447B4" w:rsidRPr="00A51ED7" w:rsidRDefault="00F447B4" w:rsidP="00AB6627">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Viên chức giáo dục: </w:t>
      </w:r>
      <w:r w:rsidR="00810A9F" w:rsidRPr="00AB6627">
        <w:rPr>
          <w:rFonts w:ascii="Times New Roman" w:hAnsi="Times New Roman"/>
          <w:sz w:val="28"/>
          <w:szCs w:val="28"/>
          <w:lang w:val="vi-VN"/>
        </w:rPr>
        <w:t>05</w:t>
      </w:r>
      <w:r w:rsidRPr="00AB6627">
        <w:rPr>
          <w:rFonts w:ascii="Times New Roman" w:hAnsi="Times New Roman"/>
          <w:sz w:val="28"/>
          <w:szCs w:val="28"/>
          <w:lang w:val="vi-VN"/>
        </w:rPr>
        <w:t xml:space="preserve"> </w:t>
      </w:r>
      <w:r w:rsidRPr="00A51ED7">
        <w:rPr>
          <w:rFonts w:ascii="Times New Roman" w:hAnsi="Times New Roman"/>
          <w:sz w:val="28"/>
          <w:szCs w:val="28"/>
          <w:lang w:val="vi-VN"/>
        </w:rPr>
        <w:t>ngườ</w:t>
      </w:r>
      <w:r w:rsidR="00AB6627">
        <w:rPr>
          <w:rFonts w:ascii="Times New Roman" w:hAnsi="Times New Roman"/>
          <w:sz w:val="28"/>
          <w:szCs w:val="28"/>
          <w:lang w:val="vi-VN"/>
        </w:rPr>
        <w:t>i (</w:t>
      </w:r>
      <w:r w:rsidR="00810A9F" w:rsidRPr="00A51ED7">
        <w:rPr>
          <w:rFonts w:ascii="Times New Roman" w:hAnsi="Times New Roman"/>
          <w:sz w:val="28"/>
          <w:szCs w:val="28"/>
          <w:lang w:val="vi-VN"/>
        </w:rPr>
        <w:t>02</w:t>
      </w:r>
      <w:r w:rsidRPr="00A51ED7">
        <w:rPr>
          <w:rFonts w:ascii="Times New Roman" w:hAnsi="Times New Roman"/>
          <w:sz w:val="28"/>
          <w:szCs w:val="28"/>
          <w:lang w:val="vi-VN"/>
        </w:rPr>
        <w:t xml:space="preserve"> cấp trưởng, </w:t>
      </w:r>
      <w:r w:rsidR="00810A9F" w:rsidRPr="00A51ED7">
        <w:rPr>
          <w:rFonts w:ascii="Times New Roman" w:hAnsi="Times New Roman"/>
          <w:sz w:val="28"/>
          <w:szCs w:val="28"/>
          <w:lang w:val="vi-VN"/>
        </w:rPr>
        <w:t>01</w:t>
      </w:r>
      <w:r w:rsidR="00264EB8">
        <w:rPr>
          <w:rFonts w:ascii="Times New Roman" w:hAnsi="Times New Roman"/>
          <w:sz w:val="28"/>
          <w:szCs w:val="28"/>
        </w:rPr>
        <w:t xml:space="preserve"> </w:t>
      </w:r>
      <w:r w:rsidRPr="00A51ED7">
        <w:rPr>
          <w:rFonts w:ascii="Times New Roman" w:hAnsi="Times New Roman"/>
          <w:sz w:val="28"/>
          <w:szCs w:val="28"/>
          <w:lang w:val="vi-VN"/>
        </w:rPr>
        <w:t xml:space="preserve">cấp phó, </w:t>
      </w:r>
      <w:r w:rsidR="00810A9F" w:rsidRPr="00A51ED7">
        <w:rPr>
          <w:rFonts w:ascii="Times New Roman" w:hAnsi="Times New Roman"/>
          <w:sz w:val="28"/>
          <w:szCs w:val="28"/>
          <w:lang w:val="vi-VN"/>
        </w:rPr>
        <w:t xml:space="preserve">02 </w:t>
      </w:r>
      <w:r w:rsidR="00AB6627">
        <w:rPr>
          <w:rFonts w:ascii="Times New Roman" w:hAnsi="Times New Roman"/>
          <w:sz w:val="28"/>
          <w:szCs w:val="28"/>
          <w:lang w:val="vi-VN"/>
        </w:rPr>
        <w:t>nhân viên hành chính)</w:t>
      </w:r>
      <w:r w:rsidRPr="00A51ED7">
        <w:rPr>
          <w:rFonts w:ascii="Times New Roman" w:hAnsi="Times New Roman"/>
          <w:sz w:val="28"/>
          <w:szCs w:val="28"/>
          <w:lang w:val="vi-VN"/>
        </w:rPr>
        <w:t>.</w:t>
      </w:r>
    </w:p>
    <w:p w:rsidR="00F447B4" w:rsidRPr="00A51ED7" w:rsidRDefault="00F447B4" w:rsidP="00AB6627">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Viên chức y tế: </w:t>
      </w:r>
      <w:r w:rsidR="00CB5177" w:rsidRPr="00AB6627">
        <w:rPr>
          <w:rFonts w:ascii="Times New Roman" w:hAnsi="Times New Roman"/>
          <w:sz w:val="28"/>
          <w:szCs w:val="28"/>
          <w:lang w:val="vi-VN"/>
        </w:rPr>
        <w:t>0</w:t>
      </w:r>
      <w:r w:rsidR="00EC0AA4" w:rsidRPr="00AB6627">
        <w:rPr>
          <w:rFonts w:ascii="Times New Roman" w:hAnsi="Times New Roman"/>
          <w:sz w:val="28"/>
          <w:szCs w:val="28"/>
        </w:rPr>
        <w:t>5</w:t>
      </w:r>
      <w:r w:rsidR="00CB5177" w:rsidRPr="00AB6627">
        <w:rPr>
          <w:rFonts w:ascii="Times New Roman" w:hAnsi="Times New Roman"/>
          <w:sz w:val="28"/>
          <w:szCs w:val="28"/>
          <w:lang w:val="vi-VN"/>
        </w:rPr>
        <w:t xml:space="preserve"> </w:t>
      </w:r>
      <w:r w:rsidRPr="00AB6627">
        <w:rPr>
          <w:rFonts w:ascii="Times New Roman" w:hAnsi="Times New Roman"/>
          <w:sz w:val="28"/>
          <w:szCs w:val="28"/>
          <w:lang w:val="vi-VN"/>
        </w:rPr>
        <w:t>n</w:t>
      </w:r>
      <w:r w:rsidRPr="00A51ED7">
        <w:rPr>
          <w:rFonts w:ascii="Times New Roman" w:hAnsi="Times New Roman"/>
          <w:sz w:val="28"/>
          <w:szCs w:val="28"/>
          <w:lang w:val="vi-VN"/>
        </w:rPr>
        <w:t>gườ</w:t>
      </w:r>
      <w:r w:rsidR="00AB6627">
        <w:rPr>
          <w:rFonts w:ascii="Times New Roman" w:hAnsi="Times New Roman"/>
          <w:sz w:val="28"/>
          <w:szCs w:val="28"/>
          <w:lang w:val="vi-VN"/>
        </w:rPr>
        <w:t>i (</w:t>
      </w:r>
      <w:r w:rsidR="00810A9F" w:rsidRPr="00A51ED7">
        <w:rPr>
          <w:rFonts w:ascii="Times New Roman" w:hAnsi="Times New Roman"/>
          <w:sz w:val="28"/>
          <w:szCs w:val="28"/>
          <w:lang w:val="vi-VN"/>
        </w:rPr>
        <w:t>01</w:t>
      </w:r>
      <w:r w:rsidRPr="00A51ED7">
        <w:rPr>
          <w:rFonts w:ascii="Times New Roman" w:hAnsi="Times New Roman"/>
          <w:sz w:val="28"/>
          <w:szCs w:val="28"/>
          <w:lang w:val="vi-VN"/>
        </w:rPr>
        <w:t xml:space="preserve"> cấp trưởng, </w:t>
      </w:r>
      <w:r w:rsidR="00CB5177" w:rsidRPr="00A51ED7">
        <w:rPr>
          <w:rFonts w:ascii="Times New Roman" w:hAnsi="Times New Roman"/>
          <w:sz w:val="28"/>
          <w:szCs w:val="28"/>
          <w:lang w:val="vi-VN"/>
        </w:rPr>
        <w:t>0</w:t>
      </w:r>
      <w:r w:rsidR="00185071">
        <w:rPr>
          <w:rFonts w:ascii="Times New Roman" w:hAnsi="Times New Roman"/>
          <w:sz w:val="28"/>
          <w:szCs w:val="28"/>
        </w:rPr>
        <w:t>4</w:t>
      </w:r>
      <w:r w:rsidR="00CB5177" w:rsidRPr="00A51ED7">
        <w:rPr>
          <w:rFonts w:ascii="Times New Roman" w:hAnsi="Times New Roman"/>
          <w:sz w:val="28"/>
          <w:szCs w:val="28"/>
          <w:lang w:val="vi-VN"/>
        </w:rPr>
        <w:t xml:space="preserve"> </w:t>
      </w:r>
      <w:r w:rsidRPr="00A51ED7">
        <w:rPr>
          <w:rFonts w:ascii="Times New Roman" w:hAnsi="Times New Roman"/>
          <w:sz w:val="28"/>
          <w:szCs w:val="28"/>
          <w:lang w:val="vi-VN"/>
        </w:rPr>
        <w:t>viên chức chuyên môn, nghiệp vụ</w:t>
      </w:r>
      <w:r w:rsidR="00AB6627">
        <w:rPr>
          <w:rFonts w:ascii="Times New Roman" w:hAnsi="Times New Roman"/>
          <w:sz w:val="28"/>
          <w:szCs w:val="28"/>
          <w:lang w:val="vi-VN"/>
        </w:rPr>
        <w:t>)</w:t>
      </w:r>
      <w:r w:rsidRPr="00A51ED7">
        <w:rPr>
          <w:rFonts w:ascii="Times New Roman" w:hAnsi="Times New Roman"/>
          <w:sz w:val="28"/>
          <w:szCs w:val="28"/>
          <w:lang w:val="vi-VN"/>
        </w:rPr>
        <w:t>.</w:t>
      </w:r>
    </w:p>
    <w:p w:rsidR="00F447B4" w:rsidRPr="00A51ED7" w:rsidRDefault="00F447B4" w:rsidP="00AB6627">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Người hoạt động không chuyên </w:t>
      </w:r>
      <w:r w:rsidRPr="00AB6627">
        <w:rPr>
          <w:rFonts w:ascii="Times New Roman" w:hAnsi="Times New Roman"/>
          <w:sz w:val="28"/>
          <w:szCs w:val="28"/>
          <w:lang w:val="vi-VN"/>
        </w:rPr>
        <w:t xml:space="preserve">trách: </w:t>
      </w:r>
      <w:r w:rsidR="00810A9F" w:rsidRPr="00AB6627">
        <w:rPr>
          <w:rFonts w:ascii="Times New Roman" w:hAnsi="Times New Roman"/>
          <w:sz w:val="28"/>
          <w:szCs w:val="28"/>
          <w:lang w:val="vi-VN"/>
        </w:rPr>
        <w:t>0</w:t>
      </w:r>
      <w:r w:rsidR="00A71223" w:rsidRPr="00AB6627">
        <w:rPr>
          <w:rFonts w:ascii="Times New Roman" w:hAnsi="Times New Roman"/>
          <w:sz w:val="28"/>
          <w:szCs w:val="28"/>
        </w:rPr>
        <w:t>7</w:t>
      </w:r>
      <w:r w:rsidRPr="00AB6627">
        <w:rPr>
          <w:rFonts w:ascii="Times New Roman" w:hAnsi="Times New Roman"/>
          <w:sz w:val="28"/>
          <w:szCs w:val="28"/>
          <w:lang w:val="vi-VN"/>
        </w:rPr>
        <w:t xml:space="preserve"> người.</w:t>
      </w:r>
    </w:p>
    <w:p w:rsidR="00F447B4" w:rsidRPr="000515B2" w:rsidRDefault="00F447B4" w:rsidP="00AB6627">
      <w:pPr>
        <w:spacing w:before="0" w:line="240" w:lineRule="auto"/>
        <w:ind w:firstLine="720"/>
        <w:jc w:val="both"/>
        <w:rPr>
          <w:rFonts w:ascii="Times New Roman" w:hAnsi="Times New Roman"/>
          <w:b/>
          <w:i/>
          <w:sz w:val="28"/>
          <w:szCs w:val="28"/>
        </w:rPr>
      </w:pPr>
      <w:r w:rsidRPr="00A51ED7">
        <w:rPr>
          <w:rFonts w:ascii="Times New Roman" w:hAnsi="Times New Roman"/>
          <w:b/>
          <w:i/>
          <w:sz w:val="28"/>
          <w:szCs w:val="28"/>
          <w:lang w:val="vi-VN"/>
        </w:rPr>
        <w:t>b) Phương án giải quyết dôi dư:</w:t>
      </w:r>
      <w:r w:rsidR="000515B2">
        <w:rPr>
          <w:rFonts w:ascii="Times New Roman" w:hAnsi="Times New Roman"/>
          <w:b/>
          <w:i/>
          <w:sz w:val="28"/>
          <w:szCs w:val="28"/>
        </w:rPr>
        <w:t xml:space="preserve"> </w:t>
      </w:r>
    </w:p>
    <w:p w:rsidR="00F447B4" w:rsidRPr="00A51ED7" w:rsidRDefault="00F447B4" w:rsidP="00AB6627">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xml:space="preserve">- Đối với cán bộ, công chức: </w:t>
      </w:r>
      <w:r w:rsidR="00AB6627">
        <w:rPr>
          <w:rFonts w:ascii="Times New Roman" w:hAnsi="Times New Roman"/>
          <w:sz w:val="28"/>
          <w:szCs w:val="28"/>
          <w:lang w:val="vi-VN"/>
        </w:rPr>
        <w:t>12 người:</w:t>
      </w:r>
    </w:p>
    <w:p w:rsidR="003A7E63" w:rsidRPr="00637FCC" w:rsidRDefault="00F447B4" w:rsidP="00AB6627">
      <w:pPr>
        <w:spacing w:before="0" w:line="240" w:lineRule="auto"/>
        <w:ind w:firstLine="720"/>
        <w:jc w:val="both"/>
        <w:rPr>
          <w:rFonts w:ascii="Times New Roman" w:hAnsi="Times New Roman"/>
          <w:sz w:val="28"/>
          <w:szCs w:val="28"/>
        </w:rPr>
      </w:pPr>
      <w:r w:rsidRPr="00A51ED7">
        <w:rPr>
          <w:rFonts w:ascii="Times New Roman" w:hAnsi="Times New Roman"/>
          <w:sz w:val="28"/>
          <w:szCs w:val="28"/>
          <w:lang w:val="vi-VN"/>
        </w:rPr>
        <w:t>+ Nghỉ theo chính sách tinh giản biên chế</w:t>
      </w:r>
      <w:r w:rsidR="003A7E63" w:rsidRPr="00A51ED7">
        <w:rPr>
          <w:rFonts w:ascii="Times New Roman" w:hAnsi="Times New Roman"/>
          <w:sz w:val="28"/>
          <w:szCs w:val="28"/>
          <w:lang w:val="vi-VN"/>
        </w:rPr>
        <w:t>: 08 người</w:t>
      </w:r>
      <w:r w:rsidR="00637FCC">
        <w:rPr>
          <w:rFonts w:ascii="Times New Roman" w:hAnsi="Times New Roman"/>
          <w:sz w:val="28"/>
          <w:szCs w:val="28"/>
        </w:rPr>
        <w:t xml:space="preserve"> (tính cả </w:t>
      </w:r>
      <w:r w:rsidR="00AB6627">
        <w:rPr>
          <w:rFonts w:ascii="Times New Roman" w:hAnsi="Times New Roman"/>
          <w:sz w:val="28"/>
          <w:szCs w:val="28"/>
          <w:lang w:val="vi-VN"/>
        </w:rPr>
        <w:t>t</w:t>
      </w:r>
      <w:r w:rsidR="00D95490">
        <w:rPr>
          <w:rFonts w:ascii="Times New Roman" w:hAnsi="Times New Roman"/>
          <w:sz w:val="28"/>
          <w:szCs w:val="28"/>
        </w:rPr>
        <w:t>rưởng các đoàn thể không được bố trí).</w:t>
      </w:r>
    </w:p>
    <w:p w:rsidR="003A7E63" w:rsidRPr="00AB6627" w:rsidRDefault="00F447B4" w:rsidP="00AB6627">
      <w:pPr>
        <w:spacing w:before="0" w:line="240" w:lineRule="auto"/>
        <w:ind w:firstLine="720"/>
        <w:jc w:val="both"/>
        <w:rPr>
          <w:rFonts w:ascii="Times New Roman" w:hAnsi="Times New Roman"/>
          <w:sz w:val="28"/>
          <w:szCs w:val="28"/>
          <w:lang w:val="vi-VN"/>
        </w:rPr>
      </w:pPr>
      <w:r w:rsidRPr="00A51ED7">
        <w:rPr>
          <w:rFonts w:ascii="Times New Roman" w:hAnsi="Times New Roman"/>
          <w:sz w:val="28"/>
          <w:szCs w:val="28"/>
          <w:lang w:val="vi-VN"/>
        </w:rPr>
        <w:t>+ Bố trí làm việc tại các xã khác</w:t>
      </w:r>
      <w:r w:rsidR="003A7E63" w:rsidRPr="00A51ED7">
        <w:rPr>
          <w:rFonts w:ascii="Times New Roman" w:hAnsi="Times New Roman"/>
          <w:sz w:val="28"/>
          <w:szCs w:val="28"/>
          <w:lang w:val="vi-VN"/>
        </w:rPr>
        <w:t>: 04 người</w:t>
      </w:r>
      <w:r w:rsidR="00AB6627">
        <w:rPr>
          <w:rFonts w:ascii="Times New Roman" w:hAnsi="Times New Roman"/>
          <w:sz w:val="28"/>
          <w:szCs w:val="28"/>
          <w:lang w:val="vi-VN"/>
        </w:rPr>
        <w:t>.</w:t>
      </w:r>
    </w:p>
    <w:p w:rsidR="00994C4C" w:rsidRDefault="00F447B4" w:rsidP="00AB6627">
      <w:pPr>
        <w:spacing w:before="0" w:line="240" w:lineRule="auto"/>
        <w:ind w:firstLine="720"/>
        <w:jc w:val="both"/>
        <w:rPr>
          <w:rFonts w:ascii="Times New Roman" w:hAnsi="Times New Roman"/>
          <w:sz w:val="28"/>
          <w:szCs w:val="28"/>
        </w:rPr>
      </w:pPr>
      <w:r w:rsidRPr="00A51ED7">
        <w:rPr>
          <w:rFonts w:ascii="Times New Roman" w:hAnsi="Times New Roman"/>
          <w:sz w:val="28"/>
          <w:szCs w:val="28"/>
          <w:lang w:val="vi-VN"/>
        </w:rPr>
        <w:t>- Đối với viên chức y tế:</w:t>
      </w:r>
      <w:r w:rsidR="00BC05A2" w:rsidRPr="00A51ED7">
        <w:rPr>
          <w:rFonts w:ascii="Times New Roman" w:hAnsi="Times New Roman"/>
          <w:sz w:val="28"/>
          <w:szCs w:val="28"/>
          <w:lang w:val="vi-VN"/>
        </w:rPr>
        <w:t xml:space="preserve"> </w:t>
      </w:r>
      <w:r w:rsidR="00CB5177">
        <w:rPr>
          <w:rFonts w:ascii="Times New Roman" w:hAnsi="Times New Roman"/>
          <w:sz w:val="28"/>
          <w:szCs w:val="28"/>
        </w:rPr>
        <w:t xml:space="preserve">Điều động bố trí </w:t>
      </w:r>
      <w:r w:rsidR="00CC0899">
        <w:rPr>
          <w:rFonts w:ascii="Times New Roman" w:hAnsi="Times New Roman"/>
          <w:sz w:val="28"/>
          <w:szCs w:val="28"/>
        </w:rPr>
        <w:t xml:space="preserve">05 </w:t>
      </w:r>
      <w:r w:rsidR="00264EB8">
        <w:rPr>
          <w:rFonts w:ascii="Times New Roman" w:hAnsi="Times New Roman"/>
          <w:sz w:val="28"/>
          <w:szCs w:val="28"/>
        </w:rPr>
        <w:t xml:space="preserve">viên chức Y tế dôi dư </w:t>
      </w:r>
      <w:r w:rsidR="00CB5177">
        <w:rPr>
          <w:rFonts w:ascii="Times New Roman" w:hAnsi="Times New Roman"/>
          <w:sz w:val="28"/>
          <w:szCs w:val="28"/>
        </w:rPr>
        <w:t xml:space="preserve">về các Trạm y tế </w:t>
      </w:r>
      <w:r w:rsidR="00264EB8">
        <w:rPr>
          <w:rFonts w:ascii="Times New Roman" w:hAnsi="Times New Roman"/>
          <w:sz w:val="28"/>
          <w:szCs w:val="28"/>
        </w:rPr>
        <w:t>cấp xã khác</w:t>
      </w:r>
      <w:r w:rsidR="00CB5177">
        <w:rPr>
          <w:rFonts w:ascii="Times New Roman" w:hAnsi="Times New Roman"/>
          <w:sz w:val="28"/>
          <w:szCs w:val="28"/>
        </w:rPr>
        <w:t xml:space="preserve"> khi có viên chức nghỉ hưu</w:t>
      </w:r>
      <w:r w:rsidR="00994C4C">
        <w:rPr>
          <w:rFonts w:ascii="Times New Roman" w:hAnsi="Times New Roman"/>
          <w:sz w:val="28"/>
          <w:szCs w:val="28"/>
        </w:rPr>
        <w:t>.</w:t>
      </w:r>
    </w:p>
    <w:p w:rsidR="00025E19" w:rsidRDefault="00F447B4" w:rsidP="00AB6627">
      <w:pPr>
        <w:spacing w:before="0" w:line="240" w:lineRule="auto"/>
        <w:ind w:firstLine="720"/>
        <w:jc w:val="both"/>
        <w:rPr>
          <w:rFonts w:ascii="Times New Roman" w:hAnsi="Times New Roman"/>
          <w:sz w:val="28"/>
          <w:szCs w:val="28"/>
        </w:rPr>
      </w:pPr>
      <w:r w:rsidRPr="002F5082">
        <w:rPr>
          <w:rFonts w:ascii="Times New Roman" w:hAnsi="Times New Roman"/>
          <w:sz w:val="28"/>
          <w:szCs w:val="28"/>
          <w:lang w:val="vi-VN"/>
        </w:rPr>
        <w:t>- Đối với viên chức giáo dục:</w:t>
      </w:r>
      <w:r w:rsidR="00042D5C" w:rsidRPr="002F5082">
        <w:rPr>
          <w:rFonts w:ascii="Times New Roman" w:hAnsi="Times New Roman"/>
          <w:sz w:val="28"/>
          <w:szCs w:val="28"/>
          <w:lang w:val="vi-VN"/>
        </w:rPr>
        <w:t xml:space="preserve"> </w:t>
      </w:r>
      <w:r w:rsidR="00025E19">
        <w:rPr>
          <w:rFonts w:ascii="Times New Roman" w:hAnsi="Times New Roman"/>
          <w:sz w:val="28"/>
          <w:szCs w:val="28"/>
        </w:rPr>
        <w:t xml:space="preserve">căn cứ năng lực, điều kiện, tiêu chuẩn để xem xét </w:t>
      </w:r>
      <w:r w:rsidR="00906EB1" w:rsidRPr="002F5082">
        <w:rPr>
          <w:rFonts w:ascii="Times New Roman" w:hAnsi="Times New Roman"/>
          <w:sz w:val="28"/>
          <w:szCs w:val="28"/>
          <w:lang w:val="vi-VN"/>
        </w:rPr>
        <w:t xml:space="preserve">bố trí </w:t>
      </w:r>
      <w:r w:rsidR="003924BB">
        <w:rPr>
          <w:rFonts w:ascii="Times New Roman" w:hAnsi="Times New Roman"/>
          <w:sz w:val="28"/>
          <w:szCs w:val="28"/>
        </w:rPr>
        <w:t xml:space="preserve">05 cán bộ, viên chức giáo dục </w:t>
      </w:r>
      <w:r w:rsidR="00906EB1" w:rsidRPr="002F5082">
        <w:rPr>
          <w:rFonts w:ascii="Times New Roman" w:hAnsi="Times New Roman"/>
          <w:sz w:val="28"/>
          <w:szCs w:val="28"/>
          <w:lang w:val="vi-VN"/>
        </w:rPr>
        <w:t xml:space="preserve">sang các vị trí </w:t>
      </w:r>
      <w:r w:rsidR="00B12C37" w:rsidRPr="002F5082">
        <w:rPr>
          <w:rFonts w:ascii="Times New Roman" w:hAnsi="Times New Roman"/>
          <w:sz w:val="28"/>
          <w:szCs w:val="28"/>
          <w:lang w:val="vi-VN"/>
        </w:rPr>
        <w:t>cán bộ quản lý</w:t>
      </w:r>
      <w:r w:rsidR="00B12C37" w:rsidRPr="00D43C88">
        <w:rPr>
          <w:rFonts w:ascii="Times New Roman" w:hAnsi="Times New Roman"/>
          <w:sz w:val="28"/>
          <w:szCs w:val="28"/>
          <w:lang w:val="vi-VN"/>
        </w:rPr>
        <w:t xml:space="preserve">, nhân viên hành chính của các trường </w:t>
      </w:r>
      <w:r w:rsidR="00665325" w:rsidRPr="00D43C88">
        <w:rPr>
          <w:rFonts w:ascii="Times New Roman" w:hAnsi="Times New Roman"/>
          <w:sz w:val="28"/>
          <w:szCs w:val="28"/>
        </w:rPr>
        <w:t xml:space="preserve">có cán bộ quản lý và viên chức nghỉ hưu </w:t>
      </w:r>
      <w:r w:rsidR="00B12C37" w:rsidRPr="00D43C88">
        <w:rPr>
          <w:rFonts w:ascii="Times New Roman" w:hAnsi="Times New Roman"/>
          <w:sz w:val="28"/>
          <w:szCs w:val="28"/>
          <w:lang w:val="vi-VN"/>
        </w:rPr>
        <w:t>trên địa bàn</w:t>
      </w:r>
      <w:r w:rsidR="00025E19">
        <w:rPr>
          <w:rFonts w:ascii="Times New Roman" w:hAnsi="Times New Roman"/>
          <w:sz w:val="28"/>
          <w:szCs w:val="28"/>
        </w:rPr>
        <w:t>.</w:t>
      </w:r>
    </w:p>
    <w:p w:rsidR="00F447B4" w:rsidRPr="00D43C88" w:rsidRDefault="00F447B4" w:rsidP="00AB6627">
      <w:pPr>
        <w:spacing w:before="0" w:line="240" w:lineRule="auto"/>
        <w:ind w:firstLine="720"/>
        <w:jc w:val="both"/>
        <w:rPr>
          <w:rFonts w:ascii="Times New Roman" w:hAnsi="Times New Roman"/>
          <w:sz w:val="28"/>
          <w:szCs w:val="28"/>
          <w:lang w:val="vi-VN"/>
        </w:rPr>
      </w:pPr>
      <w:r w:rsidRPr="00D43C88">
        <w:rPr>
          <w:rFonts w:ascii="Times New Roman" w:hAnsi="Times New Roman"/>
          <w:sz w:val="28"/>
          <w:szCs w:val="28"/>
          <w:lang w:val="vi-VN"/>
        </w:rPr>
        <w:t>- Đối với người hoạt động không chuyên trách cấp xã:</w:t>
      </w:r>
      <w:r w:rsidR="00BC05A2" w:rsidRPr="00D43C88">
        <w:rPr>
          <w:rFonts w:ascii="Times New Roman" w:hAnsi="Times New Roman"/>
          <w:sz w:val="28"/>
          <w:szCs w:val="28"/>
          <w:lang w:val="vi-VN"/>
        </w:rPr>
        <w:t xml:space="preserve"> </w:t>
      </w:r>
      <w:r w:rsidR="00042D5C" w:rsidRPr="00D43C88">
        <w:rPr>
          <w:rFonts w:ascii="Times New Roman" w:hAnsi="Times New Roman"/>
          <w:sz w:val="28"/>
          <w:szCs w:val="28"/>
          <w:lang w:val="vi-VN"/>
        </w:rPr>
        <w:t>Thực hiện giải quyết chế độ chính sách đối với người hoạt động không chuyên trách theo Nghị quyết 127/2018/NQ-HĐND của HĐND tỉnh</w:t>
      </w:r>
      <w:r w:rsidR="001768CF">
        <w:rPr>
          <w:rFonts w:ascii="Times New Roman" w:hAnsi="Times New Roman"/>
          <w:sz w:val="28"/>
          <w:szCs w:val="28"/>
        </w:rPr>
        <w:t xml:space="preserve"> (07 người)</w:t>
      </w:r>
      <w:r w:rsidR="00042D5C" w:rsidRPr="00D43C88">
        <w:rPr>
          <w:rFonts w:ascii="Times New Roman" w:hAnsi="Times New Roman"/>
          <w:sz w:val="28"/>
          <w:szCs w:val="28"/>
          <w:lang w:val="vi-VN"/>
        </w:rPr>
        <w:t>.</w:t>
      </w:r>
    </w:p>
    <w:p w:rsidR="00F447B4" w:rsidRPr="00AB6627" w:rsidRDefault="00F447B4" w:rsidP="00AB6627">
      <w:pPr>
        <w:spacing w:before="0" w:line="240" w:lineRule="auto"/>
        <w:ind w:firstLine="720"/>
        <w:jc w:val="both"/>
        <w:rPr>
          <w:rFonts w:ascii="Times New Roman" w:hAnsi="Times New Roman"/>
          <w:sz w:val="28"/>
          <w:szCs w:val="28"/>
          <w:lang w:val="vi-VN"/>
        </w:rPr>
      </w:pPr>
      <w:r w:rsidRPr="00D43C88">
        <w:rPr>
          <w:rFonts w:ascii="Times New Roman" w:hAnsi="Times New Roman"/>
          <w:b/>
          <w:i/>
          <w:sz w:val="28"/>
          <w:szCs w:val="28"/>
          <w:lang w:val="vi-VN"/>
        </w:rPr>
        <w:t xml:space="preserve">c) Số cán bộ, công chức, viên </w:t>
      </w:r>
      <w:r w:rsidRPr="00E83E70">
        <w:rPr>
          <w:rFonts w:ascii="Times New Roman" w:hAnsi="Times New Roman"/>
          <w:b/>
          <w:i/>
          <w:sz w:val="28"/>
          <w:szCs w:val="28"/>
          <w:lang w:val="vi-VN"/>
        </w:rPr>
        <w:t>chức, người hoạt động không chuyên trách dôi dư chưa có phương án giải quyết</w:t>
      </w:r>
      <w:r w:rsidRPr="00E83E70">
        <w:rPr>
          <w:rFonts w:ascii="Times New Roman" w:hAnsi="Times New Roman"/>
          <w:sz w:val="28"/>
          <w:szCs w:val="28"/>
          <w:lang w:val="vi-VN"/>
        </w:rPr>
        <w:t xml:space="preserve">: </w:t>
      </w:r>
      <w:r w:rsidR="00CC0899" w:rsidRPr="00AB6627">
        <w:rPr>
          <w:rFonts w:ascii="Times New Roman" w:hAnsi="Times New Roman"/>
          <w:sz w:val="28"/>
          <w:szCs w:val="28"/>
          <w:lang w:val="vi-VN"/>
        </w:rPr>
        <w:t>0</w:t>
      </w:r>
      <w:r w:rsidR="00CC0899" w:rsidRPr="00AB6627">
        <w:rPr>
          <w:rFonts w:ascii="Times New Roman" w:hAnsi="Times New Roman"/>
          <w:sz w:val="28"/>
          <w:szCs w:val="28"/>
        </w:rPr>
        <w:t>7</w:t>
      </w:r>
      <w:r w:rsidR="00CC0899" w:rsidRPr="00AB6627">
        <w:rPr>
          <w:rFonts w:ascii="Times New Roman" w:hAnsi="Times New Roman"/>
          <w:sz w:val="28"/>
          <w:szCs w:val="28"/>
          <w:lang w:val="vi-VN"/>
        </w:rPr>
        <w:t xml:space="preserve"> </w:t>
      </w:r>
      <w:r w:rsidR="00AB6627">
        <w:rPr>
          <w:rFonts w:ascii="Times New Roman" w:hAnsi="Times New Roman"/>
          <w:sz w:val="28"/>
          <w:szCs w:val="28"/>
          <w:lang w:val="vi-VN"/>
        </w:rPr>
        <w:t>cán bộ, công chức:</w:t>
      </w:r>
    </w:p>
    <w:p w:rsidR="0019224F" w:rsidRPr="00AB6627" w:rsidRDefault="0019224F" w:rsidP="00AB6627">
      <w:pPr>
        <w:tabs>
          <w:tab w:val="left" w:pos="3360"/>
        </w:tabs>
        <w:spacing w:before="0" w:line="240" w:lineRule="auto"/>
        <w:ind w:firstLine="720"/>
        <w:jc w:val="both"/>
        <w:rPr>
          <w:rFonts w:ascii="Times New Roman" w:hAnsi="Times New Roman"/>
          <w:sz w:val="28"/>
          <w:szCs w:val="28"/>
        </w:rPr>
      </w:pPr>
      <w:r w:rsidRPr="00E83E70">
        <w:rPr>
          <w:rFonts w:ascii="Times New Roman" w:hAnsi="Times New Roman"/>
          <w:sz w:val="28"/>
          <w:szCs w:val="28"/>
        </w:rPr>
        <w:t xml:space="preserve">- Cán bộ cốt cán: </w:t>
      </w:r>
      <w:r w:rsidRPr="00AB6627">
        <w:rPr>
          <w:rFonts w:ascii="Times New Roman" w:hAnsi="Times New Roman"/>
          <w:sz w:val="28"/>
          <w:szCs w:val="28"/>
        </w:rPr>
        <w:t>03 người</w:t>
      </w:r>
    </w:p>
    <w:p w:rsidR="0019224F" w:rsidRPr="00AB6627" w:rsidRDefault="0019224F" w:rsidP="00AB6627">
      <w:pPr>
        <w:tabs>
          <w:tab w:val="left" w:pos="3360"/>
        </w:tabs>
        <w:spacing w:before="0" w:line="240" w:lineRule="auto"/>
        <w:ind w:firstLine="720"/>
        <w:jc w:val="both"/>
        <w:rPr>
          <w:rFonts w:ascii="Times New Roman" w:hAnsi="Times New Roman"/>
          <w:sz w:val="28"/>
          <w:szCs w:val="28"/>
          <w:lang w:val="vi-VN"/>
        </w:rPr>
      </w:pPr>
      <w:r w:rsidRPr="00AB6627">
        <w:rPr>
          <w:rFonts w:ascii="Times New Roman" w:hAnsi="Times New Roman"/>
          <w:sz w:val="28"/>
          <w:szCs w:val="28"/>
        </w:rPr>
        <w:t>- Công chức chuyên môn: 0</w:t>
      </w:r>
      <w:r w:rsidR="00F43471" w:rsidRPr="00AB6627">
        <w:rPr>
          <w:rFonts w:ascii="Times New Roman" w:hAnsi="Times New Roman"/>
          <w:sz w:val="28"/>
          <w:szCs w:val="28"/>
        </w:rPr>
        <w:t>4</w:t>
      </w:r>
      <w:r w:rsidRPr="00AB6627">
        <w:rPr>
          <w:rFonts w:ascii="Times New Roman" w:hAnsi="Times New Roman"/>
          <w:sz w:val="28"/>
          <w:szCs w:val="28"/>
        </w:rPr>
        <w:t xml:space="preserve"> người</w:t>
      </w:r>
      <w:r w:rsidR="00AB6627">
        <w:rPr>
          <w:rFonts w:ascii="Times New Roman" w:hAnsi="Times New Roman"/>
          <w:sz w:val="28"/>
          <w:szCs w:val="28"/>
          <w:lang w:val="vi-VN"/>
        </w:rPr>
        <w:t>.</w:t>
      </w:r>
    </w:p>
    <w:p w:rsidR="00F447B4" w:rsidRPr="00D43C88" w:rsidRDefault="00F447B4" w:rsidP="00AB6627">
      <w:pPr>
        <w:spacing w:before="0" w:line="240" w:lineRule="auto"/>
        <w:ind w:firstLine="720"/>
        <w:jc w:val="both"/>
        <w:rPr>
          <w:rFonts w:ascii="Times New Roman" w:hAnsi="Times New Roman"/>
          <w:b/>
          <w:sz w:val="28"/>
          <w:szCs w:val="28"/>
          <w:lang w:val="vi-VN"/>
        </w:rPr>
      </w:pPr>
      <w:r w:rsidRPr="00D43C88">
        <w:rPr>
          <w:rFonts w:ascii="Times New Roman" w:hAnsi="Times New Roman"/>
          <w:b/>
          <w:sz w:val="28"/>
          <w:szCs w:val="28"/>
        </w:rPr>
        <w:t>4. Phương án bố trí, sử dụng trụ sở làm việc, tài sản của các cơ quan, tổ chức, đơn vị tại ĐVHC cấp xã mới hình thành sau sắp xếp và việc quản lý, sử dụng trụ sở làm việc, tài sản của các cơ quan, tổ chức, đơn vị ở các ĐVHC cũ trước đây đã thực hiện sắp xếp</w:t>
      </w:r>
    </w:p>
    <w:p w:rsidR="00F447B4" w:rsidRPr="00D43C88" w:rsidRDefault="00F447B4" w:rsidP="00AB6627">
      <w:pPr>
        <w:spacing w:before="0" w:line="240" w:lineRule="auto"/>
        <w:ind w:firstLine="720"/>
        <w:jc w:val="both"/>
        <w:rPr>
          <w:rFonts w:ascii="Times New Roman" w:hAnsi="Times New Roman"/>
          <w:b/>
          <w:i/>
          <w:sz w:val="28"/>
          <w:szCs w:val="28"/>
          <w:lang w:val="vi-VN"/>
        </w:rPr>
      </w:pPr>
      <w:r w:rsidRPr="00D43C88">
        <w:rPr>
          <w:rFonts w:ascii="Times New Roman" w:hAnsi="Times New Roman"/>
          <w:b/>
          <w:i/>
          <w:sz w:val="28"/>
          <w:szCs w:val="28"/>
          <w:lang w:val="vi-VN"/>
        </w:rPr>
        <w:lastRenderedPageBreak/>
        <w:t xml:space="preserve">a) Xác định số lượng trụ sở làm việc dư thừa: </w:t>
      </w:r>
    </w:p>
    <w:p w:rsidR="00F447B4" w:rsidRPr="00AB6627" w:rsidRDefault="00F447B4" w:rsidP="00AB6627">
      <w:pPr>
        <w:spacing w:before="0" w:line="240" w:lineRule="auto"/>
        <w:ind w:firstLine="720"/>
        <w:jc w:val="both"/>
        <w:rPr>
          <w:rFonts w:ascii="Times New Roman" w:hAnsi="Times New Roman"/>
          <w:sz w:val="28"/>
          <w:szCs w:val="28"/>
          <w:lang w:val="vi-VN"/>
        </w:rPr>
      </w:pPr>
      <w:r w:rsidRPr="00D43C88">
        <w:rPr>
          <w:rFonts w:ascii="Times New Roman" w:hAnsi="Times New Roman"/>
          <w:sz w:val="28"/>
          <w:szCs w:val="28"/>
          <w:lang w:val="vi-VN"/>
        </w:rPr>
        <w:t>- Trung tâm hành chính:</w:t>
      </w:r>
      <w:r w:rsidR="00D9125C" w:rsidRPr="00D43C88">
        <w:rPr>
          <w:rFonts w:ascii="Times New Roman" w:hAnsi="Times New Roman"/>
          <w:sz w:val="28"/>
          <w:szCs w:val="28"/>
        </w:rPr>
        <w:t xml:space="preserve"> xã Thạch Đồng</w:t>
      </w:r>
      <w:r w:rsidR="00AB6627">
        <w:rPr>
          <w:rFonts w:ascii="Times New Roman" w:hAnsi="Times New Roman"/>
          <w:sz w:val="28"/>
          <w:szCs w:val="28"/>
          <w:lang w:val="vi-VN"/>
        </w:rPr>
        <w:t>.</w:t>
      </w:r>
    </w:p>
    <w:p w:rsidR="00F447B4" w:rsidRPr="00AB6627" w:rsidRDefault="00F447B4" w:rsidP="00AB6627">
      <w:pPr>
        <w:spacing w:before="0" w:line="240" w:lineRule="auto"/>
        <w:ind w:firstLine="720"/>
        <w:jc w:val="both"/>
        <w:rPr>
          <w:rFonts w:ascii="Times New Roman" w:hAnsi="Times New Roman"/>
          <w:sz w:val="28"/>
          <w:szCs w:val="28"/>
          <w:lang w:val="vi-VN"/>
        </w:rPr>
      </w:pPr>
      <w:r w:rsidRPr="00D43C88">
        <w:rPr>
          <w:rFonts w:ascii="Times New Roman" w:hAnsi="Times New Roman"/>
          <w:sz w:val="28"/>
          <w:szCs w:val="28"/>
          <w:lang w:val="vi-VN"/>
        </w:rPr>
        <w:t>- Trạm Y tế:</w:t>
      </w:r>
      <w:r w:rsidR="00D9125C" w:rsidRPr="00D43C88">
        <w:rPr>
          <w:rFonts w:ascii="Times New Roman" w:hAnsi="Times New Roman"/>
          <w:sz w:val="28"/>
          <w:szCs w:val="28"/>
        </w:rPr>
        <w:t xml:space="preserve"> xã Thạch Môn</w:t>
      </w:r>
      <w:r w:rsidR="00AB6627">
        <w:rPr>
          <w:rFonts w:ascii="Times New Roman" w:hAnsi="Times New Roman"/>
          <w:sz w:val="28"/>
          <w:szCs w:val="28"/>
          <w:lang w:val="vi-VN"/>
        </w:rPr>
        <w:t>.</w:t>
      </w:r>
    </w:p>
    <w:p w:rsidR="00F447B4" w:rsidRPr="00AB6627" w:rsidRDefault="00F447B4" w:rsidP="00AB6627">
      <w:pPr>
        <w:spacing w:before="0" w:line="240" w:lineRule="auto"/>
        <w:ind w:firstLine="720"/>
        <w:jc w:val="both"/>
        <w:rPr>
          <w:rFonts w:ascii="Times New Roman" w:hAnsi="Times New Roman"/>
          <w:sz w:val="28"/>
          <w:szCs w:val="28"/>
          <w:lang w:val="vi-VN"/>
        </w:rPr>
      </w:pPr>
      <w:r w:rsidRPr="00D43C88">
        <w:rPr>
          <w:rFonts w:ascii="Times New Roman" w:hAnsi="Times New Roman"/>
          <w:sz w:val="28"/>
          <w:szCs w:val="28"/>
          <w:lang w:val="vi-VN"/>
        </w:rPr>
        <w:t>- Trường học:</w:t>
      </w:r>
      <w:r w:rsidR="00D9125C" w:rsidRPr="00D43C88">
        <w:rPr>
          <w:rFonts w:ascii="Times New Roman" w:hAnsi="Times New Roman"/>
          <w:sz w:val="28"/>
          <w:szCs w:val="28"/>
        </w:rPr>
        <w:t xml:space="preserve"> không</w:t>
      </w:r>
      <w:r w:rsidR="00AB6627">
        <w:rPr>
          <w:rFonts w:ascii="Times New Roman" w:hAnsi="Times New Roman"/>
          <w:sz w:val="28"/>
          <w:szCs w:val="28"/>
          <w:lang w:val="vi-VN"/>
        </w:rPr>
        <w:t>.</w:t>
      </w:r>
    </w:p>
    <w:p w:rsidR="00753A08" w:rsidRPr="00D43C88" w:rsidRDefault="00F447B4" w:rsidP="00AB6627">
      <w:pPr>
        <w:spacing w:before="0" w:line="240" w:lineRule="auto"/>
        <w:ind w:firstLine="720"/>
        <w:jc w:val="both"/>
        <w:rPr>
          <w:rFonts w:ascii="Times New Roman" w:hAnsi="Times New Roman"/>
          <w:sz w:val="28"/>
          <w:szCs w:val="28"/>
        </w:rPr>
      </w:pPr>
      <w:r w:rsidRPr="00D43C88">
        <w:rPr>
          <w:rFonts w:ascii="Times New Roman" w:hAnsi="Times New Roman"/>
          <w:sz w:val="28"/>
          <w:szCs w:val="28"/>
          <w:lang w:val="vi-VN"/>
        </w:rPr>
        <w:t>- Trang thiết bị, cơ sở vật chất, tài sản:</w:t>
      </w:r>
      <w:r w:rsidR="00D9125C" w:rsidRPr="00D43C88">
        <w:rPr>
          <w:rFonts w:ascii="Times New Roman" w:hAnsi="Times New Roman"/>
          <w:sz w:val="28"/>
          <w:szCs w:val="28"/>
        </w:rPr>
        <w:t xml:space="preserve"> </w:t>
      </w:r>
      <w:r w:rsidR="004B1DAF" w:rsidRPr="00D43C88">
        <w:rPr>
          <w:rFonts w:ascii="Times New Roman" w:hAnsi="Times New Roman"/>
          <w:sz w:val="28"/>
          <w:szCs w:val="28"/>
        </w:rPr>
        <w:t>chợ Thạch Đồng</w:t>
      </w:r>
      <w:r w:rsidR="00753A08" w:rsidRPr="00D43C88">
        <w:rPr>
          <w:rFonts w:ascii="Times New Roman" w:hAnsi="Times New Roman"/>
          <w:sz w:val="28"/>
          <w:szCs w:val="28"/>
        </w:rPr>
        <w:t xml:space="preserve">, 01 Nhà văn hóa (xã Thạch Đồng), 01 điểm bưu điện văn hóa (xã Thạch Môn). </w:t>
      </w:r>
    </w:p>
    <w:p w:rsidR="00F447B4" w:rsidRPr="00D43C88" w:rsidRDefault="00F447B4" w:rsidP="00AB6627">
      <w:pPr>
        <w:spacing w:before="0" w:line="240" w:lineRule="auto"/>
        <w:ind w:firstLine="720"/>
        <w:jc w:val="both"/>
        <w:rPr>
          <w:rFonts w:ascii="Times New Roman" w:hAnsi="Times New Roman"/>
          <w:b/>
          <w:i/>
          <w:sz w:val="28"/>
          <w:szCs w:val="28"/>
          <w:lang w:val="vi-VN"/>
        </w:rPr>
      </w:pPr>
      <w:r w:rsidRPr="00D43C88">
        <w:rPr>
          <w:rFonts w:ascii="Times New Roman" w:hAnsi="Times New Roman"/>
          <w:b/>
          <w:i/>
          <w:sz w:val="28"/>
          <w:szCs w:val="28"/>
          <w:lang w:val="vi-VN"/>
        </w:rPr>
        <w:t>b) Phương án xử lý:</w:t>
      </w:r>
    </w:p>
    <w:p w:rsidR="00CF7A98" w:rsidRPr="00D43C88" w:rsidRDefault="001344DC" w:rsidP="00AB6627">
      <w:pPr>
        <w:spacing w:before="0" w:line="240" w:lineRule="auto"/>
        <w:ind w:firstLine="720"/>
        <w:jc w:val="both"/>
        <w:rPr>
          <w:rFonts w:ascii="Times New Roman" w:hAnsi="Times New Roman"/>
          <w:sz w:val="28"/>
          <w:szCs w:val="28"/>
          <w:lang w:val="nl-NL"/>
        </w:rPr>
      </w:pPr>
      <w:r w:rsidRPr="00D43C88">
        <w:rPr>
          <w:rFonts w:ascii="Times New Roman" w:hAnsi="Times New Roman"/>
          <w:sz w:val="28"/>
          <w:szCs w:val="28"/>
          <w:lang w:val="nl-NL"/>
        </w:rPr>
        <w:t xml:space="preserve">- </w:t>
      </w:r>
      <w:r w:rsidR="0030020D" w:rsidRPr="00D43C88">
        <w:rPr>
          <w:rFonts w:ascii="Times New Roman" w:hAnsi="Times New Roman"/>
          <w:sz w:val="28"/>
          <w:szCs w:val="28"/>
          <w:lang w:val="nl-NL"/>
        </w:rPr>
        <w:t xml:space="preserve">Trung tâm hành chính, Trạm Y tế, </w:t>
      </w:r>
      <w:r w:rsidR="00D9125C" w:rsidRPr="00D43C88">
        <w:rPr>
          <w:rFonts w:ascii="Times New Roman" w:hAnsi="Times New Roman"/>
          <w:sz w:val="28"/>
          <w:szCs w:val="28"/>
          <w:lang w:val="nl-NL"/>
        </w:rPr>
        <w:t xml:space="preserve">Chợ sẽ được thực hiện sắp xếp lại Nhà đất theo quy định tại Nghị định số 167/2017/NĐ-CP </w:t>
      </w:r>
      <w:r w:rsidR="0030020D" w:rsidRPr="00D43C88">
        <w:rPr>
          <w:rFonts w:ascii="Times New Roman" w:hAnsi="Times New Roman"/>
          <w:sz w:val="28"/>
          <w:szCs w:val="28"/>
          <w:lang w:val="nl-NL"/>
        </w:rPr>
        <w:t>ngày 31/12/2017 của Chính phủ quy định việc sắp xếp lại, xử lý tài sản công</w:t>
      </w:r>
      <w:r w:rsidR="00D9125C" w:rsidRPr="00D43C88">
        <w:rPr>
          <w:rFonts w:ascii="Times New Roman" w:hAnsi="Times New Roman"/>
          <w:sz w:val="28"/>
          <w:szCs w:val="28"/>
          <w:lang w:val="nl-NL"/>
        </w:rPr>
        <w:t xml:space="preserve"> (chỉ thực hiện được sau khi đã sáp nhập ổn định). </w:t>
      </w:r>
    </w:p>
    <w:p w:rsidR="00CF7A98" w:rsidRPr="00D43C88" w:rsidRDefault="00CF7A98" w:rsidP="00AB6627">
      <w:pPr>
        <w:spacing w:before="0" w:line="240" w:lineRule="auto"/>
        <w:ind w:firstLine="720"/>
        <w:jc w:val="both"/>
        <w:rPr>
          <w:rFonts w:ascii="Times New Roman" w:hAnsi="Times New Roman"/>
          <w:sz w:val="28"/>
          <w:szCs w:val="28"/>
        </w:rPr>
      </w:pPr>
      <w:r w:rsidRPr="00D43C88">
        <w:rPr>
          <w:rFonts w:ascii="Times New Roman" w:hAnsi="Times New Roman"/>
          <w:sz w:val="28"/>
          <w:szCs w:val="28"/>
        </w:rPr>
        <w:t>- Nhà Văn hóa xã Thạch Đồng: Nằm trong khuôn viên Trung tâm hành chính xã Thạch Đồng, vì vậy việc xử lý thực hiện cùng với khối tài sản của Trung tâm hành chính xã Thạch Đồng.</w:t>
      </w:r>
    </w:p>
    <w:p w:rsidR="00CF7A98" w:rsidRPr="00D43C88" w:rsidRDefault="00CF7A98" w:rsidP="00AB6627">
      <w:pPr>
        <w:spacing w:before="0" w:line="240" w:lineRule="auto"/>
        <w:ind w:firstLine="720"/>
        <w:jc w:val="both"/>
        <w:rPr>
          <w:rFonts w:ascii="Times New Roman" w:hAnsi="Times New Roman"/>
          <w:sz w:val="28"/>
          <w:szCs w:val="28"/>
        </w:rPr>
      </w:pPr>
      <w:r w:rsidRPr="00D43C88">
        <w:rPr>
          <w:rFonts w:ascii="Times New Roman" w:hAnsi="Times New Roman"/>
          <w:sz w:val="28"/>
          <w:szCs w:val="28"/>
        </w:rPr>
        <w:t xml:space="preserve">- Điểm bưu điện văn hóa xã Thạch Môn: Thực hiện thanh lý tài sản, vì xây dựng đã lâu, </w:t>
      </w:r>
      <w:r w:rsidR="001812D9" w:rsidRPr="00D43C88">
        <w:rPr>
          <w:rFonts w:ascii="Times New Roman" w:hAnsi="Times New Roman"/>
          <w:sz w:val="28"/>
          <w:szCs w:val="28"/>
        </w:rPr>
        <w:t>thuộc diện phải di dời.</w:t>
      </w:r>
    </w:p>
    <w:p w:rsidR="001344DC" w:rsidRPr="00D43C88" w:rsidRDefault="001344DC" w:rsidP="00AB6627">
      <w:pPr>
        <w:spacing w:before="0" w:line="240" w:lineRule="auto"/>
        <w:ind w:firstLine="720"/>
        <w:jc w:val="both"/>
        <w:rPr>
          <w:rFonts w:ascii="Times New Roman" w:hAnsi="Times New Roman"/>
          <w:sz w:val="28"/>
          <w:szCs w:val="28"/>
          <w:lang w:val="nl-NL"/>
        </w:rPr>
      </w:pPr>
      <w:r w:rsidRPr="00D43C88">
        <w:rPr>
          <w:rFonts w:ascii="Times New Roman" w:hAnsi="Times New Roman"/>
          <w:sz w:val="28"/>
          <w:szCs w:val="28"/>
          <w:lang w:val="nl-NL"/>
        </w:rPr>
        <w:tab/>
        <w:t xml:space="preserve">- Trang thiết bị, tài sản khác: Đối với các tài sản không còn giá trị sử dụng tiến hành thanh lý theo quy định, đối với </w:t>
      </w:r>
      <w:r w:rsidR="00296D88" w:rsidRPr="00D43C88">
        <w:rPr>
          <w:rFonts w:ascii="Times New Roman" w:hAnsi="Times New Roman"/>
          <w:sz w:val="28"/>
          <w:szCs w:val="28"/>
          <w:lang w:val="nl-NL"/>
        </w:rPr>
        <w:t>các tài sản còn sử dụng được thì điều chuyển cho các đơn vị khác có nhu cầu.</w:t>
      </w:r>
    </w:p>
    <w:p w:rsidR="00D9125C" w:rsidRPr="00D43C88" w:rsidRDefault="00D9125C" w:rsidP="00AB6627">
      <w:pPr>
        <w:spacing w:before="0" w:line="240" w:lineRule="auto"/>
        <w:ind w:firstLine="720"/>
        <w:jc w:val="both"/>
        <w:rPr>
          <w:rFonts w:ascii="Times New Roman" w:hAnsi="Times New Roman"/>
          <w:sz w:val="28"/>
          <w:szCs w:val="28"/>
          <w:lang w:val="nl-NL"/>
        </w:rPr>
      </w:pPr>
      <w:r w:rsidRPr="00D43C88">
        <w:rPr>
          <w:rFonts w:ascii="Times New Roman" w:hAnsi="Times New Roman"/>
          <w:sz w:val="28"/>
          <w:szCs w:val="28"/>
          <w:lang w:val="nl-NL"/>
        </w:rPr>
        <w:t>- Dự kiến đề xuất phương án sắp xếp: Điều chỉnh quy hoạch và trình tỉnh chuyển mục đích sử dụng, đấu giá thu tiền sử dụng đất bổ sung cho xã mới nguồn lực đầu tư để đầu tư CSVC cho xã sau khi sáp nhập.</w:t>
      </w:r>
    </w:p>
    <w:p w:rsidR="00F447B4" w:rsidRPr="00D43C88" w:rsidRDefault="00AB6627" w:rsidP="00AB6627">
      <w:pPr>
        <w:spacing w:before="0" w:line="240" w:lineRule="auto"/>
        <w:ind w:firstLine="720"/>
        <w:jc w:val="both"/>
        <w:rPr>
          <w:rFonts w:ascii="Times New Roman" w:hAnsi="Times New Roman"/>
          <w:sz w:val="28"/>
          <w:szCs w:val="28"/>
          <w:lang w:val="vi-VN"/>
        </w:rPr>
      </w:pPr>
      <w:r>
        <w:rPr>
          <w:rFonts w:ascii="Times New Roman" w:hAnsi="Times New Roman"/>
          <w:b/>
          <w:sz w:val="28"/>
          <w:szCs w:val="28"/>
          <w:lang w:val="vi-VN"/>
        </w:rPr>
        <w:t>5</w:t>
      </w:r>
      <w:r w:rsidR="00F447B4" w:rsidRPr="00D43C88">
        <w:rPr>
          <w:rFonts w:ascii="Times New Roman" w:hAnsi="Times New Roman"/>
          <w:b/>
          <w:sz w:val="28"/>
          <w:szCs w:val="28"/>
        </w:rPr>
        <w:t>. Phương án sáp nhập thôn, tổ dân phố tại các ĐVHC mới sau khi hình thành</w:t>
      </w:r>
    </w:p>
    <w:p w:rsidR="00D9125C" w:rsidRPr="00D43C88" w:rsidRDefault="00D9125C" w:rsidP="00AB6627">
      <w:pPr>
        <w:spacing w:before="0" w:line="240" w:lineRule="auto"/>
        <w:ind w:firstLine="720"/>
        <w:jc w:val="both"/>
        <w:rPr>
          <w:rFonts w:ascii="Times New Roman" w:hAnsi="Times New Roman"/>
          <w:iCs/>
          <w:sz w:val="28"/>
          <w:szCs w:val="28"/>
          <w:lang w:val="nl-NL"/>
        </w:rPr>
      </w:pPr>
      <w:r w:rsidRPr="00D43C88">
        <w:rPr>
          <w:rFonts w:ascii="Times New Roman" w:hAnsi="Times New Roman"/>
          <w:iCs/>
          <w:sz w:val="28"/>
          <w:szCs w:val="28"/>
          <w:lang w:val="nl-NL"/>
        </w:rPr>
        <w:t xml:space="preserve">- Theo quy định về điều kiện sáp nhập thôn, tổ dân phố (tại Khoản 5, Điều 1, Thông tư số 14/2018/TT-BNV ngày 03/12/2018 của Bộ Nội vụ); xã Thạch Môn có 01/04 thôn; xã Thạch Đồng 02/07 thôn chưa đảm bảo 50% tiêu chuẩn quy mô số hộ thuộc diện phải sáp nhập. </w:t>
      </w:r>
    </w:p>
    <w:p w:rsidR="00A649C2" w:rsidRPr="00D43C88" w:rsidRDefault="00D9125C" w:rsidP="00AB6627">
      <w:pPr>
        <w:spacing w:before="0" w:line="240" w:lineRule="auto"/>
        <w:ind w:firstLine="720"/>
        <w:jc w:val="both"/>
        <w:rPr>
          <w:rFonts w:ascii="Times New Roman" w:hAnsi="Times New Roman"/>
          <w:iCs/>
          <w:sz w:val="28"/>
          <w:szCs w:val="28"/>
          <w:lang w:val="nl-NL"/>
        </w:rPr>
      </w:pPr>
      <w:r w:rsidRPr="00D43C88">
        <w:rPr>
          <w:rFonts w:ascii="Times New Roman" w:hAnsi="Times New Roman"/>
          <w:iCs/>
          <w:sz w:val="28"/>
          <w:szCs w:val="28"/>
          <w:lang w:val="nl-NL"/>
        </w:rPr>
        <w:t>- Đơn vị hành chính mới sau sáp nhập có 03/11 thôn chưa đảm bảo tiêu chuẩn theo quy định</w:t>
      </w:r>
      <w:r w:rsidR="00AE33B9">
        <w:rPr>
          <w:rFonts w:ascii="Times New Roman" w:hAnsi="Times New Roman"/>
          <w:iCs/>
          <w:sz w:val="28"/>
          <w:szCs w:val="28"/>
          <w:lang w:val="nl-NL"/>
        </w:rPr>
        <w:t xml:space="preserve">. </w:t>
      </w:r>
      <w:r w:rsidRPr="004579AA">
        <w:rPr>
          <w:rFonts w:ascii="Times New Roman" w:hAnsi="Times New Roman"/>
          <w:iCs/>
          <w:sz w:val="28"/>
          <w:szCs w:val="28"/>
          <w:lang w:val="nl-NL"/>
        </w:rPr>
        <w:t xml:space="preserve">Tuy nhiên, </w:t>
      </w:r>
      <w:r w:rsidR="00A649C2" w:rsidRPr="004579AA">
        <w:rPr>
          <w:rFonts w:ascii="Times New Roman" w:hAnsi="Times New Roman"/>
          <w:iCs/>
          <w:sz w:val="28"/>
          <w:szCs w:val="28"/>
          <w:lang w:val="nl-NL"/>
        </w:rPr>
        <w:t xml:space="preserve">đối với thôn </w:t>
      </w:r>
      <w:r w:rsidR="00A649C2" w:rsidRPr="004579AA">
        <w:rPr>
          <w:rFonts w:ascii="Times New Roman" w:hAnsi="Times New Roman"/>
          <w:spacing w:val="-2"/>
          <w:sz w:val="28"/>
          <w:szCs w:val="28"/>
        </w:rPr>
        <w:t>Trung Tiến, xã Thạch Môn hiện có 114 hộ, địa bàn các thôn tách rời không thuận tiện trong quá trình sáp nhậ</w:t>
      </w:r>
      <w:r w:rsidR="004579AA" w:rsidRPr="004579AA">
        <w:rPr>
          <w:rFonts w:ascii="Times New Roman" w:hAnsi="Times New Roman"/>
          <w:spacing w:val="-2"/>
          <w:sz w:val="28"/>
          <w:szCs w:val="28"/>
        </w:rPr>
        <w:t>p. Bên cạnh đó, xã</w:t>
      </w:r>
      <w:r w:rsidR="00A649C2" w:rsidRPr="004579AA">
        <w:rPr>
          <w:rFonts w:ascii="Times New Roman" w:hAnsi="Times New Roman"/>
          <w:spacing w:val="-2"/>
          <w:sz w:val="28"/>
          <w:szCs w:val="28"/>
        </w:rPr>
        <w:t xml:space="preserve"> Thạch Môn đã được công nhận là xã đạt chuẩn nông thôn mới, các điều kiện cơ sở hạ tầng vừa được kêu gọi nhân nhân duy động đóng góp để thực hiện, nếu thực hiện sáp nhập sẽ gây lãng phí nguồn lực mới đầu tư</w:t>
      </w:r>
      <w:r w:rsidR="004579AA" w:rsidRPr="004579AA">
        <w:rPr>
          <w:rFonts w:ascii="Times New Roman" w:hAnsi="Times New Roman"/>
          <w:iCs/>
          <w:sz w:val="28"/>
          <w:szCs w:val="28"/>
          <w:lang w:val="nl-NL"/>
        </w:rPr>
        <w:t>. Nên trước mắt sau sáp nhập tạm</w:t>
      </w:r>
      <w:r w:rsidR="004579AA">
        <w:rPr>
          <w:rFonts w:ascii="Times New Roman" w:hAnsi="Times New Roman"/>
          <w:iCs/>
          <w:sz w:val="28"/>
          <w:szCs w:val="28"/>
          <w:lang w:val="nl-NL"/>
        </w:rPr>
        <w:t xml:space="preserve"> thời giữ nguyên chưa thực hiện việc sáp nhâp đối với thôn Trung Tiến.</w:t>
      </w:r>
    </w:p>
    <w:p w:rsidR="00D9125C" w:rsidRPr="00D43C88" w:rsidRDefault="00D9125C" w:rsidP="00AB6627">
      <w:pPr>
        <w:spacing w:before="0" w:line="240" w:lineRule="auto"/>
        <w:ind w:firstLine="720"/>
        <w:jc w:val="both"/>
        <w:rPr>
          <w:rFonts w:ascii="Times New Roman" w:hAnsi="Times New Roman"/>
          <w:iCs/>
          <w:sz w:val="28"/>
          <w:szCs w:val="28"/>
          <w:lang w:val="nl-NL"/>
        </w:rPr>
      </w:pPr>
      <w:r w:rsidRPr="00D43C88">
        <w:rPr>
          <w:rFonts w:ascii="Times New Roman" w:hAnsi="Times New Roman"/>
          <w:iCs/>
          <w:sz w:val="28"/>
          <w:szCs w:val="28"/>
          <w:lang w:val="nl-NL"/>
        </w:rPr>
        <w:t xml:space="preserve">- Sau khi đơn vị hành chính mới được hình thành dự kiến </w:t>
      </w:r>
      <w:r w:rsidR="00AE33B9">
        <w:rPr>
          <w:rFonts w:ascii="Times New Roman" w:hAnsi="Times New Roman"/>
          <w:iCs/>
          <w:sz w:val="28"/>
          <w:szCs w:val="28"/>
          <w:lang w:val="nl-NL"/>
        </w:rPr>
        <w:t xml:space="preserve">phương án </w:t>
      </w:r>
      <w:r w:rsidRPr="00D43C88">
        <w:rPr>
          <w:rFonts w:ascii="Times New Roman" w:hAnsi="Times New Roman"/>
          <w:iCs/>
          <w:sz w:val="28"/>
          <w:szCs w:val="28"/>
          <w:lang w:val="nl-NL"/>
        </w:rPr>
        <w:t xml:space="preserve">sáp nhập </w:t>
      </w:r>
      <w:r w:rsidR="00AE33B9">
        <w:rPr>
          <w:rFonts w:ascii="Times New Roman" w:hAnsi="Times New Roman"/>
          <w:iCs/>
          <w:sz w:val="28"/>
          <w:szCs w:val="28"/>
          <w:lang w:val="nl-NL"/>
        </w:rPr>
        <w:t xml:space="preserve">thôn </w:t>
      </w:r>
      <w:r w:rsidRPr="00D43C88">
        <w:rPr>
          <w:rFonts w:ascii="Times New Roman" w:hAnsi="Times New Roman"/>
          <w:iCs/>
          <w:sz w:val="28"/>
          <w:szCs w:val="28"/>
          <w:lang w:val="nl-NL"/>
        </w:rPr>
        <w:t xml:space="preserve">như sau: </w:t>
      </w:r>
    </w:p>
    <w:p w:rsidR="00D9125C" w:rsidRPr="00A51ED7" w:rsidRDefault="00D9125C" w:rsidP="00AB6627">
      <w:pPr>
        <w:spacing w:before="0" w:line="240" w:lineRule="auto"/>
        <w:ind w:firstLine="720"/>
        <w:jc w:val="both"/>
        <w:rPr>
          <w:rFonts w:ascii="Times New Roman" w:hAnsi="Times New Roman"/>
          <w:spacing w:val="-2"/>
          <w:sz w:val="28"/>
          <w:szCs w:val="28"/>
        </w:rPr>
      </w:pPr>
      <w:r w:rsidRPr="00D43C88">
        <w:rPr>
          <w:rFonts w:ascii="Times New Roman" w:hAnsi="Times New Roman"/>
          <w:spacing w:val="-2"/>
          <w:sz w:val="28"/>
          <w:szCs w:val="28"/>
        </w:rPr>
        <w:t>+ Sáp nhập 38 hộ của Thôn Đồng</w:t>
      </w:r>
      <w:r w:rsidRPr="00A51ED7">
        <w:rPr>
          <w:rFonts w:ascii="Times New Roman" w:hAnsi="Times New Roman"/>
          <w:spacing w:val="-2"/>
          <w:sz w:val="28"/>
          <w:szCs w:val="28"/>
        </w:rPr>
        <w:t xml:space="preserve"> Công vào Thôn Đồng Thanh thành 1 thôn mới giữ nguyên tên gọi là thôn Đồng Thanh. </w:t>
      </w:r>
    </w:p>
    <w:p w:rsidR="00D9125C" w:rsidRPr="00A51ED7" w:rsidRDefault="00D9125C" w:rsidP="00AB6627">
      <w:pPr>
        <w:spacing w:before="0" w:line="240" w:lineRule="auto"/>
        <w:ind w:firstLine="720"/>
        <w:jc w:val="both"/>
        <w:rPr>
          <w:rFonts w:ascii="Times New Roman" w:hAnsi="Times New Roman"/>
          <w:spacing w:val="-2"/>
          <w:sz w:val="28"/>
          <w:szCs w:val="28"/>
        </w:rPr>
      </w:pPr>
      <w:r w:rsidRPr="00A51ED7">
        <w:rPr>
          <w:rFonts w:ascii="Times New Roman" w:hAnsi="Times New Roman"/>
          <w:spacing w:val="-2"/>
          <w:sz w:val="28"/>
          <w:szCs w:val="28"/>
        </w:rPr>
        <w:lastRenderedPageBreak/>
        <w:t>+ Sáp nhập 74 hộ của thôn Đồng Công vào thôn Đồng Liên thành 1 thôn mới lấy tên là Thôn Công Liên.</w:t>
      </w:r>
    </w:p>
    <w:p w:rsidR="00D9125C" w:rsidRPr="00A51ED7" w:rsidRDefault="00D9125C" w:rsidP="00AB6627">
      <w:pPr>
        <w:spacing w:before="0" w:line="240" w:lineRule="auto"/>
        <w:ind w:firstLine="720"/>
        <w:jc w:val="both"/>
        <w:rPr>
          <w:rFonts w:ascii="Times New Roman" w:hAnsi="Times New Roman"/>
          <w:spacing w:val="-2"/>
          <w:sz w:val="28"/>
          <w:szCs w:val="28"/>
        </w:rPr>
      </w:pPr>
      <w:r w:rsidRPr="00A51ED7">
        <w:rPr>
          <w:rFonts w:ascii="Times New Roman" w:hAnsi="Times New Roman"/>
          <w:spacing w:val="-2"/>
          <w:sz w:val="28"/>
          <w:szCs w:val="28"/>
        </w:rPr>
        <w:t>+ Thôn Đồng Tiến và thôn Đồng Giang sáp nhập lại thành 1 thôn đổi tên là thôn Tiến Giang.</w:t>
      </w:r>
    </w:p>
    <w:p w:rsidR="00D9125C" w:rsidRPr="00A51ED7" w:rsidRDefault="00D9125C" w:rsidP="00AB6627">
      <w:pPr>
        <w:spacing w:before="0" w:line="240" w:lineRule="auto"/>
        <w:ind w:firstLine="720"/>
        <w:jc w:val="both"/>
        <w:rPr>
          <w:rFonts w:ascii="Times New Roman" w:hAnsi="Times New Roman"/>
          <w:spacing w:val="-2"/>
          <w:sz w:val="28"/>
          <w:szCs w:val="28"/>
        </w:rPr>
      </w:pPr>
      <w:r w:rsidRPr="00A51ED7">
        <w:rPr>
          <w:rFonts w:ascii="Times New Roman" w:hAnsi="Times New Roman"/>
          <w:spacing w:val="-2"/>
          <w:sz w:val="28"/>
          <w:szCs w:val="28"/>
        </w:rPr>
        <w:t>Sau sáp nhập ĐVHC mới có 9 thôn (giảm 02 thôn), 8/9 thôn đảm bảo trên 50% tiêu chuẩn quy định về quy mô số hộ.</w:t>
      </w:r>
    </w:p>
    <w:p w:rsidR="00F447B4" w:rsidRDefault="00F447B4" w:rsidP="002D39AD">
      <w:pPr>
        <w:spacing w:before="0" w:after="0" w:line="276" w:lineRule="auto"/>
        <w:ind w:firstLine="720"/>
        <w:jc w:val="both"/>
        <w:rPr>
          <w:rFonts w:ascii="Times New Roman" w:hAnsi="Times New Roman"/>
          <w:sz w:val="28"/>
          <w:szCs w:val="28"/>
        </w:rPr>
      </w:pPr>
    </w:p>
    <w:p w:rsidR="00AB6627" w:rsidRPr="00041635" w:rsidRDefault="00AB6627" w:rsidP="00AB6627">
      <w:pPr>
        <w:spacing w:before="0" w:line="240" w:lineRule="auto"/>
        <w:jc w:val="center"/>
        <w:rPr>
          <w:rFonts w:ascii="Times New Roman" w:hAnsi="Times New Roman"/>
          <w:b/>
          <w:sz w:val="28"/>
          <w:szCs w:val="28"/>
        </w:rPr>
      </w:pPr>
      <w:r w:rsidRPr="00041635">
        <w:rPr>
          <w:rFonts w:ascii="Times New Roman" w:hAnsi="Times New Roman"/>
          <w:b/>
          <w:sz w:val="28"/>
          <w:szCs w:val="28"/>
        </w:rPr>
        <w:t>Phần III</w:t>
      </w:r>
    </w:p>
    <w:p w:rsidR="00AB6627" w:rsidRPr="00F152FE" w:rsidRDefault="00AB6627" w:rsidP="00AB6627">
      <w:pPr>
        <w:spacing w:before="0" w:after="0" w:line="240" w:lineRule="auto"/>
        <w:jc w:val="center"/>
        <w:rPr>
          <w:rFonts w:ascii="Times New Roman" w:hAnsi="Times New Roman"/>
          <w:b/>
          <w:sz w:val="26"/>
          <w:szCs w:val="26"/>
        </w:rPr>
      </w:pPr>
      <w:bookmarkStart w:id="1" w:name="_Hlk6138701"/>
      <w:r w:rsidRPr="00F152FE">
        <w:rPr>
          <w:rFonts w:ascii="Times New Roman" w:hAnsi="Times New Roman"/>
          <w:b/>
          <w:sz w:val="26"/>
          <w:szCs w:val="26"/>
        </w:rPr>
        <w:t>ĐỊNH HƯỚNG, GIẢI PHÁP VÀ TRÁCH NHIỆM CỦA CÁC CƠ QUAN,</w:t>
      </w:r>
    </w:p>
    <w:p w:rsidR="00AB6627" w:rsidRPr="00F152FE" w:rsidRDefault="00AB6627" w:rsidP="00AB6627">
      <w:pPr>
        <w:spacing w:before="0" w:after="0" w:line="240" w:lineRule="auto"/>
        <w:jc w:val="center"/>
        <w:rPr>
          <w:rFonts w:ascii="Times New Roman" w:hAnsi="Times New Roman"/>
          <w:b/>
          <w:sz w:val="26"/>
          <w:szCs w:val="26"/>
          <w:lang w:val="vi-VN"/>
        </w:rPr>
      </w:pPr>
      <w:r w:rsidRPr="00F152FE">
        <w:rPr>
          <w:rFonts w:ascii="Times New Roman" w:hAnsi="Times New Roman"/>
          <w:b/>
          <w:sz w:val="26"/>
          <w:szCs w:val="26"/>
        </w:rPr>
        <w:t>TỔ CHỨC, ĐƠN VỊ SAU KHI SẮP XẾP ĐVHC CẤP XÃ</w:t>
      </w:r>
    </w:p>
    <w:p w:rsidR="00AB6627" w:rsidRPr="00F152FE" w:rsidRDefault="00AB6627" w:rsidP="00AB6627">
      <w:pPr>
        <w:spacing w:before="0" w:after="0" w:line="240" w:lineRule="auto"/>
        <w:jc w:val="center"/>
        <w:rPr>
          <w:rFonts w:ascii="Times New Roman" w:hAnsi="Times New Roman"/>
          <w:b/>
          <w:sz w:val="28"/>
          <w:szCs w:val="28"/>
          <w:lang w:val="vi-VN"/>
        </w:rPr>
      </w:pPr>
    </w:p>
    <w:bookmarkEnd w:id="1"/>
    <w:p w:rsidR="005712B8" w:rsidRPr="00F152FE" w:rsidRDefault="005712B8" w:rsidP="005712B8">
      <w:pPr>
        <w:spacing w:before="0" w:line="240" w:lineRule="auto"/>
        <w:ind w:firstLine="720"/>
        <w:jc w:val="both"/>
        <w:outlineLvl w:val="0"/>
        <w:rPr>
          <w:rFonts w:ascii="Times New Roman" w:hAnsi="Times New Roman"/>
          <w:b/>
          <w:sz w:val="26"/>
          <w:szCs w:val="26"/>
        </w:rPr>
      </w:pPr>
      <w:r w:rsidRPr="00F152FE">
        <w:rPr>
          <w:rFonts w:ascii="Times New Roman" w:hAnsi="Times New Roman"/>
          <w:b/>
          <w:sz w:val="26"/>
          <w:szCs w:val="26"/>
        </w:rPr>
        <w:t>I. ĐỊNH HƯỚNG, GIẢI PHÁP ỔN ĐỊNH VÀ PHÁT TRIỂN CỦA ĐVHC CẤP XÃ MỚI HÌNH THÀNH SAU SẮP XẾP</w:t>
      </w:r>
    </w:p>
    <w:p w:rsidR="005712B8" w:rsidRPr="0013688F" w:rsidRDefault="005712B8" w:rsidP="005712B8">
      <w:pPr>
        <w:spacing w:before="0" w:line="240" w:lineRule="auto"/>
        <w:ind w:firstLine="720"/>
        <w:jc w:val="both"/>
        <w:rPr>
          <w:rFonts w:ascii="Times New Roman" w:hAnsi="Times New Roman"/>
          <w:b/>
          <w:sz w:val="28"/>
          <w:szCs w:val="28"/>
          <w:lang w:val="vi-VN"/>
        </w:rPr>
      </w:pPr>
      <w:r w:rsidRPr="0013688F">
        <w:rPr>
          <w:rFonts w:ascii="Times New Roman" w:hAnsi="Times New Roman"/>
          <w:b/>
          <w:sz w:val="28"/>
          <w:szCs w:val="28"/>
        </w:rPr>
        <w:t>1. Định hướng ổn định và phát triển của ĐVHC cấp xã mới hình thành sau sắp xếp</w:t>
      </w:r>
    </w:p>
    <w:p w:rsidR="005712B8" w:rsidRPr="0013688F" w:rsidRDefault="005712B8" w:rsidP="005712B8">
      <w:pPr>
        <w:spacing w:before="0" w:line="240" w:lineRule="auto"/>
        <w:ind w:firstLine="720"/>
        <w:jc w:val="both"/>
        <w:rPr>
          <w:rFonts w:ascii="Times New Roman" w:eastAsia="Times New Roman" w:hAnsi="Times New Roman"/>
          <w:i/>
          <w:szCs w:val="28"/>
          <w:lang w:val="vi-VN"/>
        </w:rPr>
      </w:pPr>
      <w:r w:rsidRPr="0013688F">
        <w:rPr>
          <w:rFonts w:ascii="Times New Roman" w:eastAsia="Times New Roman" w:hAnsi="Times New Roman"/>
          <w:i/>
          <w:sz w:val="28"/>
          <w:szCs w:val="28"/>
          <w:lang w:val="vi-VN"/>
        </w:rPr>
        <w:t xml:space="preserve">a) </w:t>
      </w:r>
      <w:r w:rsidRPr="0013688F">
        <w:rPr>
          <w:rFonts w:ascii="Times New Roman" w:eastAsia="Times New Roman" w:hAnsi="Times New Roman"/>
          <w:i/>
          <w:sz w:val="28"/>
          <w:szCs w:val="28"/>
          <w:lang w:val="nl-NL"/>
        </w:rPr>
        <w:t xml:space="preserve">Về phát triển kinh tế: </w:t>
      </w:r>
    </w:p>
    <w:p w:rsidR="005712B8" w:rsidRPr="0013688F" w:rsidRDefault="005712B8" w:rsidP="005712B8">
      <w:pPr>
        <w:spacing w:before="0" w:line="240" w:lineRule="auto"/>
        <w:ind w:firstLine="720"/>
        <w:jc w:val="both"/>
        <w:rPr>
          <w:rFonts w:ascii="Times New Roman" w:eastAsia="Times New Roman" w:hAnsi="Times New Roman"/>
          <w:sz w:val="28"/>
          <w:szCs w:val="28"/>
          <w:lang w:val="vi-VN"/>
        </w:rPr>
      </w:pPr>
      <w:r w:rsidRPr="0013688F">
        <w:rPr>
          <w:rFonts w:ascii="Times New Roman" w:eastAsia="Times New Roman" w:hAnsi="Times New Roman"/>
          <w:szCs w:val="28"/>
          <w:lang w:val="vi-VN"/>
        </w:rPr>
        <w:t xml:space="preserve">- </w:t>
      </w:r>
      <w:r w:rsidRPr="0013688F">
        <w:rPr>
          <w:rFonts w:ascii="Times New Roman" w:eastAsia="Times New Roman" w:hAnsi="Times New Roman"/>
          <w:sz w:val="28"/>
          <w:szCs w:val="28"/>
          <w:lang w:val="nl-NL"/>
        </w:rPr>
        <w:t>Phát huy</w:t>
      </w:r>
      <w:r w:rsidRPr="0013688F">
        <w:rPr>
          <w:rFonts w:ascii="Times New Roman" w:eastAsia="Times New Roman" w:hAnsi="Times New Roman"/>
          <w:sz w:val="28"/>
          <w:szCs w:val="28"/>
          <w:lang w:val="vi-VN"/>
        </w:rPr>
        <w:t>,</w:t>
      </w:r>
      <w:r w:rsidRPr="0013688F">
        <w:rPr>
          <w:rFonts w:ascii="Times New Roman" w:eastAsia="Times New Roman" w:hAnsi="Times New Roman"/>
          <w:sz w:val="28"/>
          <w:szCs w:val="28"/>
          <w:lang w:val="nl-NL"/>
        </w:rPr>
        <w:t xml:space="preserve"> sử dụng có hiệu quả mọi nguồn lực, hoàn thành mục tiêu, chỉ tiêu kế hoạch phát triển kinh tế - xã hội đã đề ra</w:t>
      </w:r>
      <w:r w:rsidRPr="0013688F">
        <w:rPr>
          <w:rFonts w:ascii="Times New Roman" w:eastAsia="Times New Roman" w:hAnsi="Times New Roman"/>
          <w:sz w:val="28"/>
          <w:szCs w:val="28"/>
          <w:lang w:val="vi-VN"/>
        </w:rPr>
        <w:t xml:space="preserve"> nhằm</w:t>
      </w:r>
      <w:r w:rsidRPr="0013688F">
        <w:rPr>
          <w:rFonts w:ascii="Times New Roman" w:eastAsia="Times New Roman" w:hAnsi="Times New Roman"/>
          <w:sz w:val="28"/>
          <w:szCs w:val="28"/>
          <w:lang w:val="nl-NL"/>
        </w:rPr>
        <w:t xml:space="preserve"> nâng cao đời sống vật chất và tinh thần của nhân dân; </w:t>
      </w:r>
      <w:r w:rsidRPr="0013688F">
        <w:rPr>
          <w:rFonts w:ascii="Times New Roman" w:eastAsia="Times New Roman" w:hAnsi="Times New Roman"/>
          <w:sz w:val="28"/>
          <w:szCs w:val="28"/>
          <w:lang w:val="vi-VN"/>
        </w:rPr>
        <w:t>xây dựng</w:t>
      </w:r>
      <w:r w:rsidRPr="0013688F">
        <w:rPr>
          <w:rFonts w:ascii="Times New Roman" w:eastAsia="Times New Roman" w:hAnsi="Times New Roman"/>
          <w:sz w:val="28"/>
          <w:szCs w:val="28"/>
          <w:lang w:val="nl-NL"/>
        </w:rPr>
        <w:t xml:space="preserve"> kết cấu hạ tầng kinh tế</w:t>
      </w:r>
      <w:r w:rsidRPr="0013688F">
        <w:rPr>
          <w:rFonts w:ascii="Times New Roman" w:eastAsia="Times New Roman" w:hAnsi="Times New Roman"/>
          <w:sz w:val="28"/>
          <w:szCs w:val="28"/>
          <w:lang w:val="vi-VN"/>
        </w:rPr>
        <w:t xml:space="preserve"> -</w:t>
      </w:r>
      <w:r w:rsidRPr="0013688F">
        <w:rPr>
          <w:rFonts w:ascii="Times New Roman" w:eastAsia="Times New Roman" w:hAnsi="Times New Roman"/>
          <w:sz w:val="28"/>
          <w:szCs w:val="28"/>
          <w:lang w:val="nl-NL"/>
        </w:rPr>
        <w:t xml:space="preserve"> xã hội phát triển; nâng cao trình độ dân trí, sức mạnh của hệ thống chính trị dưới sự lãnh đạo của Đảng.</w:t>
      </w:r>
    </w:p>
    <w:p w:rsidR="005712B8" w:rsidRPr="0013688F" w:rsidRDefault="005712B8" w:rsidP="005712B8">
      <w:pPr>
        <w:spacing w:before="0" w:line="240" w:lineRule="auto"/>
        <w:ind w:firstLine="720"/>
        <w:jc w:val="both"/>
        <w:rPr>
          <w:rFonts w:ascii="Times New Roman" w:eastAsia="Times New Roman" w:hAnsi="Times New Roman"/>
          <w:sz w:val="28"/>
          <w:szCs w:val="28"/>
          <w:lang w:val="nl-NL"/>
        </w:rPr>
      </w:pPr>
      <w:r w:rsidRPr="0013688F">
        <w:rPr>
          <w:rFonts w:ascii="Times New Roman" w:eastAsia="Times New Roman" w:hAnsi="Times New Roman"/>
          <w:sz w:val="28"/>
          <w:szCs w:val="28"/>
          <w:lang w:val="nl-NL"/>
        </w:rPr>
        <w:t>- Phát triển kinh tế hiệu quả và bền vững theo hướng tái cơ cấu nông nghiệp theo chiều sâu, chất lượng và hiệu quả. Đẩy mạnh ứng dụng khoa học kỹ thuật, nâng cao năng suất, chất lượng nhằm tạo sự chuyển biến tích cực trong sản xuất nông nghiệp, kinh tế nông thôn và nâng cao đời sống nhân dân. Tiếp tục nhân rộng các mô hình phát triển kinh tế làm ăn có hiệu quả. Tiếp tục triển khai có hiệu quả, quyết liệt chương trình mục tiêu quốc gia xây dựng nông thôn mới.</w:t>
      </w:r>
    </w:p>
    <w:p w:rsidR="005712B8" w:rsidRPr="0013688F" w:rsidRDefault="005712B8" w:rsidP="005712B8">
      <w:pPr>
        <w:spacing w:before="0" w:line="240" w:lineRule="auto"/>
        <w:ind w:firstLine="720"/>
        <w:jc w:val="both"/>
        <w:rPr>
          <w:rFonts w:ascii="Times New Roman" w:eastAsia="Times New Roman" w:hAnsi="Times New Roman"/>
          <w:sz w:val="28"/>
          <w:szCs w:val="28"/>
          <w:lang w:val="nl-NL"/>
        </w:rPr>
      </w:pPr>
      <w:r w:rsidRPr="0013688F">
        <w:rPr>
          <w:rFonts w:ascii="Times New Roman" w:eastAsia="Times New Roman" w:hAnsi="Times New Roman"/>
          <w:sz w:val="28"/>
          <w:szCs w:val="28"/>
          <w:lang w:val="nl-NL"/>
        </w:rPr>
        <w:t xml:space="preserve">- Khuyến khích các cơ sở sản xuất, kinh doanh mở rộng quy mô, đổi mới thiết bị, công nghệ tiên tiến để tăng sản lượng, nâng cao chất lượng, sức cạnh tranh của sản phẩm. Quan tâm, phát triển thêm các ngành nghề mới để giải quyết việc làm cho người lao động. </w:t>
      </w:r>
    </w:p>
    <w:p w:rsidR="005712B8" w:rsidRPr="0013688F" w:rsidRDefault="005712B8" w:rsidP="005712B8">
      <w:pPr>
        <w:spacing w:before="0" w:line="240" w:lineRule="auto"/>
        <w:ind w:firstLine="720"/>
        <w:jc w:val="both"/>
        <w:rPr>
          <w:rFonts w:ascii="Times New Roman" w:eastAsia="Times New Roman" w:hAnsi="Times New Roman"/>
          <w:sz w:val="28"/>
          <w:szCs w:val="28"/>
          <w:lang w:val="nl-NL"/>
        </w:rPr>
      </w:pPr>
      <w:r w:rsidRPr="0013688F">
        <w:rPr>
          <w:rFonts w:ascii="Times New Roman" w:eastAsia="Times New Roman" w:hAnsi="Times New Roman"/>
          <w:sz w:val="28"/>
          <w:szCs w:val="28"/>
          <w:lang w:val="nl-NL"/>
        </w:rPr>
        <w:t>- Tăng cường công tác đào tạo nghề cho lao động nông thôn, xúc tiến xuất khẩu lao động, chủ động liên doanh liên kết với các doanh nghiệp nhằm giải quyết việc cho lao động.</w:t>
      </w:r>
    </w:p>
    <w:p w:rsidR="005712B8" w:rsidRPr="0013688F" w:rsidRDefault="005712B8" w:rsidP="005712B8">
      <w:pPr>
        <w:spacing w:before="0" w:line="240" w:lineRule="auto"/>
        <w:ind w:firstLine="720"/>
        <w:jc w:val="both"/>
        <w:rPr>
          <w:rFonts w:ascii="Times New Roman" w:eastAsia="Times New Roman" w:hAnsi="Times New Roman"/>
          <w:sz w:val="28"/>
          <w:szCs w:val="28"/>
          <w:lang w:val="nl-NL"/>
        </w:rPr>
      </w:pPr>
      <w:r w:rsidRPr="0013688F">
        <w:rPr>
          <w:rFonts w:ascii="Times New Roman" w:eastAsia="Times New Roman" w:hAnsi="Times New Roman"/>
          <w:i/>
          <w:sz w:val="28"/>
          <w:szCs w:val="28"/>
          <w:lang w:val="vi-VN"/>
        </w:rPr>
        <w:t xml:space="preserve">b) </w:t>
      </w:r>
      <w:r w:rsidRPr="0013688F">
        <w:rPr>
          <w:rFonts w:ascii="Times New Roman" w:eastAsia="Times New Roman" w:hAnsi="Times New Roman"/>
          <w:i/>
          <w:sz w:val="28"/>
          <w:szCs w:val="28"/>
          <w:lang w:val="nl-NL"/>
        </w:rPr>
        <w:t>Văn hóa</w:t>
      </w:r>
      <w:r w:rsidRPr="0013688F">
        <w:rPr>
          <w:rFonts w:ascii="Times New Roman" w:eastAsia="Times New Roman" w:hAnsi="Times New Roman"/>
          <w:i/>
          <w:sz w:val="28"/>
          <w:szCs w:val="28"/>
          <w:lang w:val="vi-VN"/>
        </w:rPr>
        <w:t xml:space="preserve"> </w:t>
      </w:r>
      <w:r w:rsidRPr="0013688F">
        <w:rPr>
          <w:rFonts w:ascii="Times New Roman" w:eastAsia="Times New Roman" w:hAnsi="Times New Roman"/>
          <w:i/>
          <w:sz w:val="28"/>
          <w:szCs w:val="28"/>
          <w:lang w:val="nl-NL"/>
        </w:rPr>
        <w:t>- xã hội:</w:t>
      </w:r>
      <w:r w:rsidRPr="0013688F">
        <w:rPr>
          <w:rFonts w:ascii="Times New Roman" w:eastAsia="Times New Roman" w:hAnsi="Times New Roman"/>
          <w:sz w:val="28"/>
          <w:szCs w:val="28"/>
          <w:lang w:val="nl-NL"/>
        </w:rPr>
        <w:t xml:space="preserve"> Tiếp tục nâng cao chất lượng giáo dục và đào tạo, chất lượng khám và chữa bệnh ban đầu cho người dân sau sáp nhập. Bảo tồn và phát huy các giá trị văn hóa. Phát triển sự nghiệp văn hóa thông tin, thể dục, thể thao. Thực hiện có hiệu quả chủ trương xã hội hóa giáo dục, văn hóa, y tế, thể dục, thể thao, dạy nghề. Giải quyết tốt các vấn đề an sinh xã hội; giải quyết việc </w:t>
      </w:r>
      <w:r w:rsidRPr="0013688F">
        <w:rPr>
          <w:rFonts w:ascii="Times New Roman" w:eastAsia="Times New Roman" w:hAnsi="Times New Roman"/>
          <w:sz w:val="28"/>
          <w:szCs w:val="28"/>
          <w:lang w:val="nl-NL"/>
        </w:rPr>
        <w:lastRenderedPageBreak/>
        <w:t>làm và nâng cao thu nhập cho người dân; giảm tỷ lệ hộ nghèo; tăng tỷ lệ lao động qua đào tạo, giảm tỷ lệ trẻ em suy dinh dưỡng dưới 5 tuổi.</w:t>
      </w:r>
    </w:p>
    <w:p w:rsidR="005712B8" w:rsidRPr="0013688F" w:rsidRDefault="005712B8" w:rsidP="005712B8">
      <w:pPr>
        <w:spacing w:before="0" w:line="240" w:lineRule="auto"/>
        <w:ind w:firstLine="720"/>
        <w:jc w:val="both"/>
        <w:rPr>
          <w:rFonts w:ascii="Times New Roman" w:eastAsia="Times New Roman" w:hAnsi="Times New Roman"/>
          <w:sz w:val="28"/>
          <w:szCs w:val="28"/>
          <w:lang w:val="vi-VN"/>
        </w:rPr>
      </w:pPr>
      <w:r w:rsidRPr="0013688F">
        <w:rPr>
          <w:rFonts w:ascii="Times New Roman" w:eastAsia="Times New Roman" w:hAnsi="Times New Roman"/>
          <w:sz w:val="28"/>
          <w:szCs w:val="28"/>
          <w:lang w:val="vi-VN"/>
        </w:rPr>
        <w:t>P</w:t>
      </w:r>
      <w:r w:rsidRPr="0013688F">
        <w:rPr>
          <w:rFonts w:ascii="Times New Roman" w:eastAsia="Times New Roman" w:hAnsi="Times New Roman"/>
          <w:sz w:val="28"/>
          <w:szCs w:val="28"/>
          <w:lang w:val="nl-NL"/>
        </w:rPr>
        <w:t xml:space="preserve">hát triển đồng bộ </w:t>
      </w:r>
      <w:r w:rsidRPr="0013688F">
        <w:rPr>
          <w:rFonts w:ascii="Times New Roman" w:eastAsia="Times New Roman" w:hAnsi="Times New Roman"/>
          <w:sz w:val="28"/>
          <w:szCs w:val="28"/>
          <w:lang w:val="vi-VN"/>
        </w:rPr>
        <w:t>l</w:t>
      </w:r>
      <w:r w:rsidRPr="0013688F">
        <w:rPr>
          <w:rFonts w:ascii="Times New Roman" w:eastAsia="Times New Roman" w:hAnsi="Times New Roman"/>
          <w:sz w:val="28"/>
          <w:szCs w:val="28"/>
          <w:lang w:val="nl-NL"/>
        </w:rPr>
        <w:t xml:space="preserve">ĩnh vực văn hóa </w:t>
      </w:r>
      <w:r w:rsidRPr="0013688F">
        <w:rPr>
          <w:rFonts w:ascii="Times New Roman" w:eastAsia="Times New Roman" w:hAnsi="Times New Roman"/>
          <w:sz w:val="28"/>
          <w:szCs w:val="28"/>
          <w:lang w:val="vi-VN"/>
        </w:rPr>
        <w:t xml:space="preserve">- </w:t>
      </w:r>
      <w:r w:rsidRPr="0013688F">
        <w:rPr>
          <w:rFonts w:ascii="Times New Roman" w:eastAsia="Times New Roman" w:hAnsi="Times New Roman"/>
          <w:sz w:val="28"/>
          <w:szCs w:val="28"/>
          <w:lang w:val="nl-NL"/>
        </w:rPr>
        <w:t>xã hội, ngăn chặn và đầy lùi các tệ nạn xã hội, giữ vững ổn định chính trị, trật tự an toàn xã hội.</w:t>
      </w:r>
    </w:p>
    <w:p w:rsidR="005712B8" w:rsidRPr="0013688F" w:rsidRDefault="005712B8" w:rsidP="005712B8">
      <w:pPr>
        <w:spacing w:before="0" w:line="240" w:lineRule="auto"/>
        <w:ind w:firstLine="720"/>
        <w:jc w:val="both"/>
        <w:rPr>
          <w:rFonts w:ascii="Times New Roman" w:eastAsia="Times New Roman" w:hAnsi="Times New Roman"/>
          <w:szCs w:val="28"/>
          <w:lang w:val="vi-VN"/>
        </w:rPr>
      </w:pPr>
      <w:r w:rsidRPr="0013688F">
        <w:rPr>
          <w:rFonts w:ascii="Times New Roman" w:eastAsia="Times New Roman" w:hAnsi="Times New Roman"/>
          <w:i/>
          <w:sz w:val="28"/>
          <w:szCs w:val="28"/>
          <w:lang w:val="vi-VN"/>
        </w:rPr>
        <w:t xml:space="preserve">c) </w:t>
      </w:r>
      <w:r w:rsidRPr="0013688F">
        <w:rPr>
          <w:rFonts w:ascii="Times New Roman" w:eastAsia="Times New Roman" w:hAnsi="Times New Roman"/>
          <w:i/>
          <w:sz w:val="28"/>
          <w:szCs w:val="28"/>
          <w:lang w:val="nl-NL"/>
        </w:rPr>
        <w:t>Về phát triển cơ sở hạ tầng:</w:t>
      </w:r>
      <w:r w:rsidRPr="0013688F">
        <w:rPr>
          <w:rFonts w:ascii="Times New Roman" w:eastAsia="Times New Roman" w:hAnsi="Times New Roman"/>
          <w:sz w:val="28"/>
          <w:szCs w:val="28"/>
          <w:lang w:val="nl-NL"/>
        </w:rPr>
        <w:t xml:space="preserve"> </w:t>
      </w:r>
    </w:p>
    <w:p w:rsidR="005712B8" w:rsidRPr="0013688F" w:rsidRDefault="005712B8" w:rsidP="005712B8">
      <w:pPr>
        <w:spacing w:before="0" w:line="240" w:lineRule="auto"/>
        <w:ind w:firstLine="720"/>
        <w:jc w:val="both"/>
        <w:rPr>
          <w:rFonts w:ascii="Times New Roman" w:eastAsia="Times New Roman" w:hAnsi="Times New Roman"/>
          <w:sz w:val="28"/>
          <w:szCs w:val="28"/>
          <w:lang w:val="nl-NL"/>
        </w:rPr>
      </w:pPr>
      <w:r w:rsidRPr="0013688F">
        <w:rPr>
          <w:rFonts w:ascii="Times New Roman" w:eastAsia="Times New Roman" w:hAnsi="Times New Roman"/>
          <w:sz w:val="28"/>
          <w:szCs w:val="28"/>
          <w:lang w:val="nl-NL"/>
        </w:rPr>
        <w:t>- Tiếp tục đầu tư xây dựng cơ sở hạ tầng theo hướng đồng bộ phục vụ nhu cầu của nhân dân.</w:t>
      </w:r>
    </w:p>
    <w:p w:rsidR="005712B8" w:rsidRPr="0013688F" w:rsidRDefault="005712B8" w:rsidP="005712B8">
      <w:pPr>
        <w:spacing w:before="0" w:line="240" w:lineRule="auto"/>
        <w:ind w:firstLine="720"/>
        <w:jc w:val="both"/>
        <w:rPr>
          <w:rFonts w:ascii="Times New Roman" w:eastAsia="Times New Roman" w:hAnsi="Times New Roman"/>
          <w:sz w:val="28"/>
          <w:szCs w:val="28"/>
          <w:lang w:val="vi-VN"/>
        </w:rPr>
      </w:pPr>
      <w:r w:rsidRPr="0013688F">
        <w:rPr>
          <w:rFonts w:ascii="Times New Roman" w:eastAsia="Times New Roman" w:hAnsi="Times New Roman"/>
          <w:szCs w:val="28"/>
          <w:lang w:val="vi-VN"/>
        </w:rPr>
        <w:t xml:space="preserve">- </w:t>
      </w:r>
      <w:r w:rsidRPr="0013688F">
        <w:rPr>
          <w:rFonts w:ascii="Times New Roman" w:eastAsia="Times New Roman" w:hAnsi="Times New Roman"/>
          <w:sz w:val="28"/>
          <w:szCs w:val="28"/>
          <w:lang w:val="nl-NL"/>
        </w:rPr>
        <w:t>Huy động được các nguồn lực tiếp tục đầu tư xây dựng cơ sở hạ tầng theo hướng đồng bộ và từng bước hoàn chỉnh, kết nối các khu trung tâm xã cũ. Trước mắt tiếp tục hoàn thiện các dự án xây dựng hạ tầng kỷ thuật đang triển khai trên địa bàn, ưu tiên cho đầu tư hệ thống giao thông, nhà hội quán, điện chiếu sáng, nước sạch. Phấn đấu xây dựng, hoàn thiện các thiết chế văn hóa, thể thao ở cơ sở.</w:t>
      </w:r>
    </w:p>
    <w:p w:rsidR="005712B8" w:rsidRPr="0013688F" w:rsidRDefault="005712B8" w:rsidP="005712B8">
      <w:pPr>
        <w:spacing w:before="0" w:line="240" w:lineRule="auto"/>
        <w:ind w:firstLine="720"/>
        <w:jc w:val="both"/>
        <w:rPr>
          <w:rFonts w:ascii="Times New Roman" w:eastAsia="Times New Roman" w:hAnsi="Times New Roman"/>
          <w:b/>
          <w:szCs w:val="28"/>
          <w:lang w:val="vi-VN"/>
        </w:rPr>
      </w:pPr>
      <w:r w:rsidRPr="0013688F">
        <w:rPr>
          <w:rFonts w:ascii="Times New Roman" w:eastAsia="Times New Roman" w:hAnsi="Times New Roman"/>
          <w:i/>
          <w:sz w:val="28"/>
          <w:szCs w:val="28"/>
          <w:lang w:val="vi-VN"/>
        </w:rPr>
        <w:t xml:space="preserve">d) </w:t>
      </w:r>
      <w:r w:rsidRPr="0013688F">
        <w:rPr>
          <w:rFonts w:ascii="Times New Roman" w:eastAsia="Times New Roman" w:hAnsi="Times New Roman"/>
          <w:i/>
          <w:sz w:val="28"/>
          <w:szCs w:val="28"/>
          <w:lang w:val="nl-NL"/>
        </w:rPr>
        <w:t>Về tổ chức bộ máy:</w:t>
      </w:r>
      <w:r w:rsidRPr="0013688F">
        <w:rPr>
          <w:rFonts w:ascii="Times New Roman" w:eastAsia="Times New Roman" w:hAnsi="Times New Roman"/>
          <w:b/>
          <w:sz w:val="28"/>
          <w:szCs w:val="28"/>
          <w:lang w:val="nl-NL"/>
        </w:rPr>
        <w:t xml:space="preserve"> </w:t>
      </w:r>
    </w:p>
    <w:p w:rsidR="005712B8" w:rsidRPr="0013688F" w:rsidRDefault="005712B8" w:rsidP="005712B8">
      <w:pPr>
        <w:spacing w:before="0" w:line="240" w:lineRule="auto"/>
        <w:ind w:firstLine="720"/>
        <w:jc w:val="both"/>
        <w:rPr>
          <w:rFonts w:ascii="Times New Roman" w:hAnsi="Times New Roman"/>
          <w:sz w:val="28"/>
          <w:szCs w:val="28"/>
          <w:lang w:val="nl-NL"/>
        </w:rPr>
      </w:pPr>
      <w:r w:rsidRPr="0013688F">
        <w:rPr>
          <w:rFonts w:ascii="Times New Roman" w:hAnsi="Times New Roman"/>
          <w:sz w:val="28"/>
          <w:szCs w:val="28"/>
          <w:lang w:val="nl-NL"/>
        </w:rPr>
        <w:t>- Sắp xếp tổ chức bộ máy tinh gọn, nâng cao hiệu lực, hiệu quả hoạt động.</w:t>
      </w:r>
    </w:p>
    <w:p w:rsidR="005712B8" w:rsidRPr="0013688F" w:rsidRDefault="005712B8" w:rsidP="005712B8">
      <w:pPr>
        <w:spacing w:before="0" w:line="240" w:lineRule="auto"/>
        <w:ind w:firstLine="720"/>
        <w:jc w:val="both"/>
        <w:rPr>
          <w:rFonts w:ascii="Times New Roman" w:hAnsi="Times New Roman"/>
          <w:sz w:val="28"/>
          <w:szCs w:val="28"/>
          <w:lang w:val="nl-NL"/>
        </w:rPr>
      </w:pPr>
      <w:r w:rsidRPr="0013688F">
        <w:rPr>
          <w:rFonts w:ascii="Times New Roman" w:hAnsi="Times New Roman"/>
          <w:sz w:val="28"/>
          <w:szCs w:val="28"/>
          <w:lang w:val="nl-NL"/>
        </w:rPr>
        <w:t>- Lựa chọn, sắp xếp lại đội ngũ cán bộ, công chức, người hoạt động không chuyên trách, nhằm nâng cao chất lượng đội ngũ, nguồn nhân lực, đáp ứng yêu cầu, nhiệm vụ hiện nay.</w:t>
      </w:r>
    </w:p>
    <w:p w:rsidR="005712B8" w:rsidRPr="0013688F" w:rsidRDefault="005712B8" w:rsidP="005712B8">
      <w:pPr>
        <w:spacing w:before="0" w:line="240" w:lineRule="auto"/>
        <w:ind w:firstLine="720"/>
        <w:jc w:val="both"/>
        <w:rPr>
          <w:rFonts w:ascii="Times New Roman" w:hAnsi="Times New Roman"/>
          <w:b/>
          <w:sz w:val="28"/>
          <w:szCs w:val="28"/>
          <w:lang w:val="nl-NL"/>
        </w:rPr>
      </w:pPr>
      <w:r w:rsidRPr="0013688F">
        <w:rPr>
          <w:rFonts w:ascii="Times New Roman" w:hAnsi="Times New Roman"/>
          <w:b/>
          <w:sz w:val="28"/>
          <w:szCs w:val="28"/>
          <w:lang w:val="nl-NL"/>
        </w:rPr>
        <w:t>2. Giải pháp ổn định và phát triển của ĐVHC cấp xã mới hình thành sau sắp xếp.</w:t>
      </w:r>
    </w:p>
    <w:p w:rsidR="005712B8" w:rsidRPr="0013688F" w:rsidRDefault="005712B8" w:rsidP="005712B8">
      <w:pPr>
        <w:spacing w:before="0" w:line="240" w:lineRule="auto"/>
        <w:ind w:firstLine="720"/>
        <w:jc w:val="both"/>
        <w:rPr>
          <w:rFonts w:ascii="Times New Roman" w:hAnsi="Times New Roman"/>
          <w:i/>
          <w:sz w:val="28"/>
          <w:szCs w:val="28"/>
          <w:shd w:val="clear" w:color="auto" w:fill="FFFFFF"/>
          <w:lang w:val="vi-VN"/>
        </w:rPr>
      </w:pPr>
      <w:r w:rsidRPr="0013688F">
        <w:rPr>
          <w:rFonts w:ascii="Times New Roman" w:hAnsi="Times New Roman"/>
          <w:i/>
          <w:sz w:val="28"/>
          <w:szCs w:val="28"/>
          <w:shd w:val="clear" w:color="auto" w:fill="FFFFFF"/>
          <w:lang w:val="vi-VN"/>
        </w:rPr>
        <w:t xml:space="preserve">a) </w:t>
      </w:r>
      <w:r w:rsidRPr="0013688F">
        <w:rPr>
          <w:rFonts w:ascii="Times New Roman" w:hAnsi="Times New Roman"/>
          <w:i/>
          <w:sz w:val="28"/>
          <w:szCs w:val="28"/>
          <w:lang w:val="pt-BR"/>
        </w:rPr>
        <w:t xml:space="preserve">Tập trung </w:t>
      </w:r>
      <w:r w:rsidRPr="0013688F">
        <w:rPr>
          <w:rFonts w:ascii="Times New Roman" w:hAnsi="Times New Roman"/>
          <w:i/>
          <w:sz w:val="28"/>
          <w:szCs w:val="28"/>
          <w:lang w:val="vi-VN"/>
        </w:rPr>
        <w:t>t</w:t>
      </w:r>
      <w:r w:rsidRPr="0013688F">
        <w:rPr>
          <w:rFonts w:ascii="Times New Roman" w:hAnsi="Times New Roman"/>
          <w:i/>
          <w:sz w:val="28"/>
          <w:szCs w:val="28"/>
          <w:lang w:val="pt-BR"/>
        </w:rPr>
        <w:t>hông tin, tuyên truyền</w:t>
      </w:r>
      <w:r w:rsidRPr="0013688F">
        <w:rPr>
          <w:rFonts w:ascii="Times New Roman" w:hAnsi="Times New Roman"/>
          <w:i/>
          <w:sz w:val="28"/>
          <w:szCs w:val="28"/>
          <w:lang w:val="vi-VN"/>
        </w:rPr>
        <w:t>:</w:t>
      </w:r>
    </w:p>
    <w:p w:rsidR="005712B8" w:rsidRPr="0013688F" w:rsidRDefault="005712B8" w:rsidP="005712B8">
      <w:pPr>
        <w:spacing w:before="0" w:line="240" w:lineRule="auto"/>
        <w:ind w:firstLine="720"/>
        <w:jc w:val="both"/>
        <w:rPr>
          <w:rFonts w:ascii="Times New Roman" w:hAnsi="Times New Roman"/>
          <w:sz w:val="28"/>
          <w:szCs w:val="28"/>
          <w:lang w:val="nl-NL"/>
        </w:rPr>
      </w:pPr>
      <w:r w:rsidRPr="0013688F">
        <w:rPr>
          <w:rFonts w:ascii="Times New Roman" w:hAnsi="Times New Roman"/>
          <w:sz w:val="28"/>
          <w:szCs w:val="28"/>
          <w:lang w:val="nl-NL"/>
        </w:rPr>
        <w:t>Làm tốt công tác tuyên truyền, vận động, tạo sự thống nhất trong đội ngũ cán bộ, công chức cấp xã, Đảng viên, cán bộ và toàn thể nhân dân về chủ trương, mục tiêu, yêu cầu, ý nghĩa sắp xếp các đơn vị hành chính cấp xã.</w:t>
      </w:r>
    </w:p>
    <w:p w:rsidR="005712B8" w:rsidRPr="0013688F" w:rsidRDefault="005712B8" w:rsidP="005712B8">
      <w:pPr>
        <w:spacing w:before="0" w:line="240" w:lineRule="auto"/>
        <w:ind w:firstLine="720"/>
        <w:jc w:val="both"/>
        <w:rPr>
          <w:rFonts w:ascii="Times New Roman" w:hAnsi="Times New Roman"/>
          <w:b/>
          <w:sz w:val="28"/>
          <w:szCs w:val="28"/>
          <w:lang w:val="vi-VN"/>
        </w:rPr>
      </w:pPr>
      <w:r w:rsidRPr="0013688F">
        <w:rPr>
          <w:rFonts w:ascii="Times New Roman" w:hAnsi="Times New Roman"/>
          <w:i/>
          <w:sz w:val="28"/>
          <w:szCs w:val="28"/>
          <w:lang w:val="vi-VN"/>
        </w:rPr>
        <w:t xml:space="preserve">b) </w:t>
      </w:r>
      <w:r w:rsidRPr="0013688F">
        <w:rPr>
          <w:rFonts w:ascii="Times New Roman" w:hAnsi="Times New Roman"/>
          <w:i/>
          <w:sz w:val="28"/>
          <w:szCs w:val="28"/>
          <w:lang w:val="nl-NL"/>
        </w:rPr>
        <w:t>Về lãnh đạo, chỉ đạo</w:t>
      </w:r>
      <w:r w:rsidRPr="0013688F">
        <w:rPr>
          <w:rFonts w:ascii="Times New Roman" w:hAnsi="Times New Roman"/>
          <w:i/>
          <w:sz w:val="28"/>
          <w:szCs w:val="28"/>
          <w:lang w:val="vi-VN"/>
        </w:rPr>
        <w:t>:</w:t>
      </w:r>
      <w:r w:rsidRPr="0013688F">
        <w:rPr>
          <w:rFonts w:ascii="Times New Roman" w:hAnsi="Times New Roman"/>
          <w:b/>
          <w:sz w:val="28"/>
          <w:szCs w:val="28"/>
          <w:lang w:val="vi-VN"/>
        </w:rPr>
        <w:t xml:space="preserve"> </w:t>
      </w:r>
    </w:p>
    <w:p w:rsidR="005712B8" w:rsidRPr="0013688F" w:rsidRDefault="005712B8" w:rsidP="005712B8">
      <w:pPr>
        <w:spacing w:before="0" w:line="240" w:lineRule="auto"/>
        <w:ind w:firstLine="720"/>
        <w:jc w:val="both"/>
        <w:rPr>
          <w:rFonts w:ascii="Times New Roman" w:hAnsi="Times New Roman"/>
          <w:sz w:val="28"/>
          <w:szCs w:val="28"/>
          <w:lang w:val="vi-VN"/>
        </w:rPr>
      </w:pPr>
      <w:r w:rsidRPr="0013688F">
        <w:rPr>
          <w:rFonts w:ascii="Times New Roman" w:hAnsi="Times New Roman"/>
          <w:sz w:val="28"/>
          <w:szCs w:val="28"/>
          <w:lang w:val="vi-VN"/>
        </w:rPr>
        <w:t xml:space="preserve">- </w:t>
      </w:r>
      <w:r w:rsidRPr="0013688F">
        <w:rPr>
          <w:rFonts w:ascii="Times New Roman" w:hAnsi="Times New Roman"/>
          <w:sz w:val="28"/>
          <w:szCs w:val="28"/>
          <w:lang w:val="nl-NL"/>
        </w:rPr>
        <w:t>Tập trung nâng cao sự lãnh đạo, chỉ đạo của cấp uỷ Đảng, chính quyền, sự phối kết hợp của Ủy ban</w:t>
      </w:r>
      <w:r w:rsidRPr="0013688F">
        <w:rPr>
          <w:rFonts w:ascii="Times New Roman" w:hAnsi="Times New Roman"/>
          <w:sz w:val="28"/>
          <w:szCs w:val="28"/>
          <w:lang w:val="vi-VN"/>
        </w:rPr>
        <w:t xml:space="preserve"> </w:t>
      </w:r>
      <w:r w:rsidRPr="0013688F">
        <w:rPr>
          <w:rFonts w:ascii="Times New Roman" w:hAnsi="Times New Roman"/>
          <w:sz w:val="28"/>
          <w:szCs w:val="28"/>
          <w:lang w:val="nl-NL"/>
        </w:rPr>
        <w:t>Mặt trận Tổ quốc và các đoàn thể nhân dân cho nhiệm vụ xây dựng và phát triển</w:t>
      </w:r>
      <w:r w:rsidRPr="0013688F">
        <w:rPr>
          <w:rFonts w:ascii="Times New Roman" w:hAnsi="Times New Roman"/>
          <w:sz w:val="28"/>
          <w:szCs w:val="28"/>
          <w:lang w:val="vi-VN"/>
        </w:rPr>
        <w:t xml:space="preserve"> xã mới sau sau xếp. </w:t>
      </w:r>
    </w:p>
    <w:p w:rsidR="005712B8" w:rsidRPr="0013688F" w:rsidRDefault="005712B8" w:rsidP="005712B8">
      <w:pPr>
        <w:spacing w:before="0" w:line="240" w:lineRule="auto"/>
        <w:ind w:firstLine="720"/>
        <w:jc w:val="both"/>
        <w:rPr>
          <w:rFonts w:ascii="Times New Roman" w:hAnsi="Times New Roman"/>
          <w:sz w:val="28"/>
          <w:szCs w:val="28"/>
          <w:lang w:val="vi-VN"/>
        </w:rPr>
      </w:pPr>
      <w:r w:rsidRPr="0013688F">
        <w:rPr>
          <w:rFonts w:ascii="Times New Roman" w:hAnsi="Times New Roman"/>
          <w:sz w:val="28"/>
          <w:szCs w:val="28"/>
          <w:lang w:val="vi-VN"/>
        </w:rPr>
        <w:t xml:space="preserve">- </w:t>
      </w:r>
      <w:r w:rsidRPr="0013688F">
        <w:rPr>
          <w:rFonts w:ascii="Times New Roman" w:hAnsi="Times New Roman"/>
          <w:sz w:val="28"/>
          <w:szCs w:val="28"/>
          <w:lang w:val="es-ES_tradnl"/>
        </w:rPr>
        <w:t>Tăng cường các biện pháp đảm bảo an toàn, an ninh trật tự trên địa bàn xã mới</w:t>
      </w:r>
      <w:r w:rsidRPr="0013688F">
        <w:rPr>
          <w:rFonts w:ascii="Times New Roman" w:hAnsi="Times New Roman"/>
          <w:sz w:val="28"/>
          <w:szCs w:val="28"/>
          <w:lang w:val="vi-VN"/>
        </w:rPr>
        <w:t>.</w:t>
      </w:r>
    </w:p>
    <w:p w:rsidR="005712B8" w:rsidRPr="0013688F" w:rsidRDefault="005712B8" w:rsidP="005712B8">
      <w:pPr>
        <w:spacing w:before="0" w:line="240" w:lineRule="auto"/>
        <w:ind w:firstLine="720"/>
        <w:jc w:val="both"/>
        <w:rPr>
          <w:rFonts w:ascii="Times New Roman" w:hAnsi="Times New Roman"/>
          <w:i/>
          <w:sz w:val="28"/>
          <w:szCs w:val="28"/>
          <w:lang w:val="nl-NL"/>
        </w:rPr>
      </w:pPr>
      <w:r w:rsidRPr="0013688F">
        <w:rPr>
          <w:rFonts w:ascii="Times New Roman" w:hAnsi="Times New Roman"/>
          <w:i/>
          <w:sz w:val="28"/>
          <w:szCs w:val="28"/>
          <w:lang w:val="nl-NL"/>
        </w:rPr>
        <w:t>c) Giải pháp về ngân sách:</w:t>
      </w:r>
    </w:p>
    <w:p w:rsidR="005712B8" w:rsidRPr="0013688F" w:rsidRDefault="005712B8" w:rsidP="005712B8">
      <w:pPr>
        <w:spacing w:before="0" w:line="240" w:lineRule="auto"/>
        <w:ind w:firstLine="720"/>
        <w:jc w:val="both"/>
        <w:rPr>
          <w:rFonts w:ascii="Times New Roman" w:hAnsi="Times New Roman"/>
          <w:sz w:val="28"/>
          <w:szCs w:val="28"/>
          <w:lang w:val="vi-VN"/>
        </w:rPr>
      </w:pPr>
      <w:r w:rsidRPr="0013688F">
        <w:rPr>
          <w:rFonts w:ascii="Times New Roman" w:hAnsi="Times New Roman"/>
          <w:sz w:val="28"/>
          <w:szCs w:val="28"/>
          <w:lang w:val="nl-NL"/>
        </w:rPr>
        <w:t xml:space="preserve">Sau khi có quyết định của cấp có thẩm quyền, bộ máy chính quyền đi vào hoạt động ổn định thì nhiệm vụ kinh tế hàng đầu là thu ngân sách. Đối với nhiệm vụ thu tại xã, địa phương giao Ban ngân sách xã tập trung các giải pháp nhằm thu đúng đối tượng, thu đủ, </w:t>
      </w:r>
      <w:r w:rsidRPr="0013688F">
        <w:rPr>
          <w:rFonts w:ascii="Times New Roman" w:hAnsi="Times New Roman"/>
          <w:sz w:val="28"/>
          <w:szCs w:val="28"/>
          <w:lang w:val="vi-VN"/>
        </w:rPr>
        <w:t>đảm bảo đúng quy định.</w:t>
      </w:r>
      <w:r w:rsidRPr="0013688F">
        <w:rPr>
          <w:rFonts w:ascii="Times New Roman" w:hAnsi="Times New Roman"/>
          <w:sz w:val="28"/>
          <w:szCs w:val="28"/>
          <w:lang w:val="nl-NL"/>
        </w:rPr>
        <w:t xml:space="preserve"> </w:t>
      </w:r>
      <w:r w:rsidRPr="0013688F">
        <w:rPr>
          <w:rFonts w:ascii="Times New Roman" w:hAnsi="Times New Roman"/>
          <w:sz w:val="28"/>
          <w:szCs w:val="28"/>
          <w:lang w:val="vi-VN"/>
        </w:rPr>
        <w:t>Ưu tiên giải quyết công nợ của các xã cũ từ các nguồn thu hợp pháp.</w:t>
      </w:r>
    </w:p>
    <w:p w:rsidR="005712B8" w:rsidRPr="0013688F" w:rsidRDefault="005712B8" w:rsidP="005712B8">
      <w:pPr>
        <w:spacing w:before="0" w:line="240" w:lineRule="auto"/>
        <w:ind w:firstLine="720"/>
        <w:jc w:val="both"/>
        <w:rPr>
          <w:rFonts w:ascii="Times New Roman" w:hAnsi="Times New Roman"/>
          <w:sz w:val="28"/>
          <w:szCs w:val="28"/>
          <w:lang w:val="vi-VN"/>
        </w:rPr>
      </w:pPr>
      <w:r w:rsidRPr="0013688F">
        <w:rPr>
          <w:rFonts w:ascii="Times New Roman" w:hAnsi="Times New Roman"/>
          <w:sz w:val="28"/>
          <w:szCs w:val="28"/>
          <w:lang w:val="pt-BR"/>
        </w:rPr>
        <w:t xml:space="preserve">Tận dụng khai thác, nuôi dưỡng nguồn thu, quản lý thu, chi ngân sách chặt chẽ. Thực hiện nghiêm Luật phòng, chống tham nhũng. Tiếp tục huy động </w:t>
      </w:r>
      <w:r w:rsidRPr="0013688F">
        <w:rPr>
          <w:rFonts w:ascii="Times New Roman" w:hAnsi="Times New Roman"/>
          <w:sz w:val="28"/>
          <w:szCs w:val="28"/>
          <w:lang w:val="pt-BR"/>
        </w:rPr>
        <w:lastRenderedPageBreak/>
        <w:t>các nguồn vốn của các tổ chức, cá nhân trên địa bàn để đầu tư, xây dựng các công trình, dự án.</w:t>
      </w:r>
    </w:p>
    <w:p w:rsidR="005712B8" w:rsidRPr="0013688F" w:rsidRDefault="005712B8" w:rsidP="005712B8">
      <w:pPr>
        <w:spacing w:before="0" w:line="240" w:lineRule="auto"/>
        <w:ind w:firstLine="720"/>
        <w:jc w:val="both"/>
        <w:rPr>
          <w:rFonts w:ascii="Times New Roman" w:hAnsi="Times New Roman"/>
          <w:i/>
          <w:sz w:val="28"/>
          <w:szCs w:val="28"/>
          <w:lang w:val="vi-VN"/>
        </w:rPr>
      </w:pPr>
      <w:r w:rsidRPr="0013688F">
        <w:rPr>
          <w:rFonts w:ascii="Times New Roman" w:hAnsi="Times New Roman"/>
          <w:i/>
          <w:sz w:val="28"/>
          <w:szCs w:val="28"/>
          <w:lang w:val="vi-VN"/>
        </w:rPr>
        <w:t xml:space="preserve">d) </w:t>
      </w:r>
      <w:r w:rsidRPr="0013688F">
        <w:rPr>
          <w:rFonts w:ascii="Times New Roman" w:hAnsi="Times New Roman"/>
          <w:i/>
          <w:sz w:val="28"/>
          <w:szCs w:val="28"/>
          <w:lang w:val="pt-BR"/>
        </w:rPr>
        <w:t>Giải pháp về tổ chức bộ máy</w:t>
      </w:r>
      <w:r w:rsidRPr="0013688F">
        <w:rPr>
          <w:rFonts w:ascii="Times New Roman" w:hAnsi="Times New Roman"/>
          <w:i/>
          <w:sz w:val="28"/>
          <w:szCs w:val="28"/>
          <w:lang w:val="vi-VN"/>
        </w:rPr>
        <w:t xml:space="preserve"> và cơ cấu lại đội ngũ cán bộ, công chức</w:t>
      </w:r>
    </w:p>
    <w:p w:rsidR="005712B8" w:rsidRPr="0013688F" w:rsidRDefault="005712B8" w:rsidP="005712B8">
      <w:pPr>
        <w:spacing w:before="0" w:line="240" w:lineRule="auto"/>
        <w:ind w:firstLine="720"/>
        <w:jc w:val="both"/>
        <w:rPr>
          <w:rFonts w:ascii="Times New Roman" w:hAnsi="Times New Roman"/>
          <w:sz w:val="28"/>
          <w:szCs w:val="28"/>
          <w:lang w:val="vi-VN"/>
        </w:rPr>
      </w:pPr>
      <w:r w:rsidRPr="0013688F">
        <w:rPr>
          <w:rFonts w:ascii="Times New Roman" w:hAnsi="Times New Roman"/>
          <w:sz w:val="28"/>
          <w:szCs w:val="28"/>
          <w:lang w:val="pt-BR"/>
        </w:rPr>
        <w:t xml:space="preserve">- Sắp xếp tổ chức </w:t>
      </w:r>
      <w:r w:rsidRPr="0013688F">
        <w:rPr>
          <w:rFonts w:ascii="Times New Roman" w:hAnsi="Times New Roman"/>
          <w:sz w:val="28"/>
          <w:szCs w:val="28"/>
          <w:lang w:val="vi-VN"/>
        </w:rPr>
        <w:t xml:space="preserve">bộ máy tinh gọn từ xã đến thôn hoạt động hiệu quả, phục vụ tốt người dân, doanh nghiệp. Đổi mới phương thức lãnh đạo, nâng cao năng lực quản lý điều hành của các tổ chức trong hệ thống chính trị; xây dựng quy chế phối hợp giữa UBND với UBMTTQ và các tổ chức chính trị - xã hội. Tăng cường công tác kiểm tra, giám sát của Ủy ban kiểm tra, Hội đồng nhân dân, Ủy ban mặt trận tổ quốc và các tổ chức đoàn thể. </w:t>
      </w:r>
    </w:p>
    <w:p w:rsidR="005712B8" w:rsidRPr="0013688F" w:rsidRDefault="005712B8" w:rsidP="005712B8">
      <w:pPr>
        <w:spacing w:before="0" w:line="240" w:lineRule="auto"/>
        <w:ind w:firstLine="720"/>
        <w:jc w:val="both"/>
        <w:rPr>
          <w:rFonts w:ascii="Times New Roman" w:hAnsi="Times New Roman"/>
          <w:sz w:val="28"/>
          <w:szCs w:val="28"/>
          <w:lang w:val="pt-BR"/>
        </w:rPr>
      </w:pPr>
      <w:r w:rsidRPr="0013688F">
        <w:rPr>
          <w:rFonts w:ascii="Times New Roman" w:hAnsi="Times New Roman"/>
          <w:sz w:val="28"/>
          <w:szCs w:val="28"/>
          <w:lang w:val="pt-BR"/>
        </w:rPr>
        <w:t xml:space="preserve">- Trên cơ sở số cán bộ công chức hiện có, </w:t>
      </w:r>
      <w:r w:rsidRPr="0013688F">
        <w:rPr>
          <w:rFonts w:ascii="Times New Roman" w:hAnsi="Times New Roman"/>
          <w:sz w:val="28"/>
          <w:szCs w:val="28"/>
          <w:lang w:val="vi-VN"/>
        </w:rPr>
        <w:t>l</w:t>
      </w:r>
      <w:r w:rsidRPr="0013688F">
        <w:rPr>
          <w:rFonts w:ascii="Times New Roman" w:hAnsi="Times New Roman"/>
          <w:sz w:val="28"/>
          <w:szCs w:val="28"/>
          <w:lang w:val="pt-BR"/>
        </w:rPr>
        <w:t>ựa chọn, bố trí đội ngũ cán bộ, công chức có năng lực, trình độ chuyên môn đáp ứng yêu cầu nhiệm vụ;</w:t>
      </w:r>
      <w:r w:rsidRPr="0013688F">
        <w:rPr>
          <w:rFonts w:ascii="Times New Roman" w:hAnsi="Times New Roman"/>
          <w:sz w:val="28"/>
          <w:szCs w:val="28"/>
          <w:lang w:val="vi-VN"/>
        </w:rPr>
        <w:t xml:space="preserve"> đảm bảo đúng quy định và phù hợp với thực tiễn của địa phương.</w:t>
      </w:r>
    </w:p>
    <w:p w:rsidR="005712B8" w:rsidRPr="0013688F" w:rsidRDefault="005712B8" w:rsidP="005712B8">
      <w:pPr>
        <w:spacing w:before="0" w:line="240" w:lineRule="auto"/>
        <w:ind w:firstLine="720"/>
        <w:jc w:val="both"/>
        <w:rPr>
          <w:rFonts w:ascii="Times New Roman" w:hAnsi="Times New Roman"/>
          <w:sz w:val="28"/>
          <w:szCs w:val="28"/>
          <w:lang w:val="pt-BR"/>
        </w:rPr>
      </w:pPr>
      <w:r w:rsidRPr="0013688F">
        <w:rPr>
          <w:rFonts w:ascii="Times New Roman" w:hAnsi="Times New Roman"/>
          <w:sz w:val="28"/>
          <w:szCs w:val="28"/>
          <w:lang w:val="pt-BR"/>
        </w:rPr>
        <w:t xml:space="preserve">- Đối với trường học và Y tế, cơ bản ổn định tổ chức, bộ máy; học sinh và giáo viên cơ bản ổn định tránh xáo trộn (tạm thời giữ nguyên </w:t>
      </w:r>
      <w:r w:rsidRPr="0013688F">
        <w:rPr>
          <w:rFonts w:ascii="Times New Roman" w:hAnsi="Times New Roman"/>
          <w:sz w:val="28"/>
          <w:szCs w:val="28"/>
          <w:lang w:val="vi-VN"/>
        </w:rPr>
        <w:t>các</w:t>
      </w:r>
      <w:r w:rsidRPr="0013688F">
        <w:rPr>
          <w:rFonts w:ascii="Times New Roman" w:hAnsi="Times New Roman"/>
          <w:sz w:val="28"/>
          <w:szCs w:val="28"/>
          <w:lang w:val="pt-BR"/>
        </w:rPr>
        <w:t xml:space="preserve"> điểm trường mầm non và dịch chuyển dần để đến chậm nhất năm 2021 về tại địa điểm chính).</w:t>
      </w:r>
    </w:p>
    <w:p w:rsidR="005712B8" w:rsidRPr="0013688F" w:rsidRDefault="005712B8" w:rsidP="005712B8">
      <w:pPr>
        <w:spacing w:before="0" w:line="240" w:lineRule="auto"/>
        <w:ind w:firstLine="720"/>
        <w:jc w:val="both"/>
        <w:rPr>
          <w:rFonts w:ascii="Times New Roman" w:hAnsi="Times New Roman"/>
          <w:sz w:val="28"/>
          <w:szCs w:val="28"/>
          <w:lang w:val="vi-VN"/>
        </w:rPr>
      </w:pPr>
      <w:r w:rsidRPr="0013688F">
        <w:rPr>
          <w:rFonts w:ascii="Times New Roman" w:hAnsi="Times New Roman"/>
          <w:sz w:val="28"/>
          <w:szCs w:val="28"/>
          <w:lang w:val="pt-BR"/>
        </w:rPr>
        <w:t xml:space="preserve">- </w:t>
      </w:r>
      <w:r w:rsidRPr="0013688F">
        <w:rPr>
          <w:rFonts w:ascii="Times New Roman" w:hAnsi="Times New Roman"/>
          <w:sz w:val="28"/>
          <w:szCs w:val="28"/>
          <w:lang w:val="vi-VN"/>
        </w:rPr>
        <w:t>Thực hiện đồng bộ các giải pháp để giải quyết số cán bộ, công chức, người hoạt đông không chuyên trách cấp xã dôi dư:</w:t>
      </w:r>
    </w:p>
    <w:p w:rsidR="005712B8" w:rsidRPr="0013688F" w:rsidRDefault="005712B8" w:rsidP="005712B8">
      <w:pPr>
        <w:spacing w:before="0" w:line="240" w:lineRule="auto"/>
        <w:ind w:firstLine="720"/>
        <w:jc w:val="both"/>
        <w:rPr>
          <w:rFonts w:ascii="Times New Roman" w:hAnsi="Times New Roman"/>
          <w:sz w:val="28"/>
          <w:szCs w:val="28"/>
          <w:lang w:val="vi-VN"/>
        </w:rPr>
      </w:pPr>
      <w:r w:rsidRPr="0013688F">
        <w:rPr>
          <w:rFonts w:ascii="Times New Roman" w:hAnsi="Times New Roman"/>
          <w:sz w:val="28"/>
          <w:szCs w:val="28"/>
          <w:lang w:val="vi-VN"/>
        </w:rPr>
        <w:t xml:space="preserve">+ Đẩy mạnh công tác tuyên truyền, vận động các </w:t>
      </w:r>
      <w:r w:rsidRPr="0013688F">
        <w:rPr>
          <w:rFonts w:ascii="Times New Roman" w:hAnsi="Times New Roman"/>
          <w:sz w:val="28"/>
          <w:szCs w:val="28"/>
          <w:lang w:val="pt-BR"/>
        </w:rPr>
        <w:t>đối tượng</w:t>
      </w:r>
      <w:r w:rsidRPr="0013688F">
        <w:rPr>
          <w:rFonts w:ascii="Times New Roman" w:hAnsi="Times New Roman"/>
          <w:sz w:val="28"/>
          <w:szCs w:val="28"/>
          <w:lang w:val="vi-VN"/>
        </w:rPr>
        <w:t xml:space="preserve"> đủ điều kiện thực hiện tinh giản biên chế theo chính sách của Trung ương, của tỉnh để giải quyết dôi dư.</w:t>
      </w:r>
    </w:p>
    <w:p w:rsidR="005712B8" w:rsidRPr="0013688F" w:rsidRDefault="005712B8" w:rsidP="005712B8">
      <w:pPr>
        <w:spacing w:before="0" w:line="240" w:lineRule="auto"/>
        <w:ind w:firstLine="720"/>
        <w:jc w:val="both"/>
        <w:rPr>
          <w:rFonts w:ascii="Times New Roman" w:hAnsi="Times New Roman"/>
          <w:sz w:val="28"/>
          <w:szCs w:val="28"/>
          <w:lang w:val="vi-VN"/>
        </w:rPr>
      </w:pPr>
      <w:r w:rsidRPr="0013688F">
        <w:rPr>
          <w:rFonts w:ascii="Times New Roman" w:hAnsi="Times New Roman"/>
          <w:sz w:val="28"/>
          <w:szCs w:val="28"/>
          <w:lang w:val="vi-VN"/>
        </w:rPr>
        <w:t>+ Rà soát bố trí bổ sung cho các vị trí thiếu do nghỉ hưu tại các xã khác trên địa bàn huyện, tỉnh.</w:t>
      </w:r>
    </w:p>
    <w:p w:rsidR="005712B8" w:rsidRPr="0013688F" w:rsidRDefault="005712B8" w:rsidP="005712B8">
      <w:pPr>
        <w:spacing w:before="0" w:line="240" w:lineRule="auto"/>
        <w:ind w:firstLine="720"/>
        <w:jc w:val="both"/>
        <w:rPr>
          <w:rFonts w:ascii="Times New Roman" w:hAnsi="Times New Roman"/>
          <w:sz w:val="28"/>
          <w:szCs w:val="28"/>
          <w:lang w:val="vi-VN"/>
        </w:rPr>
      </w:pPr>
      <w:r w:rsidRPr="0013688F">
        <w:rPr>
          <w:rFonts w:ascii="Times New Roman" w:hAnsi="Times New Roman"/>
          <w:sz w:val="28"/>
          <w:szCs w:val="28"/>
          <w:lang w:val="vi-VN"/>
        </w:rPr>
        <w:t>+ Rà soát thực hiện tuyển dụng không qua thi tuyển theo Nghị định số 161/2018/NĐ-CP trong 05 năm cho các cơ quan cấp tỉnh, cấp huyện.</w:t>
      </w:r>
    </w:p>
    <w:p w:rsidR="005712B8" w:rsidRPr="0013688F" w:rsidRDefault="005712B8" w:rsidP="005712B8">
      <w:pPr>
        <w:spacing w:before="0" w:line="240" w:lineRule="auto"/>
        <w:ind w:firstLine="720"/>
        <w:jc w:val="both"/>
        <w:rPr>
          <w:rFonts w:ascii="Times New Roman" w:hAnsi="Times New Roman"/>
          <w:sz w:val="28"/>
          <w:szCs w:val="28"/>
          <w:lang w:val="vi-VN"/>
        </w:rPr>
      </w:pPr>
      <w:r w:rsidRPr="0013688F">
        <w:rPr>
          <w:rFonts w:ascii="Times New Roman" w:hAnsi="Times New Roman"/>
          <w:sz w:val="28"/>
          <w:szCs w:val="28"/>
          <w:lang w:val="vi-VN"/>
        </w:rPr>
        <w:t>+ Tập huấn chuyên môn nghiệp vụ nếu được phân công vị trí khác không phù hợp.</w:t>
      </w:r>
    </w:p>
    <w:p w:rsidR="005712B8" w:rsidRPr="0013688F" w:rsidRDefault="005712B8" w:rsidP="005712B8">
      <w:pPr>
        <w:spacing w:before="0" w:line="240" w:lineRule="auto"/>
        <w:ind w:firstLine="720"/>
        <w:jc w:val="both"/>
        <w:rPr>
          <w:rFonts w:ascii="Times New Roman" w:hAnsi="Times New Roman"/>
          <w:sz w:val="28"/>
          <w:szCs w:val="28"/>
          <w:lang w:val="vi-VN"/>
        </w:rPr>
      </w:pPr>
      <w:r w:rsidRPr="0013688F">
        <w:rPr>
          <w:rFonts w:ascii="Times New Roman" w:hAnsi="Times New Roman"/>
          <w:sz w:val="28"/>
          <w:szCs w:val="28"/>
          <w:lang w:val="vi-VN"/>
        </w:rPr>
        <w:t>- Rà soát tiêu chuẩn chức danh theo khung năng lực vị trí việc làm, xây dựng kế hoạch đào tạo, bồi dưỡng nâng cao trình độ chuyên môn nghiệp vụ, lý luận chính trị, tin học, ngoại ngữ và tiếp tục bồi dưỡng kỷ năng phối hợp, soạn thảo văn bản, giao tiếp trong thực thi công vụ cho đội ngũ cán bộ, công chức.</w:t>
      </w:r>
    </w:p>
    <w:p w:rsidR="005712B8" w:rsidRPr="0013688F" w:rsidRDefault="005712B8" w:rsidP="005712B8">
      <w:pPr>
        <w:spacing w:before="0" w:line="240" w:lineRule="auto"/>
        <w:ind w:firstLine="720"/>
        <w:jc w:val="both"/>
        <w:rPr>
          <w:rFonts w:ascii="Times New Roman" w:hAnsi="Times New Roman"/>
          <w:sz w:val="28"/>
          <w:szCs w:val="28"/>
          <w:lang w:val="vi-VN"/>
        </w:rPr>
      </w:pPr>
      <w:r w:rsidRPr="0013688F">
        <w:rPr>
          <w:rFonts w:ascii="Times New Roman" w:hAnsi="Times New Roman"/>
          <w:sz w:val="28"/>
          <w:szCs w:val="28"/>
          <w:lang w:val="vi-VN"/>
        </w:rPr>
        <w:t>- Đẩy mạnh cải cách hành chính, kỷ luật, kỷ cương hành chính, đổi mới phong cách, lề lối làm việc, nâng cao hiệu quả công tác; từng bước xây dựng đội ngũ cán bộ, công chức  năng động, trách nhiệm đáp ứng yêu cầu nhiệm vụ.</w:t>
      </w:r>
    </w:p>
    <w:p w:rsidR="005712B8" w:rsidRPr="0013688F" w:rsidRDefault="005712B8" w:rsidP="005712B8">
      <w:pPr>
        <w:spacing w:before="0" w:line="240" w:lineRule="auto"/>
        <w:ind w:firstLine="720"/>
        <w:jc w:val="both"/>
        <w:rPr>
          <w:rFonts w:ascii="Times New Roman" w:hAnsi="Times New Roman"/>
          <w:sz w:val="28"/>
          <w:szCs w:val="28"/>
          <w:lang w:val="vi-VN"/>
        </w:rPr>
      </w:pPr>
      <w:r w:rsidRPr="0013688F">
        <w:rPr>
          <w:rFonts w:ascii="Times New Roman" w:hAnsi="Times New Roman"/>
          <w:sz w:val="28"/>
          <w:szCs w:val="28"/>
          <w:lang w:val="vi-VN"/>
        </w:rPr>
        <w:t>- Xây dựng tiêu chí đánh giá, phân loại cán bộ, công chức; hàng năm đánh giá, phân loại cán bộ, công chức khách quan, chính xác theo kết quả thực hiện nhiệm vụ được giao; trên cơ sở đó lựa chọn những cán bộ,công chức có đủ năng lực, trình độ, phẩm chất giữ lại làm việc ổn định lâu dài.</w:t>
      </w:r>
    </w:p>
    <w:p w:rsidR="005712B8" w:rsidRPr="0013688F" w:rsidRDefault="005712B8" w:rsidP="005712B8">
      <w:pPr>
        <w:spacing w:before="0" w:line="240" w:lineRule="auto"/>
        <w:ind w:firstLine="720"/>
        <w:jc w:val="both"/>
        <w:rPr>
          <w:rFonts w:ascii="Times New Roman" w:hAnsi="Times New Roman"/>
          <w:sz w:val="28"/>
          <w:szCs w:val="28"/>
          <w:lang w:val="vi-VN"/>
        </w:rPr>
      </w:pPr>
      <w:r w:rsidRPr="0013688F">
        <w:rPr>
          <w:rFonts w:ascii="Times New Roman" w:hAnsi="Times New Roman"/>
          <w:sz w:val="28"/>
          <w:szCs w:val="28"/>
          <w:lang w:val="vi-VN"/>
        </w:rPr>
        <w:t xml:space="preserve">- Tăng cường công tác quản lý, sử dụng đội ngũ cán bộ, công chức, người hoạt động không chuyên trách cấp xã, thôn và người làm nhiệm vụ khác </w:t>
      </w:r>
      <w:r w:rsidRPr="0013688F">
        <w:rPr>
          <w:rFonts w:ascii="Times New Roman" w:hAnsi="Times New Roman"/>
          <w:sz w:val="28"/>
          <w:szCs w:val="28"/>
          <w:lang w:val="vi-VN"/>
        </w:rPr>
        <w:lastRenderedPageBreak/>
        <w:t>ở thôn. Căn cứ vị trí việc làm phân công nhiệm vụ cụ thể, thường xuyên kiểm tra, giám sát đánh giá kết quả thực hiện nhiệm vụ.</w:t>
      </w:r>
    </w:p>
    <w:p w:rsidR="005712B8" w:rsidRPr="0013688F" w:rsidRDefault="005712B8" w:rsidP="005712B8">
      <w:pPr>
        <w:spacing w:before="0" w:line="240" w:lineRule="auto"/>
        <w:ind w:firstLine="720"/>
        <w:jc w:val="both"/>
        <w:rPr>
          <w:rFonts w:ascii="Times New Roman" w:hAnsi="Times New Roman"/>
          <w:i/>
          <w:sz w:val="28"/>
          <w:szCs w:val="28"/>
          <w:lang w:val="nl-NL"/>
        </w:rPr>
      </w:pPr>
      <w:r w:rsidRPr="0013688F">
        <w:rPr>
          <w:rFonts w:ascii="Times New Roman" w:hAnsi="Times New Roman"/>
          <w:i/>
          <w:sz w:val="28"/>
          <w:szCs w:val="28"/>
          <w:lang w:val="vi-VN"/>
        </w:rPr>
        <w:t xml:space="preserve">g) </w:t>
      </w:r>
      <w:r w:rsidRPr="0013688F">
        <w:rPr>
          <w:rFonts w:ascii="Times New Roman" w:hAnsi="Times New Roman"/>
          <w:i/>
          <w:sz w:val="28"/>
          <w:szCs w:val="28"/>
          <w:lang w:val="nl-NL"/>
        </w:rPr>
        <w:t>Giải pháp về sử dụng tài sản công, các công trình hạ tầng đã xây dựng đưa vào sử dụng và đầu tư xây dựng:</w:t>
      </w:r>
    </w:p>
    <w:p w:rsidR="005712B8" w:rsidRDefault="005712B8" w:rsidP="005712B8">
      <w:pPr>
        <w:spacing w:before="0" w:line="240" w:lineRule="auto"/>
        <w:ind w:firstLine="720"/>
        <w:jc w:val="both"/>
        <w:rPr>
          <w:rFonts w:ascii="Times New Roman" w:hAnsi="Times New Roman"/>
          <w:sz w:val="28"/>
          <w:szCs w:val="28"/>
          <w:lang w:val="vi-VN"/>
        </w:rPr>
      </w:pPr>
      <w:r w:rsidRPr="0013688F">
        <w:rPr>
          <w:rFonts w:ascii="Times New Roman" w:hAnsi="Times New Roman"/>
          <w:sz w:val="28"/>
          <w:szCs w:val="28"/>
          <w:lang w:val="nl-NL"/>
        </w:rPr>
        <w:t xml:space="preserve">- Đối với các công trình thuộc cấp xã, thôn quản lý tiếp tục thực hiện quản lý, sử dụng, duy tu bảo dưỡng theo quy định. Tuy nhiên để đảm bảo đơn vị hành chính cấp xã mới có cơ sở hạ tầng đồng bộ và đạt xã nông thôn mới nâng cao, kiểu mẫu cần đầu tư xây dựng 1 số hạng mục </w:t>
      </w:r>
      <w:r w:rsidRPr="0013688F">
        <w:rPr>
          <w:rFonts w:ascii="Times New Roman" w:hAnsi="Times New Roman"/>
          <w:sz w:val="28"/>
          <w:szCs w:val="28"/>
          <w:lang w:val="vi-VN"/>
        </w:rPr>
        <w:t xml:space="preserve">như </w:t>
      </w:r>
      <w:r w:rsidRPr="0013688F">
        <w:rPr>
          <w:rFonts w:ascii="Times New Roman" w:hAnsi="Times New Roman"/>
          <w:sz w:val="28"/>
          <w:szCs w:val="28"/>
          <w:lang w:val="nl-NL"/>
        </w:rPr>
        <w:t>đầu tư nâng cấp khuôn viên, trụ sở làm việc tại địa điểm mới; cải tạo, nâng cấp trường tiểu học, trường mầm non tại địa điểm mới.</w:t>
      </w:r>
    </w:p>
    <w:p w:rsidR="00AB301C" w:rsidRPr="00AB301C" w:rsidRDefault="00AB301C" w:rsidP="00AB301C">
      <w:pPr>
        <w:spacing w:before="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 Xây </w:t>
      </w:r>
      <w:r w:rsidRPr="0013688F">
        <w:rPr>
          <w:rFonts w:ascii="Times New Roman" w:hAnsi="Times New Roman"/>
          <w:sz w:val="28"/>
          <w:szCs w:val="28"/>
          <w:lang w:val="vi-VN"/>
        </w:rPr>
        <w:t>dựng kết cấu hạ tầng thiết yếu đảm bảo kết nối liên thông của các xã mới; đảm bảo các điều kiện hoạt động của tổ chức bộ máy mới để nâng cao chất lượng phục vụ Nhân dân. Tăng cường huy động vốn đầu tư để đẩy nhanh phát triển kết cấu hạ tầng, sử dụng có hiệu quả nguồn vốn từ quỹ đất và các nguồn tài nguyên thiên nhiên khác trên địa bàn.</w:t>
      </w:r>
    </w:p>
    <w:p w:rsidR="005712B8" w:rsidRPr="0013688F" w:rsidRDefault="005712B8" w:rsidP="005712B8">
      <w:pPr>
        <w:spacing w:before="0" w:line="240" w:lineRule="auto"/>
        <w:ind w:firstLine="720"/>
        <w:jc w:val="both"/>
        <w:rPr>
          <w:rFonts w:ascii="Times New Roman" w:hAnsi="Times New Roman"/>
          <w:sz w:val="28"/>
          <w:szCs w:val="28"/>
          <w:lang w:val="vi-VN"/>
        </w:rPr>
      </w:pPr>
      <w:r w:rsidRPr="0013688F">
        <w:rPr>
          <w:rFonts w:ascii="Times New Roman" w:hAnsi="Times New Roman"/>
          <w:sz w:val="28"/>
          <w:szCs w:val="28"/>
          <w:lang w:val="pt-BR"/>
        </w:rPr>
        <w:t>- Huy động mọi nguồn lực cho đầu tư phát triển, ưu tiên đầu tư các công trình lớn quan trọng. Đầu tư nâng cấp cơ sở vật chất, trang thiết bị cho bộ máy hành chính mới hoạt động. Tiếp tục c</w:t>
      </w:r>
      <w:r w:rsidRPr="0013688F">
        <w:rPr>
          <w:rFonts w:ascii="Times New Roman" w:hAnsi="Times New Roman"/>
          <w:sz w:val="28"/>
          <w:szCs w:val="28"/>
          <w:lang w:val="nl-NL"/>
        </w:rPr>
        <w:t>ải tạo, nâng cấp, mở rộng đường giao thông nông thôn, đường giao thông nội đồng, rãnh thoát nước...</w:t>
      </w:r>
    </w:p>
    <w:p w:rsidR="005712B8" w:rsidRPr="00A80A59" w:rsidRDefault="005712B8" w:rsidP="005712B8">
      <w:pPr>
        <w:spacing w:before="0" w:line="240" w:lineRule="auto"/>
        <w:ind w:firstLine="720"/>
        <w:jc w:val="both"/>
        <w:rPr>
          <w:rFonts w:ascii="Times New Roman" w:hAnsi="Times New Roman"/>
          <w:sz w:val="26"/>
          <w:szCs w:val="28"/>
          <w:lang w:val="nl-NL"/>
        </w:rPr>
      </w:pPr>
      <w:r w:rsidRPr="00A80A59">
        <w:rPr>
          <w:rFonts w:ascii="Times New Roman" w:hAnsi="Times New Roman"/>
          <w:b/>
          <w:sz w:val="26"/>
          <w:szCs w:val="28"/>
        </w:rPr>
        <w:t>II. TRÁCH NHIỆM CỦA CÁC CƠ QUAN, TỔ CHỨC, ĐƠN VỊ TRONG VIỆC SẮP XẾP ĐVHC CẤP XÃ</w:t>
      </w:r>
    </w:p>
    <w:p w:rsidR="005712B8" w:rsidRDefault="005712B8" w:rsidP="005712B8">
      <w:pPr>
        <w:spacing w:before="0" w:line="240" w:lineRule="auto"/>
        <w:ind w:firstLine="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 xml:space="preserve">1. Ủy ban nhân dân </w:t>
      </w:r>
      <w:r w:rsidR="00AB301C">
        <w:rPr>
          <w:rFonts w:ascii="Times New Roman" w:eastAsia="Times New Roman" w:hAnsi="Times New Roman"/>
          <w:b/>
          <w:sz w:val="28"/>
          <w:szCs w:val="28"/>
          <w:lang w:val="vi-VN"/>
        </w:rPr>
        <w:t>thành phố Hà Tĩnh</w:t>
      </w:r>
    </w:p>
    <w:p w:rsidR="005712B8" w:rsidRPr="00F755FB" w:rsidRDefault="005712B8" w:rsidP="005712B8">
      <w:pPr>
        <w:spacing w:before="0" w:line="240" w:lineRule="auto"/>
        <w:ind w:firstLine="720"/>
        <w:jc w:val="both"/>
        <w:rPr>
          <w:rFonts w:ascii="Times New Roman" w:hAnsi="Times New Roman"/>
          <w:sz w:val="28"/>
          <w:szCs w:val="28"/>
          <w:lang w:val="it-IT"/>
        </w:rPr>
      </w:pPr>
      <w:r w:rsidRPr="00F755FB">
        <w:rPr>
          <w:rFonts w:ascii="Times New Roman" w:hAnsi="Times New Roman"/>
          <w:sz w:val="28"/>
          <w:szCs w:val="28"/>
          <w:lang w:val="it-IT"/>
        </w:rPr>
        <w:t>- Chỉ đạo các phòng, ban chuyên môn, Ủy ban nhân dân các xã tổ chức thực hiện việc sắp xếp các ĐVHC cấp xã đảm bảo đúng lộ trình quy định.</w:t>
      </w:r>
    </w:p>
    <w:p w:rsidR="005712B8" w:rsidRPr="00F755FB" w:rsidRDefault="005712B8" w:rsidP="005712B8">
      <w:pPr>
        <w:spacing w:before="0" w:line="240" w:lineRule="auto"/>
        <w:ind w:firstLine="720"/>
        <w:jc w:val="both"/>
        <w:rPr>
          <w:rFonts w:ascii="Times New Roman" w:hAnsi="Times New Roman"/>
          <w:sz w:val="28"/>
          <w:szCs w:val="28"/>
          <w:lang w:val="it-IT"/>
        </w:rPr>
      </w:pPr>
      <w:r w:rsidRPr="00F755FB">
        <w:rPr>
          <w:rFonts w:ascii="Times New Roman" w:hAnsi="Times New Roman"/>
          <w:sz w:val="28"/>
          <w:szCs w:val="28"/>
          <w:lang w:val="it-IT"/>
        </w:rPr>
        <w:t>- Chỉ đạo, hướng dẫn thực hiện bố trí, sắp xếp hệ thống tổ chức bộ máy thuộc cơ quan Đảng, chính quyền, các tổ chức đoàn thể tại ĐVHC xã mới đảm bảo đúng quy định và phù hợp với thực tiễn của địa phương. Nhanh chóng ổn định tổ chức để đi vào hoạt động.</w:t>
      </w:r>
    </w:p>
    <w:p w:rsidR="005712B8" w:rsidRPr="00F755FB" w:rsidRDefault="005712B8" w:rsidP="005712B8">
      <w:pPr>
        <w:spacing w:before="0" w:line="240" w:lineRule="auto"/>
        <w:ind w:firstLine="720"/>
        <w:jc w:val="both"/>
        <w:rPr>
          <w:rFonts w:ascii="Times New Roman" w:hAnsi="Times New Roman"/>
          <w:sz w:val="28"/>
          <w:szCs w:val="28"/>
          <w:lang w:val="it-IT"/>
        </w:rPr>
      </w:pPr>
      <w:r w:rsidRPr="00F755FB">
        <w:rPr>
          <w:rFonts w:ascii="Times New Roman" w:hAnsi="Times New Roman"/>
          <w:sz w:val="28"/>
          <w:szCs w:val="28"/>
          <w:lang w:val="it-IT"/>
        </w:rPr>
        <w:t>- Chủ động, phối hợp các cơ quan, đơn vị có liên quan xây dựng, đề xuất phương án bố trí, phân công nhiệm vụ cho đội ngũ cán bộ, công chức, viên chức, người hoạt động không chuyên trách tại các ĐVHC mới hình thành sau sắp xếp. Tập trung thực hiện các giải pháp để xử lý số cán bộ, công chức, viên chức, người hoạt động không chuyên trách dôi dư.</w:t>
      </w:r>
    </w:p>
    <w:p w:rsidR="005712B8" w:rsidRPr="00F755FB" w:rsidRDefault="005712B8" w:rsidP="005712B8">
      <w:pPr>
        <w:spacing w:before="0" w:line="240" w:lineRule="auto"/>
        <w:ind w:firstLine="720"/>
        <w:jc w:val="both"/>
        <w:rPr>
          <w:rFonts w:ascii="Times New Roman" w:hAnsi="Times New Roman"/>
          <w:sz w:val="28"/>
          <w:szCs w:val="28"/>
          <w:lang w:val="it-IT"/>
        </w:rPr>
      </w:pPr>
      <w:r w:rsidRPr="00F755FB">
        <w:rPr>
          <w:rFonts w:ascii="Times New Roman" w:hAnsi="Times New Roman"/>
          <w:sz w:val="28"/>
          <w:szCs w:val="28"/>
          <w:lang w:val="it-IT"/>
        </w:rPr>
        <w:t>- Chỉ đạo, hướng dẫn, đôn đốc Ủy ban nhân dân các xã thực hiện sắp xếp lập danh sách cử tri đảm bảo đúng quy định theo Điều 2 Nghị định số 54/2018/NĐ-CP ngày 16/4/2018 của Chính phủ; niêm yết danh sách cử tri; tổ chức lấy ý kiến cử tri; tổng hợp, báo cáo kết quả lấy ý kiến cử tri đảm bảo đúng thời gian quy định.</w:t>
      </w:r>
    </w:p>
    <w:p w:rsidR="005712B8" w:rsidRPr="00F755FB" w:rsidRDefault="005712B8" w:rsidP="005712B8">
      <w:pPr>
        <w:spacing w:before="0" w:line="240" w:lineRule="auto"/>
        <w:ind w:firstLine="720"/>
        <w:jc w:val="both"/>
        <w:rPr>
          <w:rFonts w:ascii="Times New Roman" w:hAnsi="Times New Roman"/>
          <w:sz w:val="28"/>
          <w:szCs w:val="28"/>
          <w:lang w:val="it-IT"/>
        </w:rPr>
      </w:pPr>
      <w:r w:rsidRPr="00F755FB">
        <w:rPr>
          <w:rFonts w:ascii="Times New Roman" w:hAnsi="Times New Roman"/>
          <w:sz w:val="28"/>
          <w:szCs w:val="28"/>
          <w:lang w:val="it-IT"/>
        </w:rPr>
        <w:t xml:space="preserve">- Trên cơ sở kết quả lấy ý kiến cử tri của các địa phương, chủ trì, phối hợp Hội đồng nhân dân cấp huyện chỉ đạo Hội đồng nhân dân, Ủy ban nhân dân các xã thực hiện sắp xếp tổ chức lấy ý kiến Hội đồng nhân dân cấp xã; </w:t>
      </w:r>
      <w:r w:rsidRPr="00F755FB">
        <w:rPr>
          <w:rFonts w:ascii="Times New Roman" w:hAnsi="Times New Roman"/>
          <w:sz w:val="28"/>
          <w:szCs w:val="28"/>
          <w:lang w:val="it-IT"/>
        </w:rPr>
        <w:lastRenderedPageBreak/>
        <w:t>trình xin ý kiến Hội đồng nhân dân cấp huyện; tổng hợp, báo cáo kết quả lấy ý kiến Hội đồng nhân dân cấp xã, cấp huyện đảm bảo đúng thời gian quy định.</w:t>
      </w:r>
    </w:p>
    <w:p w:rsidR="005712B8" w:rsidRPr="00C6251A" w:rsidRDefault="005712B8" w:rsidP="005712B8">
      <w:pPr>
        <w:spacing w:before="0" w:line="240" w:lineRule="auto"/>
        <w:ind w:firstLine="720"/>
        <w:jc w:val="both"/>
        <w:rPr>
          <w:rFonts w:ascii="Times New Roman" w:hAnsi="Times New Roman"/>
          <w:sz w:val="28"/>
          <w:szCs w:val="28"/>
          <w:lang w:val="vi-VN"/>
        </w:rPr>
      </w:pPr>
      <w:r w:rsidRPr="00F755FB">
        <w:rPr>
          <w:rFonts w:ascii="Times New Roman" w:hAnsi="Times New Roman"/>
          <w:sz w:val="28"/>
          <w:szCs w:val="28"/>
          <w:lang w:val="it-IT"/>
        </w:rPr>
        <w:t>- Chỉ đạo, hướng dẫn thực hiện việc chuyển đổi các loại giấy tờ cho cá nhân, tổ chức khi thay đổi địa giới ĐVHC do sắp xếp, bảo đảm thủ tục chuyển đổi phải đơn giản, thuận tiện cho cá nhân, tổ chức khi thực hiện chuyển đổi.</w:t>
      </w:r>
    </w:p>
    <w:p w:rsidR="005712B8" w:rsidRPr="00F755FB" w:rsidRDefault="005712B8" w:rsidP="005712B8">
      <w:pPr>
        <w:spacing w:before="0" w:line="240" w:lineRule="auto"/>
        <w:ind w:firstLine="720"/>
        <w:jc w:val="both"/>
        <w:rPr>
          <w:rFonts w:ascii="Times New Roman" w:hAnsi="Times New Roman"/>
          <w:b/>
          <w:sz w:val="28"/>
          <w:szCs w:val="28"/>
          <w:lang w:val="vi-VN"/>
        </w:rPr>
      </w:pPr>
      <w:r w:rsidRPr="00F755FB">
        <w:rPr>
          <w:rFonts w:ascii="Times New Roman" w:hAnsi="Times New Roman"/>
          <w:b/>
          <w:sz w:val="28"/>
          <w:szCs w:val="28"/>
          <w:lang w:val="vi-VN"/>
        </w:rPr>
        <w:t>2. Sở Nội vụ</w:t>
      </w:r>
    </w:p>
    <w:p w:rsidR="005712B8" w:rsidRDefault="005712B8" w:rsidP="005712B8">
      <w:pPr>
        <w:spacing w:before="0" w:line="240" w:lineRule="auto"/>
        <w:ind w:firstLine="720"/>
        <w:jc w:val="both"/>
        <w:rPr>
          <w:rFonts w:ascii="Times New Roman" w:hAnsi="Times New Roman"/>
          <w:sz w:val="28"/>
          <w:szCs w:val="28"/>
          <w:lang w:val="vi-VN"/>
        </w:rPr>
      </w:pPr>
      <w:r>
        <w:rPr>
          <w:rFonts w:ascii="Times New Roman" w:hAnsi="Times New Roman"/>
          <w:sz w:val="28"/>
          <w:szCs w:val="28"/>
          <w:lang w:val="vi-VN"/>
        </w:rPr>
        <w:t>- Chỉ đạo, hướng dẫn, đôn đốc địa phương trong quá trình thực hiện sắp xếp các ĐVHC cấp xã.</w:t>
      </w:r>
    </w:p>
    <w:p w:rsidR="005712B8" w:rsidRDefault="005712B8" w:rsidP="005712B8">
      <w:pPr>
        <w:spacing w:before="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sz w:val="28"/>
          <w:szCs w:val="28"/>
        </w:rPr>
        <w:t>Chủ trì, phối hợp các cơ quan, đơn vị liên quan tham mưu phương án; cơ chế, chính sách</w:t>
      </w:r>
      <w:r>
        <w:rPr>
          <w:rFonts w:ascii="Times New Roman" w:hAnsi="Times New Roman"/>
          <w:sz w:val="28"/>
          <w:szCs w:val="28"/>
          <w:lang w:val="vi-VN"/>
        </w:rPr>
        <w:t xml:space="preserve"> </w:t>
      </w:r>
      <w:r>
        <w:rPr>
          <w:rFonts w:ascii="Times New Roman" w:hAnsi="Times New Roman"/>
          <w:sz w:val="28"/>
          <w:szCs w:val="28"/>
        </w:rPr>
        <w:t>thống nhất trong toàn tỉnh để giải quyết số cán bộ, công chức, viên chức,</w:t>
      </w:r>
      <w:r>
        <w:rPr>
          <w:rFonts w:ascii="Times New Roman" w:hAnsi="Times New Roman"/>
          <w:sz w:val="28"/>
          <w:szCs w:val="28"/>
          <w:lang w:val="vi-VN"/>
        </w:rPr>
        <w:t xml:space="preserve"> người hoạt động không chuyên trách</w:t>
      </w:r>
      <w:r>
        <w:rPr>
          <w:rFonts w:ascii="Times New Roman" w:hAnsi="Times New Roman"/>
          <w:sz w:val="28"/>
          <w:szCs w:val="28"/>
        </w:rPr>
        <w:t xml:space="preserve"> cấp xã dôi dư sau sắp xếp</w:t>
      </w:r>
      <w:r>
        <w:rPr>
          <w:rFonts w:ascii="Times New Roman" w:hAnsi="Times New Roman"/>
          <w:sz w:val="28"/>
          <w:szCs w:val="28"/>
          <w:lang w:val="vi-VN"/>
        </w:rPr>
        <w:t>.</w:t>
      </w:r>
    </w:p>
    <w:p w:rsidR="005712B8" w:rsidRPr="00413BB5" w:rsidRDefault="005712B8" w:rsidP="005712B8">
      <w:pPr>
        <w:spacing w:before="0" w:line="240" w:lineRule="auto"/>
        <w:ind w:firstLine="720"/>
        <w:jc w:val="both"/>
        <w:rPr>
          <w:rFonts w:ascii="Times New Roman" w:hAnsi="Times New Roman"/>
          <w:b/>
          <w:sz w:val="28"/>
          <w:szCs w:val="28"/>
          <w:lang w:val="vi-VN"/>
        </w:rPr>
      </w:pPr>
      <w:r w:rsidRPr="00413BB5">
        <w:rPr>
          <w:rFonts w:ascii="Times New Roman" w:hAnsi="Times New Roman"/>
          <w:b/>
          <w:sz w:val="28"/>
          <w:szCs w:val="28"/>
          <w:lang w:val="vi-VN"/>
        </w:rPr>
        <w:t>3. Sở Tài chính</w:t>
      </w:r>
    </w:p>
    <w:p w:rsidR="005712B8" w:rsidRDefault="005712B8" w:rsidP="005712B8">
      <w:pPr>
        <w:spacing w:before="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sz w:val="28"/>
          <w:szCs w:val="28"/>
        </w:rPr>
        <w:t>Chủ trì, phối hợp với các đơn vị, địa phương tham mưu phương án, giải pháp cụ thể để sử dụng hiệu quả trụ sở tại các ĐVHC cấp xã mới hình thành sau sắp xếp.</w:t>
      </w:r>
    </w:p>
    <w:p w:rsidR="005712B8" w:rsidRPr="00CB3C97" w:rsidRDefault="005712B8" w:rsidP="005712B8">
      <w:pPr>
        <w:spacing w:before="0" w:line="240" w:lineRule="auto"/>
        <w:ind w:firstLine="720"/>
        <w:jc w:val="both"/>
        <w:rPr>
          <w:rFonts w:ascii="Times New Roman" w:hAnsi="Times New Roman"/>
          <w:sz w:val="28"/>
          <w:szCs w:val="28"/>
        </w:rPr>
      </w:pPr>
      <w:r>
        <w:rPr>
          <w:rFonts w:ascii="Times New Roman" w:hAnsi="Times New Roman"/>
          <w:sz w:val="28"/>
          <w:szCs w:val="28"/>
          <w:lang w:val="vi-VN"/>
        </w:rPr>
        <w:t xml:space="preserve">- </w:t>
      </w:r>
      <w:r w:rsidRPr="00103866">
        <w:rPr>
          <w:rFonts w:ascii="Times New Roman" w:hAnsi="Times New Roman"/>
          <w:sz w:val="28"/>
          <w:szCs w:val="28"/>
        </w:rPr>
        <w:t xml:space="preserve">Hướng dẫn các cơ quan, địa phương </w:t>
      </w:r>
      <w:bookmarkStart w:id="2" w:name="_Hlk530603058"/>
      <w:r w:rsidRPr="00103866">
        <w:rPr>
          <w:rFonts w:ascii="Times New Roman" w:hAnsi="Times New Roman"/>
          <w:sz w:val="28"/>
          <w:szCs w:val="28"/>
        </w:rPr>
        <w:t xml:space="preserve">lập dự toán phân bổ, sử dụng và quyết toán kinh phí việc thực hiện sắp xếp các ĐVHC cấp </w:t>
      </w:r>
      <w:bookmarkEnd w:id="2"/>
      <w:r>
        <w:rPr>
          <w:rFonts w:ascii="Times New Roman" w:hAnsi="Times New Roman"/>
          <w:sz w:val="28"/>
          <w:szCs w:val="28"/>
        </w:rPr>
        <w:t>xã.</w:t>
      </w:r>
    </w:p>
    <w:p w:rsidR="005712B8" w:rsidRPr="00413BB5" w:rsidRDefault="005712B8" w:rsidP="005712B8">
      <w:pPr>
        <w:spacing w:before="0" w:line="240" w:lineRule="auto"/>
        <w:ind w:firstLine="720"/>
        <w:jc w:val="both"/>
        <w:rPr>
          <w:rFonts w:ascii="Times New Roman" w:hAnsi="Times New Roman"/>
          <w:sz w:val="28"/>
          <w:szCs w:val="28"/>
          <w:lang w:val="vi-VN"/>
        </w:rPr>
      </w:pPr>
      <w:r w:rsidRPr="00413BB5">
        <w:rPr>
          <w:rFonts w:ascii="Times New Roman" w:hAnsi="Times New Roman"/>
          <w:b/>
          <w:sz w:val="28"/>
          <w:szCs w:val="28"/>
          <w:lang w:val="vi-VN"/>
        </w:rPr>
        <w:t>4.</w:t>
      </w:r>
      <w:r>
        <w:rPr>
          <w:rFonts w:ascii="Times New Roman" w:hAnsi="Times New Roman"/>
          <w:sz w:val="28"/>
          <w:szCs w:val="28"/>
          <w:lang w:val="vi-VN"/>
        </w:rPr>
        <w:t xml:space="preserve"> </w:t>
      </w:r>
      <w:r w:rsidRPr="005978EA">
        <w:rPr>
          <w:rFonts w:ascii="Times New Roman" w:hAnsi="Times New Roman"/>
          <w:b/>
          <w:sz w:val="28"/>
          <w:szCs w:val="28"/>
        </w:rPr>
        <w:t>Sở Kế hoạch và Đầ</w:t>
      </w:r>
      <w:r>
        <w:rPr>
          <w:rFonts w:ascii="Times New Roman" w:hAnsi="Times New Roman"/>
          <w:b/>
          <w:sz w:val="28"/>
          <w:szCs w:val="28"/>
        </w:rPr>
        <w:t>u tư</w:t>
      </w:r>
    </w:p>
    <w:p w:rsidR="005712B8" w:rsidRDefault="005712B8" w:rsidP="005712B8">
      <w:pPr>
        <w:spacing w:before="0" w:line="240" w:lineRule="auto"/>
        <w:ind w:firstLine="720"/>
        <w:jc w:val="both"/>
        <w:rPr>
          <w:rFonts w:ascii="Times New Roman" w:hAnsi="Times New Roman"/>
          <w:sz w:val="28"/>
          <w:szCs w:val="28"/>
        </w:rPr>
      </w:pPr>
      <w:r>
        <w:rPr>
          <w:rFonts w:ascii="Times New Roman" w:hAnsi="Times New Roman"/>
          <w:sz w:val="28"/>
          <w:szCs w:val="28"/>
        </w:rPr>
        <w:t>Chủ trì, phối hợp các cơ quan, đơn vị, địa phương tham mưu xây dựng hoặc điều chỉnh phê duyệt Quy hoạch tổng thể ĐVHC của tỉnh phù hợp với chiến lược, quy hoạch phát triển kinh tế - xã hội.</w:t>
      </w:r>
    </w:p>
    <w:p w:rsidR="005712B8" w:rsidRPr="002830BE" w:rsidRDefault="005712B8" w:rsidP="005712B8">
      <w:pPr>
        <w:spacing w:before="0" w:line="240" w:lineRule="auto"/>
        <w:ind w:firstLine="720"/>
        <w:jc w:val="both"/>
        <w:rPr>
          <w:rFonts w:ascii="Times New Roman" w:hAnsi="Times New Roman"/>
          <w:b/>
          <w:sz w:val="28"/>
          <w:szCs w:val="28"/>
          <w:lang w:val="vi-VN"/>
        </w:rPr>
      </w:pPr>
      <w:r>
        <w:rPr>
          <w:rFonts w:ascii="Times New Roman" w:hAnsi="Times New Roman"/>
          <w:b/>
          <w:sz w:val="28"/>
          <w:szCs w:val="28"/>
          <w:lang w:val="vi-VN"/>
        </w:rPr>
        <w:t xml:space="preserve">5. </w:t>
      </w:r>
      <w:r w:rsidRPr="002830BE">
        <w:rPr>
          <w:rFonts w:ascii="Times New Roman" w:hAnsi="Times New Roman"/>
          <w:b/>
          <w:sz w:val="28"/>
          <w:szCs w:val="28"/>
          <w:lang w:val="vi-VN"/>
        </w:rPr>
        <w:t>Sở Y tế, Sở Giáo dục và Đào tạ</w:t>
      </w:r>
      <w:r>
        <w:rPr>
          <w:rFonts w:ascii="Times New Roman" w:hAnsi="Times New Roman"/>
          <w:b/>
          <w:sz w:val="28"/>
          <w:szCs w:val="28"/>
          <w:lang w:val="vi-VN"/>
        </w:rPr>
        <w:t>o</w:t>
      </w:r>
    </w:p>
    <w:p w:rsidR="005712B8" w:rsidRDefault="005712B8" w:rsidP="005712B8">
      <w:pPr>
        <w:spacing w:before="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Theo chức năng, nhiệm vụ thuộc ngành, lĩnh vực được giao quản lý, hướng dẫn </w:t>
      </w:r>
      <w:r>
        <w:rPr>
          <w:rFonts w:ascii="Times New Roman" w:hAnsi="Times New Roman"/>
          <w:sz w:val="28"/>
          <w:szCs w:val="28"/>
        </w:rPr>
        <w:t>U</w:t>
      </w:r>
      <w:r>
        <w:rPr>
          <w:rFonts w:ascii="Times New Roman" w:hAnsi="Times New Roman"/>
          <w:sz w:val="28"/>
          <w:szCs w:val="28"/>
          <w:lang w:val="vi-VN"/>
        </w:rPr>
        <w:t>ỷ ban nhân dân các huyện, thành phố, thị xã xây dựng phương án bố trí tổ chức bộ máy, số người làm việc tại các Trạm y tế, Trường học trên địa bàn các ĐVHC mới hình thành sau sắp xếp./.</w:t>
      </w:r>
    </w:p>
    <w:p w:rsidR="000B5A10" w:rsidRPr="005712B8" w:rsidRDefault="005712B8" w:rsidP="005712B8">
      <w:pPr>
        <w:spacing w:before="100" w:after="0" w:line="240" w:lineRule="auto"/>
        <w:ind w:firstLine="720"/>
        <w:jc w:val="right"/>
        <w:rPr>
          <w:b/>
          <w:szCs w:val="28"/>
          <w:lang w:val="vi-VN"/>
        </w:rPr>
      </w:pPr>
      <w:r w:rsidRPr="00413BB5">
        <w:rPr>
          <w:rFonts w:ascii="Times New Roman" w:hAnsi="Times New Roman"/>
          <w:b/>
          <w:sz w:val="28"/>
          <w:szCs w:val="28"/>
          <w:lang w:val="vi-VN"/>
        </w:rPr>
        <w:t>UBND TỈNH HÀ TĨNH</w:t>
      </w:r>
    </w:p>
    <w:sectPr w:rsidR="000B5A10" w:rsidRPr="005712B8" w:rsidSect="00E6063D">
      <w:footerReference w:type="default" r:id="rId9"/>
      <w:footerReference w:type="first" r:id="rId10"/>
      <w:pgSz w:w="11907" w:h="16840" w:code="9"/>
      <w:pgMar w:top="1021" w:right="1134" w:bottom="1021" w:left="1814" w:header="0" w:footer="5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56D" w:rsidRDefault="007C056D">
      <w:pPr>
        <w:spacing w:before="0" w:after="0" w:line="240" w:lineRule="auto"/>
      </w:pPr>
      <w:r>
        <w:separator/>
      </w:r>
    </w:p>
  </w:endnote>
  <w:endnote w:type="continuationSeparator" w:id="0">
    <w:p w:rsidR="007C056D" w:rsidRDefault="007C05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877" w:rsidRPr="00F672B3" w:rsidRDefault="00A75877" w:rsidP="00A75877">
    <w:pPr>
      <w:pStyle w:val="Footer"/>
      <w:tabs>
        <w:tab w:val="left" w:pos="1575"/>
        <w:tab w:val="right" w:pos="8959"/>
      </w:tabs>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sidRPr="00F672B3">
      <w:rPr>
        <w:rFonts w:ascii="Times New Roman" w:hAnsi="Times New Roman"/>
        <w:sz w:val="25"/>
        <w:szCs w:val="25"/>
      </w:rPr>
      <w:fldChar w:fldCharType="begin"/>
    </w:r>
    <w:r w:rsidRPr="00F672B3">
      <w:rPr>
        <w:rFonts w:ascii="Times New Roman" w:hAnsi="Times New Roman"/>
        <w:sz w:val="25"/>
        <w:szCs w:val="25"/>
      </w:rPr>
      <w:instrText xml:space="preserve"> PAGE   \* MERGEFORMAT </w:instrText>
    </w:r>
    <w:r w:rsidRPr="00F672B3">
      <w:rPr>
        <w:rFonts w:ascii="Times New Roman" w:hAnsi="Times New Roman"/>
        <w:sz w:val="25"/>
        <w:szCs w:val="25"/>
      </w:rPr>
      <w:fldChar w:fldCharType="separate"/>
    </w:r>
    <w:r w:rsidR="002F1223">
      <w:rPr>
        <w:rFonts w:ascii="Times New Roman" w:hAnsi="Times New Roman"/>
        <w:noProof/>
        <w:sz w:val="25"/>
        <w:szCs w:val="25"/>
      </w:rPr>
      <w:t>16</w:t>
    </w:r>
    <w:r w:rsidRPr="00F672B3">
      <w:rPr>
        <w:rFonts w:ascii="Times New Roman" w:hAnsi="Times New Roman"/>
        <w:sz w:val="25"/>
        <w:szCs w:val="25"/>
      </w:rPr>
      <w:fldChar w:fldCharType="end"/>
    </w:r>
  </w:p>
  <w:p w:rsidR="00A75877" w:rsidRDefault="00A758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C88" w:rsidRDefault="00D43C88">
    <w:pPr>
      <w:pStyle w:val="Footer"/>
      <w:jc w:val="center"/>
    </w:pPr>
    <w:r>
      <w:fldChar w:fldCharType="begin"/>
    </w:r>
    <w:r>
      <w:instrText xml:space="preserve"> PAGE   \* MERGEFORMAT </w:instrText>
    </w:r>
    <w:r>
      <w:fldChar w:fldCharType="separate"/>
    </w:r>
    <w:r w:rsidR="002F1223">
      <w:rPr>
        <w:noProof/>
      </w:rPr>
      <w:t>1</w:t>
    </w:r>
    <w:r>
      <w:rPr>
        <w:noProof/>
      </w:rPr>
      <w:fldChar w:fldCharType="end"/>
    </w:r>
  </w:p>
  <w:p w:rsidR="00D43C88" w:rsidRDefault="00D43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56D" w:rsidRDefault="007C056D">
      <w:pPr>
        <w:spacing w:before="0" w:after="0" w:line="240" w:lineRule="auto"/>
      </w:pPr>
      <w:r>
        <w:separator/>
      </w:r>
    </w:p>
  </w:footnote>
  <w:footnote w:type="continuationSeparator" w:id="0">
    <w:p w:rsidR="007C056D" w:rsidRDefault="007C056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64B1E"/>
    <w:multiLevelType w:val="hybridMultilevel"/>
    <w:tmpl w:val="7D42C874"/>
    <w:lvl w:ilvl="0" w:tplc="D8524A4A">
      <w:start w:val="1"/>
      <w:numFmt w:val="lowerRoman"/>
      <w:lvlText w:val="%1)"/>
      <w:lvlJc w:val="left"/>
      <w:pPr>
        <w:ind w:left="1680" w:hanging="9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20448F3"/>
    <w:multiLevelType w:val="hybridMultilevel"/>
    <w:tmpl w:val="CBF045BC"/>
    <w:lvl w:ilvl="0" w:tplc="B79E9C18">
      <w:start w:val="1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7B4"/>
    <w:rsid w:val="0000198A"/>
    <w:rsid w:val="0001233E"/>
    <w:rsid w:val="0001727E"/>
    <w:rsid w:val="00020668"/>
    <w:rsid w:val="00025E19"/>
    <w:rsid w:val="000267BC"/>
    <w:rsid w:val="0003185B"/>
    <w:rsid w:val="00040A49"/>
    <w:rsid w:val="00042D5C"/>
    <w:rsid w:val="000515B2"/>
    <w:rsid w:val="0006191B"/>
    <w:rsid w:val="000622B3"/>
    <w:rsid w:val="0006310B"/>
    <w:rsid w:val="0006705F"/>
    <w:rsid w:val="000A1CB0"/>
    <w:rsid w:val="000A7CB7"/>
    <w:rsid w:val="000B3B8C"/>
    <w:rsid w:val="000B5A10"/>
    <w:rsid w:val="000B5C93"/>
    <w:rsid w:val="000C74F1"/>
    <w:rsid w:val="000D50C7"/>
    <w:rsid w:val="000D7A77"/>
    <w:rsid w:val="000E5D49"/>
    <w:rsid w:val="000F03B0"/>
    <w:rsid w:val="000F3D8E"/>
    <w:rsid w:val="00102353"/>
    <w:rsid w:val="00112FD0"/>
    <w:rsid w:val="00117B6A"/>
    <w:rsid w:val="00121D67"/>
    <w:rsid w:val="00122B70"/>
    <w:rsid w:val="00127C47"/>
    <w:rsid w:val="001305CA"/>
    <w:rsid w:val="001344DC"/>
    <w:rsid w:val="001364F2"/>
    <w:rsid w:val="00150D26"/>
    <w:rsid w:val="00165934"/>
    <w:rsid w:val="001714A8"/>
    <w:rsid w:val="001768CF"/>
    <w:rsid w:val="001812D9"/>
    <w:rsid w:val="001836E8"/>
    <w:rsid w:val="00185071"/>
    <w:rsid w:val="001878DC"/>
    <w:rsid w:val="0019224F"/>
    <w:rsid w:val="001A15B0"/>
    <w:rsid w:val="001B2DC9"/>
    <w:rsid w:val="001C0082"/>
    <w:rsid w:val="001C2D9A"/>
    <w:rsid w:val="001D2938"/>
    <w:rsid w:val="001D5673"/>
    <w:rsid w:val="001D73E0"/>
    <w:rsid w:val="001E1CCA"/>
    <w:rsid w:val="001E7B33"/>
    <w:rsid w:val="001F11FA"/>
    <w:rsid w:val="00200E82"/>
    <w:rsid w:val="0021334E"/>
    <w:rsid w:val="00220424"/>
    <w:rsid w:val="00235901"/>
    <w:rsid w:val="0024631B"/>
    <w:rsid w:val="002526AD"/>
    <w:rsid w:val="00263087"/>
    <w:rsid w:val="0026398F"/>
    <w:rsid w:val="00264EB8"/>
    <w:rsid w:val="00277A5D"/>
    <w:rsid w:val="002818B9"/>
    <w:rsid w:val="00281B58"/>
    <w:rsid w:val="00293939"/>
    <w:rsid w:val="00294DDC"/>
    <w:rsid w:val="00296D88"/>
    <w:rsid w:val="002B23AD"/>
    <w:rsid w:val="002B4BD8"/>
    <w:rsid w:val="002B53D8"/>
    <w:rsid w:val="002B56C4"/>
    <w:rsid w:val="002B592F"/>
    <w:rsid w:val="002C1A0E"/>
    <w:rsid w:val="002C32A9"/>
    <w:rsid w:val="002D39AD"/>
    <w:rsid w:val="002D4802"/>
    <w:rsid w:val="002F1223"/>
    <w:rsid w:val="002F5082"/>
    <w:rsid w:val="002F57E4"/>
    <w:rsid w:val="0030020D"/>
    <w:rsid w:val="00331514"/>
    <w:rsid w:val="00346B9E"/>
    <w:rsid w:val="0035446B"/>
    <w:rsid w:val="0035706F"/>
    <w:rsid w:val="0038162A"/>
    <w:rsid w:val="0038528D"/>
    <w:rsid w:val="00385C3A"/>
    <w:rsid w:val="003924BB"/>
    <w:rsid w:val="00397839"/>
    <w:rsid w:val="003A7E63"/>
    <w:rsid w:val="003B60A9"/>
    <w:rsid w:val="003C3791"/>
    <w:rsid w:val="003E379A"/>
    <w:rsid w:val="004263E5"/>
    <w:rsid w:val="00431B9C"/>
    <w:rsid w:val="0043686A"/>
    <w:rsid w:val="00440A0E"/>
    <w:rsid w:val="00450680"/>
    <w:rsid w:val="004579AA"/>
    <w:rsid w:val="0046123C"/>
    <w:rsid w:val="00466983"/>
    <w:rsid w:val="00487838"/>
    <w:rsid w:val="00495D2E"/>
    <w:rsid w:val="004A1680"/>
    <w:rsid w:val="004A674E"/>
    <w:rsid w:val="004B1B88"/>
    <w:rsid w:val="004B1DAF"/>
    <w:rsid w:val="004B644E"/>
    <w:rsid w:val="004C4C7B"/>
    <w:rsid w:val="004D7C29"/>
    <w:rsid w:val="004E0589"/>
    <w:rsid w:val="004E07BE"/>
    <w:rsid w:val="004E41C8"/>
    <w:rsid w:val="004F02B0"/>
    <w:rsid w:val="0050224E"/>
    <w:rsid w:val="00517BCA"/>
    <w:rsid w:val="00520BEC"/>
    <w:rsid w:val="00523EAF"/>
    <w:rsid w:val="00525A1A"/>
    <w:rsid w:val="005325BD"/>
    <w:rsid w:val="00550C11"/>
    <w:rsid w:val="00551397"/>
    <w:rsid w:val="005712B8"/>
    <w:rsid w:val="005837CD"/>
    <w:rsid w:val="00586BDB"/>
    <w:rsid w:val="005A55C9"/>
    <w:rsid w:val="005A5F9B"/>
    <w:rsid w:val="005B22BA"/>
    <w:rsid w:val="005B40EC"/>
    <w:rsid w:val="005B5A15"/>
    <w:rsid w:val="005C3F10"/>
    <w:rsid w:val="005D50DE"/>
    <w:rsid w:val="005D703A"/>
    <w:rsid w:val="005F4ED5"/>
    <w:rsid w:val="005F5790"/>
    <w:rsid w:val="006030DE"/>
    <w:rsid w:val="00637FCC"/>
    <w:rsid w:val="00643A6E"/>
    <w:rsid w:val="00645111"/>
    <w:rsid w:val="006542F6"/>
    <w:rsid w:val="006600BA"/>
    <w:rsid w:val="00665325"/>
    <w:rsid w:val="00675A37"/>
    <w:rsid w:val="00696778"/>
    <w:rsid w:val="006A0F60"/>
    <w:rsid w:val="006A56C0"/>
    <w:rsid w:val="006B5802"/>
    <w:rsid w:val="006D0C16"/>
    <w:rsid w:val="006D0D2E"/>
    <w:rsid w:val="006E4A3A"/>
    <w:rsid w:val="006F0BBC"/>
    <w:rsid w:val="007013A3"/>
    <w:rsid w:val="0070450B"/>
    <w:rsid w:val="00717722"/>
    <w:rsid w:val="00720781"/>
    <w:rsid w:val="00753A08"/>
    <w:rsid w:val="007542B0"/>
    <w:rsid w:val="00757CE8"/>
    <w:rsid w:val="00761E28"/>
    <w:rsid w:val="007807B6"/>
    <w:rsid w:val="00782459"/>
    <w:rsid w:val="00785428"/>
    <w:rsid w:val="007916B2"/>
    <w:rsid w:val="007C056D"/>
    <w:rsid w:val="007C241C"/>
    <w:rsid w:val="007C5F8C"/>
    <w:rsid w:val="007D4905"/>
    <w:rsid w:val="007E0C6B"/>
    <w:rsid w:val="007F015E"/>
    <w:rsid w:val="0080041B"/>
    <w:rsid w:val="0080136C"/>
    <w:rsid w:val="0080149E"/>
    <w:rsid w:val="00803C1C"/>
    <w:rsid w:val="00810A9F"/>
    <w:rsid w:val="008424AB"/>
    <w:rsid w:val="00844F52"/>
    <w:rsid w:val="008455D5"/>
    <w:rsid w:val="0086400C"/>
    <w:rsid w:val="0087791D"/>
    <w:rsid w:val="0088403B"/>
    <w:rsid w:val="008B0D76"/>
    <w:rsid w:val="008D5373"/>
    <w:rsid w:val="008D7A9F"/>
    <w:rsid w:val="008F25C9"/>
    <w:rsid w:val="008F6EBC"/>
    <w:rsid w:val="0090015E"/>
    <w:rsid w:val="00902729"/>
    <w:rsid w:val="00904B1B"/>
    <w:rsid w:val="00906EB1"/>
    <w:rsid w:val="00913000"/>
    <w:rsid w:val="009142A3"/>
    <w:rsid w:val="00914B60"/>
    <w:rsid w:val="009214ED"/>
    <w:rsid w:val="009218F4"/>
    <w:rsid w:val="00933004"/>
    <w:rsid w:val="00936903"/>
    <w:rsid w:val="009378A1"/>
    <w:rsid w:val="00941855"/>
    <w:rsid w:val="0094316E"/>
    <w:rsid w:val="00947992"/>
    <w:rsid w:val="00947E40"/>
    <w:rsid w:val="009578A8"/>
    <w:rsid w:val="009720CE"/>
    <w:rsid w:val="00974047"/>
    <w:rsid w:val="00974524"/>
    <w:rsid w:val="00994C4C"/>
    <w:rsid w:val="009A67C1"/>
    <w:rsid w:val="009B1FD4"/>
    <w:rsid w:val="009D0A0E"/>
    <w:rsid w:val="009D522E"/>
    <w:rsid w:val="009F1938"/>
    <w:rsid w:val="009F59CC"/>
    <w:rsid w:val="009F7454"/>
    <w:rsid w:val="00A078D0"/>
    <w:rsid w:val="00A2750D"/>
    <w:rsid w:val="00A351C6"/>
    <w:rsid w:val="00A37475"/>
    <w:rsid w:val="00A4312D"/>
    <w:rsid w:val="00A51ED7"/>
    <w:rsid w:val="00A55559"/>
    <w:rsid w:val="00A61001"/>
    <w:rsid w:val="00A649C2"/>
    <w:rsid w:val="00A71223"/>
    <w:rsid w:val="00A75877"/>
    <w:rsid w:val="00A871B0"/>
    <w:rsid w:val="00A92E91"/>
    <w:rsid w:val="00AB301C"/>
    <w:rsid w:val="00AB33E9"/>
    <w:rsid w:val="00AB6627"/>
    <w:rsid w:val="00AB68BC"/>
    <w:rsid w:val="00AD62A6"/>
    <w:rsid w:val="00AE33B9"/>
    <w:rsid w:val="00AE6FA4"/>
    <w:rsid w:val="00AF6655"/>
    <w:rsid w:val="00B12C37"/>
    <w:rsid w:val="00B25025"/>
    <w:rsid w:val="00B26ADE"/>
    <w:rsid w:val="00B274BA"/>
    <w:rsid w:val="00B34D1A"/>
    <w:rsid w:val="00B45219"/>
    <w:rsid w:val="00B70BE0"/>
    <w:rsid w:val="00B71B2D"/>
    <w:rsid w:val="00B731B4"/>
    <w:rsid w:val="00B74975"/>
    <w:rsid w:val="00B874D9"/>
    <w:rsid w:val="00BB73B4"/>
    <w:rsid w:val="00BC05A2"/>
    <w:rsid w:val="00BC0EE5"/>
    <w:rsid w:val="00BD3D98"/>
    <w:rsid w:val="00BE4D96"/>
    <w:rsid w:val="00BF57E2"/>
    <w:rsid w:val="00C009E8"/>
    <w:rsid w:val="00C20191"/>
    <w:rsid w:val="00C37BF8"/>
    <w:rsid w:val="00C415BC"/>
    <w:rsid w:val="00C47BF9"/>
    <w:rsid w:val="00C62656"/>
    <w:rsid w:val="00C73608"/>
    <w:rsid w:val="00C82BA7"/>
    <w:rsid w:val="00CA4106"/>
    <w:rsid w:val="00CA551F"/>
    <w:rsid w:val="00CB5177"/>
    <w:rsid w:val="00CC0899"/>
    <w:rsid w:val="00CC0BD3"/>
    <w:rsid w:val="00CE316C"/>
    <w:rsid w:val="00CE3A39"/>
    <w:rsid w:val="00CF1DB6"/>
    <w:rsid w:val="00CF718E"/>
    <w:rsid w:val="00CF7A98"/>
    <w:rsid w:val="00D215B3"/>
    <w:rsid w:val="00D307E8"/>
    <w:rsid w:val="00D40185"/>
    <w:rsid w:val="00D414D1"/>
    <w:rsid w:val="00D416D9"/>
    <w:rsid w:val="00D43C88"/>
    <w:rsid w:val="00D726A1"/>
    <w:rsid w:val="00D73981"/>
    <w:rsid w:val="00D74B0D"/>
    <w:rsid w:val="00D8424D"/>
    <w:rsid w:val="00D86C68"/>
    <w:rsid w:val="00D9125C"/>
    <w:rsid w:val="00D95490"/>
    <w:rsid w:val="00DB44F2"/>
    <w:rsid w:val="00DC5997"/>
    <w:rsid w:val="00DF564F"/>
    <w:rsid w:val="00E11BCB"/>
    <w:rsid w:val="00E14A2F"/>
    <w:rsid w:val="00E16A4E"/>
    <w:rsid w:val="00E22AB6"/>
    <w:rsid w:val="00E6063D"/>
    <w:rsid w:val="00E65A40"/>
    <w:rsid w:val="00E722CA"/>
    <w:rsid w:val="00E74607"/>
    <w:rsid w:val="00E83E70"/>
    <w:rsid w:val="00E86EFB"/>
    <w:rsid w:val="00E961A7"/>
    <w:rsid w:val="00EC0AA4"/>
    <w:rsid w:val="00EC1525"/>
    <w:rsid w:val="00EC1E0B"/>
    <w:rsid w:val="00EC39C9"/>
    <w:rsid w:val="00EC75BE"/>
    <w:rsid w:val="00EE11DF"/>
    <w:rsid w:val="00F02BC7"/>
    <w:rsid w:val="00F1540C"/>
    <w:rsid w:val="00F30DBB"/>
    <w:rsid w:val="00F34671"/>
    <w:rsid w:val="00F36FDD"/>
    <w:rsid w:val="00F43471"/>
    <w:rsid w:val="00F447B4"/>
    <w:rsid w:val="00F65883"/>
    <w:rsid w:val="00F85789"/>
    <w:rsid w:val="00F87232"/>
    <w:rsid w:val="00FD08AB"/>
    <w:rsid w:val="00FD4F10"/>
    <w:rsid w:val="00FE5955"/>
    <w:rsid w:val="00FE6A85"/>
    <w:rsid w:val="00FF5013"/>
    <w:rsid w:val="00FF6DFA"/>
    <w:rsid w:val="00FF7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7B4"/>
    <w:pPr>
      <w:spacing w:before="120" w:after="120" w:line="340" w:lineRule="exact"/>
    </w:pPr>
    <w:rPr>
      <w:sz w:val="22"/>
      <w:szCs w:val="22"/>
    </w:rPr>
  </w:style>
  <w:style w:type="paragraph" w:styleId="Heading1">
    <w:name w:val="heading 1"/>
    <w:basedOn w:val="Normal"/>
    <w:next w:val="Normal"/>
    <w:link w:val="Heading1Char"/>
    <w:qFormat/>
    <w:rsid w:val="00F447B4"/>
    <w:pPr>
      <w:keepNext/>
      <w:spacing w:before="240" w:after="60" w:line="240" w:lineRule="auto"/>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447B4"/>
    <w:rPr>
      <w:rFonts w:ascii="Cambria" w:eastAsia="Times New Roman" w:hAnsi="Cambria" w:cs="Times New Roman"/>
      <w:b/>
      <w:bCs/>
      <w:kern w:val="32"/>
      <w:sz w:val="32"/>
      <w:szCs w:val="32"/>
    </w:rPr>
  </w:style>
  <w:style w:type="paragraph" w:styleId="Footer">
    <w:name w:val="footer"/>
    <w:basedOn w:val="Normal"/>
    <w:link w:val="FooterChar"/>
    <w:uiPriority w:val="99"/>
    <w:unhideWhenUsed/>
    <w:rsid w:val="00F447B4"/>
    <w:pPr>
      <w:tabs>
        <w:tab w:val="center" w:pos="4680"/>
        <w:tab w:val="right" w:pos="9360"/>
      </w:tabs>
    </w:pPr>
    <w:rPr>
      <w:sz w:val="20"/>
      <w:szCs w:val="20"/>
      <w:lang w:val="x-none" w:eastAsia="x-none"/>
    </w:rPr>
  </w:style>
  <w:style w:type="character" w:customStyle="1" w:styleId="FooterChar">
    <w:name w:val="Footer Char"/>
    <w:link w:val="Footer"/>
    <w:uiPriority w:val="99"/>
    <w:rsid w:val="00F447B4"/>
    <w:rPr>
      <w:rFonts w:ascii="Calibri" w:eastAsia="Calibri" w:hAnsi="Calibri" w:cs="Times New Roman"/>
      <w:lang w:val="x-none" w:eastAsia="x-none"/>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D9125C"/>
    <w:pPr>
      <w:ind w:left="720" w:firstLine="567"/>
      <w:contextualSpacing/>
      <w:jc w:val="both"/>
    </w:pPr>
    <w:rPr>
      <w:rFonts w:ascii="Times New Roman" w:hAnsi="Times New Roman"/>
      <w:sz w:val="28"/>
      <w:szCs w:val="20"/>
      <w:lang w:val="x-none" w:eastAsia="x-none"/>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D9125C"/>
    <w:rPr>
      <w:rFonts w:ascii="Times New Roman" w:eastAsia="Calibri" w:hAnsi="Times New Roman" w:cs="Times New Roman"/>
      <w:sz w:val="28"/>
      <w:lang w:val="x-none" w:eastAsia="x-none"/>
    </w:rPr>
  </w:style>
  <w:style w:type="paragraph" w:styleId="BalloonText">
    <w:name w:val="Balloon Text"/>
    <w:basedOn w:val="Normal"/>
    <w:link w:val="BalloonTextChar"/>
    <w:uiPriority w:val="99"/>
    <w:semiHidden/>
    <w:unhideWhenUsed/>
    <w:rsid w:val="004263E5"/>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263E5"/>
    <w:rPr>
      <w:rFonts w:ascii="Tahoma" w:hAnsi="Tahoma" w:cs="Tahoma"/>
      <w:sz w:val="16"/>
      <w:szCs w:val="16"/>
    </w:rPr>
  </w:style>
  <w:style w:type="character" w:customStyle="1" w:styleId="Bodytext2">
    <w:name w:val="Body text (2)_"/>
    <w:link w:val="Bodytext21"/>
    <w:uiPriority w:val="99"/>
    <w:rsid w:val="0087791D"/>
    <w:rPr>
      <w:szCs w:val="28"/>
      <w:shd w:val="clear" w:color="auto" w:fill="FFFFFF"/>
    </w:rPr>
  </w:style>
  <w:style w:type="paragraph" w:customStyle="1" w:styleId="Bodytext21">
    <w:name w:val="Body text (2)1"/>
    <w:basedOn w:val="Normal"/>
    <w:link w:val="Bodytext2"/>
    <w:uiPriority w:val="99"/>
    <w:rsid w:val="0087791D"/>
    <w:pPr>
      <w:widowControl w:val="0"/>
      <w:shd w:val="clear" w:color="auto" w:fill="FFFFFF"/>
      <w:spacing w:before="60" w:after="0" w:line="240" w:lineRule="atLeast"/>
      <w:jc w:val="center"/>
    </w:pPr>
    <w:rPr>
      <w:sz w:val="20"/>
      <w:szCs w:val="28"/>
      <w:lang w:val="x-none" w:eastAsia="x-none"/>
    </w:rPr>
  </w:style>
  <w:style w:type="paragraph" w:styleId="Header">
    <w:name w:val="header"/>
    <w:basedOn w:val="Normal"/>
    <w:link w:val="HeaderChar"/>
    <w:uiPriority w:val="99"/>
    <w:unhideWhenUsed/>
    <w:rsid w:val="00D43C88"/>
    <w:pPr>
      <w:tabs>
        <w:tab w:val="center" w:pos="4680"/>
        <w:tab w:val="right" w:pos="9360"/>
      </w:tabs>
    </w:pPr>
    <w:rPr>
      <w:lang w:val="x-none" w:eastAsia="x-none"/>
    </w:rPr>
  </w:style>
  <w:style w:type="character" w:customStyle="1" w:styleId="HeaderChar">
    <w:name w:val="Header Char"/>
    <w:link w:val="Header"/>
    <w:uiPriority w:val="99"/>
    <w:rsid w:val="00D43C8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7B4"/>
    <w:pPr>
      <w:spacing w:before="120" w:after="120" w:line="340" w:lineRule="exact"/>
    </w:pPr>
    <w:rPr>
      <w:sz w:val="22"/>
      <w:szCs w:val="22"/>
    </w:rPr>
  </w:style>
  <w:style w:type="paragraph" w:styleId="Heading1">
    <w:name w:val="heading 1"/>
    <w:basedOn w:val="Normal"/>
    <w:next w:val="Normal"/>
    <w:link w:val="Heading1Char"/>
    <w:qFormat/>
    <w:rsid w:val="00F447B4"/>
    <w:pPr>
      <w:keepNext/>
      <w:spacing w:before="240" w:after="60" w:line="240" w:lineRule="auto"/>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447B4"/>
    <w:rPr>
      <w:rFonts w:ascii="Cambria" w:eastAsia="Times New Roman" w:hAnsi="Cambria" w:cs="Times New Roman"/>
      <w:b/>
      <w:bCs/>
      <w:kern w:val="32"/>
      <w:sz w:val="32"/>
      <w:szCs w:val="32"/>
    </w:rPr>
  </w:style>
  <w:style w:type="paragraph" w:styleId="Footer">
    <w:name w:val="footer"/>
    <w:basedOn w:val="Normal"/>
    <w:link w:val="FooterChar"/>
    <w:uiPriority w:val="99"/>
    <w:unhideWhenUsed/>
    <w:rsid w:val="00F447B4"/>
    <w:pPr>
      <w:tabs>
        <w:tab w:val="center" w:pos="4680"/>
        <w:tab w:val="right" w:pos="9360"/>
      </w:tabs>
    </w:pPr>
    <w:rPr>
      <w:sz w:val="20"/>
      <w:szCs w:val="20"/>
      <w:lang w:val="x-none" w:eastAsia="x-none"/>
    </w:rPr>
  </w:style>
  <w:style w:type="character" w:customStyle="1" w:styleId="FooterChar">
    <w:name w:val="Footer Char"/>
    <w:link w:val="Footer"/>
    <w:uiPriority w:val="99"/>
    <w:rsid w:val="00F447B4"/>
    <w:rPr>
      <w:rFonts w:ascii="Calibri" w:eastAsia="Calibri" w:hAnsi="Calibri" w:cs="Times New Roman"/>
      <w:lang w:val="x-none" w:eastAsia="x-none"/>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D9125C"/>
    <w:pPr>
      <w:ind w:left="720" w:firstLine="567"/>
      <w:contextualSpacing/>
      <w:jc w:val="both"/>
    </w:pPr>
    <w:rPr>
      <w:rFonts w:ascii="Times New Roman" w:hAnsi="Times New Roman"/>
      <w:sz w:val="28"/>
      <w:szCs w:val="20"/>
      <w:lang w:val="x-none" w:eastAsia="x-none"/>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D9125C"/>
    <w:rPr>
      <w:rFonts w:ascii="Times New Roman" w:eastAsia="Calibri" w:hAnsi="Times New Roman" w:cs="Times New Roman"/>
      <w:sz w:val="28"/>
      <w:lang w:val="x-none" w:eastAsia="x-none"/>
    </w:rPr>
  </w:style>
  <w:style w:type="paragraph" w:styleId="BalloonText">
    <w:name w:val="Balloon Text"/>
    <w:basedOn w:val="Normal"/>
    <w:link w:val="BalloonTextChar"/>
    <w:uiPriority w:val="99"/>
    <w:semiHidden/>
    <w:unhideWhenUsed/>
    <w:rsid w:val="004263E5"/>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263E5"/>
    <w:rPr>
      <w:rFonts w:ascii="Tahoma" w:hAnsi="Tahoma" w:cs="Tahoma"/>
      <w:sz w:val="16"/>
      <w:szCs w:val="16"/>
    </w:rPr>
  </w:style>
  <w:style w:type="character" w:customStyle="1" w:styleId="Bodytext2">
    <w:name w:val="Body text (2)_"/>
    <w:link w:val="Bodytext21"/>
    <w:uiPriority w:val="99"/>
    <w:rsid w:val="0087791D"/>
    <w:rPr>
      <w:szCs w:val="28"/>
      <w:shd w:val="clear" w:color="auto" w:fill="FFFFFF"/>
    </w:rPr>
  </w:style>
  <w:style w:type="paragraph" w:customStyle="1" w:styleId="Bodytext21">
    <w:name w:val="Body text (2)1"/>
    <w:basedOn w:val="Normal"/>
    <w:link w:val="Bodytext2"/>
    <w:uiPriority w:val="99"/>
    <w:rsid w:val="0087791D"/>
    <w:pPr>
      <w:widowControl w:val="0"/>
      <w:shd w:val="clear" w:color="auto" w:fill="FFFFFF"/>
      <w:spacing w:before="60" w:after="0" w:line="240" w:lineRule="atLeast"/>
      <w:jc w:val="center"/>
    </w:pPr>
    <w:rPr>
      <w:sz w:val="20"/>
      <w:szCs w:val="28"/>
      <w:lang w:val="x-none" w:eastAsia="x-none"/>
    </w:rPr>
  </w:style>
  <w:style w:type="paragraph" w:styleId="Header">
    <w:name w:val="header"/>
    <w:basedOn w:val="Normal"/>
    <w:link w:val="HeaderChar"/>
    <w:uiPriority w:val="99"/>
    <w:unhideWhenUsed/>
    <w:rsid w:val="00D43C88"/>
    <w:pPr>
      <w:tabs>
        <w:tab w:val="center" w:pos="4680"/>
        <w:tab w:val="right" w:pos="9360"/>
      </w:tabs>
    </w:pPr>
    <w:rPr>
      <w:lang w:val="x-none" w:eastAsia="x-none"/>
    </w:rPr>
  </w:style>
  <w:style w:type="character" w:customStyle="1" w:styleId="HeaderChar">
    <w:name w:val="Header Char"/>
    <w:link w:val="Header"/>
    <w:uiPriority w:val="99"/>
    <w:rsid w:val="00D43C8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006B5-3DDA-4FF0-8CF7-76A05B4A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4557</Words>
  <Characters>25981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noivu123</dc:creator>
  <cp:lastModifiedBy>HOAI ANH</cp:lastModifiedBy>
  <cp:revision>2</cp:revision>
  <cp:lastPrinted>2019-07-02T09:55:00Z</cp:lastPrinted>
  <dcterms:created xsi:type="dcterms:W3CDTF">2019-07-12T08:31:00Z</dcterms:created>
  <dcterms:modified xsi:type="dcterms:W3CDTF">2019-07-12T08:31:00Z</dcterms:modified>
</cp:coreProperties>
</file>